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B0519A4" w14:textId="4D01DC31" w:rsidR="00BB78C3" w:rsidRPr="000C5246" w:rsidRDefault="00E640A9" w:rsidP="00E640A9">
      <w:pPr>
        <w:ind w:right="-64"/>
        <w:jc w:val="both"/>
        <w:rPr>
          <w:b/>
        </w:rPr>
      </w:pPr>
      <w:r w:rsidRPr="00A43E4B">
        <w:t>Berlin,</w:t>
      </w:r>
      <w:r w:rsidR="00C20BBC">
        <w:t xml:space="preserve"> </w:t>
      </w:r>
      <w:r w:rsidRPr="00A43E4B">
        <w:t>den</w:t>
      </w:r>
      <w:r w:rsidR="00C20BBC">
        <w:t xml:space="preserve"> </w:t>
      </w:r>
      <w:r w:rsidR="000D0B72">
        <w:t>15</w:t>
      </w:r>
      <w:r w:rsidR="000A4804" w:rsidRPr="00A43E4B">
        <w:t>.</w:t>
      </w:r>
      <w:r w:rsidR="00EA3C2B">
        <w:t>1</w:t>
      </w:r>
      <w:r w:rsidR="000D0B72">
        <w:t>0.</w:t>
      </w:r>
      <w:r w:rsidRPr="00A43E4B">
        <w:t>202</w:t>
      </w:r>
      <w:r w:rsidR="009D19C5" w:rsidRPr="00A43E4B">
        <w:t>4</w:t>
      </w:r>
      <w:r w:rsidR="00C20BBC">
        <w:t xml:space="preserve">   </w:t>
      </w:r>
      <w:r w:rsidRPr="00A43E4B">
        <w:tab/>
      </w:r>
      <w:r w:rsidRPr="00A43E4B">
        <w:tab/>
      </w:r>
      <w:r w:rsidRPr="00A43E4B">
        <w:tab/>
      </w:r>
      <w:r w:rsidR="00C20BBC">
        <w:t xml:space="preserve">             </w:t>
      </w:r>
      <w:r w:rsidRPr="00A43E4B">
        <w:rPr>
          <w:b/>
        </w:rPr>
        <w:t>Presseinformation</w:t>
      </w:r>
      <w:r w:rsidR="00C20BBC">
        <w:rPr>
          <w:b/>
        </w:rPr>
        <w:t xml:space="preserve"> </w:t>
      </w:r>
      <w:r w:rsidRPr="00A43E4B">
        <w:rPr>
          <w:b/>
        </w:rPr>
        <w:t>Nr.</w:t>
      </w:r>
      <w:r w:rsidR="00C20BBC">
        <w:rPr>
          <w:b/>
        </w:rPr>
        <w:t xml:space="preserve"> </w:t>
      </w:r>
      <w:r w:rsidR="00E727BC">
        <w:rPr>
          <w:b/>
        </w:rPr>
        <w:t>0</w:t>
      </w:r>
      <w:r w:rsidR="00EA3C2B">
        <w:rPr>
          <w:b/>
        </w:rPr>
        <w:t>9</w:t>
      </w:r>
      <w:r w:rsidR="00A975F4">
        <w:rPr>
          <w:b/>
        </w:rPr>
        <w:t>/</w:t>
      </w:r>
      <w:r w:rsidR="00B832ED" w:rsidRPr="00A43E4B">
        <w:rPr>
          <w:b/>
        </w:rPr>
        <w:t>202</w:t>
      </w:r>
      <w:r w:rsidR="009D19C5" w:rsidRPr="00A43E4B">
        <w:rPr>
          <w:b/>
        </w:rPr>
        <w:t>4</w:t>
      </w:r>
    </w:p>
    <w:p w14:paraId="543E6388" w14:textId="77777777" w:rsidR="00054098" w:rsidRPr="00054098" w:rsidRDefault="00054098" w:rsidP="00054098">
      <w:pPr>
        <w:pStyle w:val="aaaLauftextPresseinfo"/>
        <w:numPr>
          <w:ilvl w:val="0"/>
          <w:numId w:val="1"/>
        </w:numPr>
        <w:rPr>
          <w:b/>
          <w:sz w:val="40"/>
          <w:lang w:eastAsia="en-US"/>
        </w:rPr>
      </w:pPr>
    </w:p>
    <w:p w14:paraId="74946862" w14:textId="1421F077" w:rsidR="00054098" w:rsidRDefault="00CF0B04" w:rsidP="00054098">
      <w:pPr>
        <w:pStyle w:val="aaaHeadPresseinfo"/>
      </w:pPr>
      <w:r>
        <w:t>Neue</w:t>
      </w:r>
      <w:r w:rsidR="00C20BBC">
        <w:t xml:space="preserve"> </w:t>
      </w:r>
      <w:r>
        <w:t>Heimat</w:t>
      </w:r>
      <w:r w:rsidR="00C20BBC">
        <w:t xml:space="preserve"> </w:t>
      </w:r>
      <w:r>
        <w:t>für</w:t>
      </w:r>
      <w:r w:rsidR="00C20BBC">
        <w:t xml:space="preserve"> </w:t>
      </w:r>
      <w:r>
        <w:t>Moderne</w:t>
      </w:r>
      <w:r w:rsidR="00C20BBC">
        <w:t xml:space="preserve"> </w:t>
      </w:r>
      <w:r>
        <w:t>Kunst</w:t>
      </w:r>
    </w:p>
    <w:p w14:paraId="58697F1A" w14:textId="35EED8F9" w:rsidR="00054098" w:rsidRPr="00054098" w:rsidRDefault="00CF0B04" w:rsidP="00054098">
      <w:pPr>
        <w:pStyle w:val="aaaSubheadPresseinfo"/>
      </w:pPr>
      <w:r>
        <w:t>In</w:t>
      </w:r>
      <w:r w:rsidR="00C20BBC">
        <w:t xml:space="preserve"> </w:t>
      </w:r>
      <w:r>
        <w:t>Warschau</w:t>
      </w:r>
      <w:r w:rsidR="00C20BBC">
        <w:t xml:space="preserve"> </w:t>
      </w:r>
      <w:r>
        <w:t>eröffnet</w:t>
      </w:r>
      <w:r w:rsidR="00C20BBC">
        <w:t xml:space="preserve"> innovativer </w:t>
      </w:r>
      <w:r>
        <w:t>Museumsneubau</w:t>
      </w:r>
    </w:p>
    <w:p w14:paraId="3B16F728" w14:textId="16AA26D0" w:rsidR="00CF0B04" w:rsidRPr="00CF0B04" w:rsidRDefault="00336066" w:rsidP="00E5552B">
      <w:pPr>
        <w:pStyle w:val="aaaLauftextPresseinfo"/>
      </w:pPr>
      <w:r>
        <w:rPr>
          <w:b/>
          <w:bCs/>
          <w:i/>
          <w:iCs/>
        </w:rPr>
        <w:t xml:space="preserve">Polens Hauptstadt </w:t>
      </w:r>
      <w:r w:rsidRPr="00CF0B04">
        <w:rPr>
          <w:b/>
          <w:bCs/>
          <w:i/>
          <w:iCs/>
        </w:rPr>
        <w:t>Wars</w:t>
      </w:r>
      <w:r>
        <w:rPr>
          <w:b/>
          <w:bCs/>
          <w:i/>
          <w:iCs/>
        </w:rPr>
        <w:t>zawa (</w:t>
      </w:r>
      <w:r w:rsidRPr="00CF0B04">
        <w:rPr>
          <w:b/>
          <w:bCs/>
          <w:i/>
          <w:iCs/>
        </w:rPr>
        <w:t>Wars</w:t>
      </w:r>
      <w:r>
        <w:rPr>
          <w:b/>
          <w:bCs/>
          <w:i/>
          <w:iCs/>
        </w:rPr>
        <w:t xml:space="preserve">chau) </w:t>
      </w:r>
      <w:r w:rsidR="00BF2CD8">
        <w:rPr>
          <w:b/>
          <w:bCs/>
          <w:i/>
          <w:iCs/>
        </w:rPr>
        <w:t xml:space="preserve">feiert </w:t>
      </w:r>
      <w:r>
        <w:rPr>
          <w:b/>
          <w:bCs/>
          <w:i/>
          <w:iCs/>
        </w:rPr>
        <w:t xml:space="preserve">die Kunst der Gegenwart. </w:t>
      </w:r>
      <w:r w:rsidR="00BF2CD8">
        <w:rPr>
          <w:b/>
          <w:bCs/>
          <w:i/>
          <w:iCs/>
        </w:rPr>
        <w:t>Am</w:t>
      </w:r>
      <w:r w:rsidR="00C20BBC">
        <w:rPr>
          <w:b/>
          <w:bCs/>
          <w:i/>
          <w:iCs/>
        </w:rPr>
        <w:t xml:space="preserve"> </w:t>
      </w:r>
      <w:r w:rsidR="00CF0B04" w:rsidRPr="00CF0B04">
        <w:rPr>
          <w:b/>
          <w:bCs/>
          <w:i/>
          <w:iCs/>
        </w:rPr>
        <w:t>25.</w:t>
      </w:r>
      <w:r>
        <w:rPr>
          <w:b/>
          <w:bCs/>
          <w:i/>
          <w:iCs/>
        </w:rPr>
        <w:t> </w:t>
      </w:r>
      <w:r w:rsidR="00CF0B04" w:rsidRPr="00CF0B04">
        <w:rPr>
          <w:b/>
          <w:bCs/>
          <w:i/>
          <w:iCs/>
        </w:rPr>
        <w:t>Oktober</w:t>
      </w:r>
      <w:r w:rsidR="00BF2CD8">
        <w:rPr>
          <w:b/>
          <w:bCs/>
          <w:i/>
          <w:iCs/>
        </w:rPr>
        <w:t xml:space="preserve"> 2024</w:t>
      </w:r>
      <w:r w:rsidR="00C20BBC">
        <w:rPr>
          <w:b/>
          <w:bCs/>
          <w:i/>
          <w:iCs/>
        </w:rPr>
        <w:t xml:space="preserve"> </w:t>
      </w:r>
      <w:r w:rsidR="00CF0B04" w:rsidRPr="00CF0B04">
        <w:rPr>
          <w:b/>
          <w:bCs/>
          <w:i/>
          <w:iCs/>
        </w:rPr>
        <w:t>öffnet</w:t>
      </w:r>
      <w:r>
        <w:rPr>
          <w:b/>
          <w:bCs/>
          <w:i/>
          <w:iCs/>
        </w:rPr>
        <w:t xml:space="preserve"> dort </w:t>
      </w:r>
      <w:r w:rsidR="00BF2CD8">
        <w:rPr>
          <w:b/>
          <w:bCs/>
          <w:i/>
          <w:iCs/>
        </w:rPr>
        <w:t>das neue</w:t>
      </w:r>
      <w:r w:rsidR="00C20BBC">
        <w:rPr>
          <w:b/>
          <w:bCs/>
          <w:i/>
          <w:iCs/>
        </w:rPr>
        <w:t xml:space="preserve"> </w:t>
      </w:r>
      <w:r w:rsidR="00CF0B04" w:rsidRPr="00CF0B04">
        <w:rPr>
          <w:b/>
          <w:bCs/>
          <w:i/>
          <w:iCs/>
        </w:rPr>
        <w:t>Museum</w:t>
      </w:r>
      <w:r w:rsidR="00C20BBC">
        <w:rPr>
          <w:b/>
          <w:bCs/>
          <w:i/>
          <w:iCs/>
        </w:rPr>
        <w:t xml:space="preserve"> </w:t>
      </w:r>
      <w:r w:rsidR="00CF0B04" w:rsidRPr="00CF0B04">
        <w:rPr>
          <w:b/>
          <w:bCs/>
          <w:i/>
          <w:iCs/>
        </w:rPr>
        <w:t>für</w:t>
      </w:r>
      <w:r w:rsidR="00C20BBC">
        <w:rPr>
          <w:b/>
          <w:bCs/>
          <w:i/>
          <w:iCs/>
        </w:rPr>
        <w:t xml:space="preserve"> </w:t>
      </w:r>
      <w:r w:rsidR="00CF0B04" w:rsidRPr="00CF0B04">
        <w:rPr>
          <w:b/>
          <w:bCs/>
          <w:i/>
          <w:iCs/>
        </w:rPr>
        <w:t>Moderne</w:t>
      </w:r>
      <w:r w:rsidR="00C20BBC">
        <w:rPr>
          <w:b/>
          <w:bCs/>
          <w:i/>
          <w:iCs/>
        </w:rPr>
        <w:t xml:space="preserve"> </w:t>
      </w:r>
      <w:r w:rsidR="00CF0B04" w:rsidRPr="00CF0B04">
        <w:rPr>
          <w:b/>
          <w:bCs/>
          <w:i/>
          <w:iCs/>
        </w:rPr>
        <w:t>Kunst</w:t>
      </w:r>
      <w:r w:rsidR="00C20BBC">
        <w:rPr>
          <w:b/>
          <w:bCs/>
          <w:i/>
          <w:iCs/>
        </w:rPr>
        <w:t xml:space="preserve"> </w:t>
      </w:r>
      <w:r w:rsidR="00E5552B">
        <w:rPr>
          <w:b/>
          <w:bCs/>
          <w:i/>
          <w:iCs/>
        </w:rPr>
        <w:t>(MSN)</w:t>
      </w:r>
      <w:r w:rsidR="001E15CD">
        <w:rPr>
          <w:b/>
          <w:bCs/>
          <w:i/>
          <w:iCs/>
        </w:rPr>
        <w:t xml:space="preserve"> erstmals</w:t>
      </w:r>
      <w:r>
        <w:rPr>
          <w:b/>
          <w:bCs/>
          <w:i/>
          <w:iCs/>
        </w:rPr>
        <w:t xml:space="preserve"> </w:t>
      </w:r>
      <w:r w:rsidR="00CF0B04" w:rsidRPr="00CF0B04">
        <w:rPr>
          <w:b/>
          <w:bCs/>
          <w:i/>
          <w:iCs/>
        </w:rPr>
        <w:t>seine</w:t>
      </w:r>
      <w:r w:rsidR="00C20BBC">
        <w:rPr>
          <w:b/>
          <w:bCs/>
          <w:i/>
          <w:iCs/>
        </w:rPr>
        <w:t xml:space="preserve"> </w:t>
      </w:r>
      <w:r w:rsidR="00CF0B04" w:rsidRPr="00CF0B04">
        <w:rPr>
          <w:b/>
          <w:bCs/>
          <w:i/>
          <w:iCs/>
        </w:rPr>
        <w:t>Türen</w:t>
      </w:r>
      <w:r w:rsidR="00C20BBC">
        <w:rPr>
          <w:b/>
          <w:bCs/>
          <w:i/>
          <w:iCs/>
        </w:rPr>
        <w:t xml:space="preserve"> </w:t>
      </w:r>
      <w:r w:rsidR="00CF0B04" w:rsidRPr="00CF0B04">
        <w:rPr>
          <w:b/>
          <w:bCs/>
          <w:i/>
          <w:iCs/>
        </w:rPr>
        <w:t>für</w:t>
      </w:r>
      <w:r w:rsidR="00C20BBC">
        <w:rPr>
          <w:b/>
          <w:bCs/>
          <w:i/>
          <w:iCs/>
        </w:rPr>
        <w:t xml:space="preserve"> </w:t>
      </w:r>
      <w:r w:rsidR="00CF0B04" w:rsidRPr="00CF0B04">
        <w:rPr>
          <w:b/>
          <w:bCs/>
          <w:i/>
          <w:iCs/>
        </w:rPr>
        <w:t>die</w:t>
      </w:r>
      <w:r w:rsidR="00C20BBC">
        <w:rPr>
          <w:b/>
          <w:bCs/>
          <w:i/>
          <w:iCs/>
        </w:rPr>
        <w:t xml:space="preserve"> </w:t>
      </w:r>
      <w:r w:rsidR="00CF0B04" w:rsidRPr="00CF0B04">
        <w:rPr>
          <w:b/>
          <w:bCs/>
          <w:i/>
          <w:iCs/>
        </w:rPr>
        <w:t>Öffentlichkeit</w:t>
      </w:r>
      <w:r w:rsidR="00054098" w:rsidRPr="00054098">
        <w:rPr>
          <w:b/>
          <w:bCs/>
          <w:i/>
          <w:iCs/>
        </w:rPr>
        <w:t>.</w:t>
      </w:r>
      <w:r w:rsidR="00C20BBC">
        <w:rPr>
          <w:b/>
          <w:bCs/>
          <w:i/>
          <w:iCs/>
        </w:rPr>
        <w:t xml:space="preserve"> </w:t>
      </w:r>
      <w:r w:rsidR="00E5552B">
        <w:rPr>
          <w:b/>
          <w:bCs/>
          <w:i/>
          <w:iCs/>
        </w:rPr>
        <w:t>Zusammen</w:t>
      </w:r>
      <w:r w:rsidR="00C20BBC">
        <w:rPr>
          <w:b/>
          <w:bCs/>
          <w:i/>
          <w:iCs/>
        </w:rPr>
        <w:t xml:space="preserve"> </w:t>
      </w:r>
      <w:r w:rsidR="00E5552B">
        <w:rPr>
          <w:b/>
          <w:bCs/>
          <w:i/>
          <w:iCs/>
        </w:rPr>
        <w:t>mit</w:t>
      </w:r>
      <w:r w:rsidR="00C20BBC">
        <w:rPr>
          <w:b/>
          <w:bCs/>
          <w:i/>
          <w:iCs/>
        </w:rPr>
        <w:t xml:space="preserve"> </w:t>
      </w:r>
      <w:r w:rsidR="00E5552B">
        <w:rPr>
          <w:b/>
          <w:bCs/>
          <w:i/>
          <w:iCs/>
        </w:rPr>
        <w:t>dem</w:t>
      </w:r>
      <w:r>
        <w:rPr>
          <w:b/>
          <w:bCs/>
          <w:i/>
          <w:iCs/>
        </w:rPr>
        <w:t xml:space="preserve"> benachbarten</w:t>
      </w:r>
      <w:r w:rsidR="00C20BBC">
        <w:t xml:space="preserve"> </w:t>
      </w:r>
      <w:r w:rsidR="00E5552B" w:rsidRPr="00CF0B04">
        <w:rPr>
          <w:b/>
          <w:bCs/>
          <w:i/>
          <w:iCs/>
        </w:rPr>
        <w:t>Teatr</w:t>
      </w:r>
      <w:r w:rsidR="00C20BBC">
        <w:rPr>
          <w:b/>
          <w:bCs/>
          <w:i/>
          <w:iCs/>
        </w:rPr>
        <w:t xml:space="preserve"> </w:t>
      </w:r>
      <w:r w:rsidR="00E5552B" w:rsidRPr="00CF0B04">
        <w:rPr>
          <w:b/>
          <w:bCs/>
          <w:i/>
          <w:iCs/>
        </w:rPr>
        <w:t>Rozmaitości</w:t>
      </w:r>
      <w:r w:rsidR="00C20BBC">
        <w:rPr>
          <w:b/>
          <w:bCs/>
          <w:i/>
          <w:iCs/>
        </w:rPr>
        <w:t xml:space="preserve"> </w:t>
      </w:r>
      <w:r w:rsidR="00E5552B" w:rsidRPr="00CF0B04">
        <w:rPr>
          <w:b/>
          <w:bCs/>
          <w:i/>
          <w:iCs/>
        </w:rPr>
        <w:t>(Theater</w:t>
      </w:r>
      <w:r w:rsidR="00C20BBC">
        <w:rPr>
          <w:b/>
          <w:bCs/>
          <w:i/>
          <w:iCs/>
        </w:rPr>
        <w:t xml:space="preserve"> </w:t>
      </w:r>
      <w:r w:rsidR="00E5552B" w:rsidRPr="00CF0B04">
        <w:rPr>
          <w:b/>
          <w:bCs/>
          <w:i/>
          <w:iCs/>
        </w:rPr>
        <w:t>der</w:t>
      </w:r>
      <w:r w:rsidR="00C20BBC">
        <w:rPr>
          <w:b/>
          <w:bCs/>
          <w:i/>
          <w:iCs/>
        </w:rPr>
        <w:t xml:space="preserve"> </w:t>
      </w:r>
      <w:r w:rsidR="00E5552B" w:rsidRPr="00CF0B04">
        <w:rPr>
          <w:b/>
          <w:bCs/>
          <w:i/>
          <w:iCs/>
        </w:rPr>
        <w:t>Vielfalt</w:t>
      </w:r>
      <w:r w:rsidR="00C20BBC">
        <w:rPr>
          <w:b/>
          <w:bCs/>
          <w:i/>
          <w:iCs/>
        </w:rPr>
        <w:t>, TR</w:t>
      </w:r>
      <w:r w:rsidR="00E5552B" w:rsidRPr="00CF0B04">
        <w:rPr>
          <w:b/>
          <w:bCs/>
          <w:i/>
          <w:iCs/>
        </w:rPr>
        <w:t>)</w:t>
      </w:r>
      <w:r w:rsidR="00C20BBC">
        <w:rPr>
          <w:b/>
          <w:bCs/>
          <w:i/>
          <w:iCs/>
        </w:rPr>
        <w:t xml:space="preserve"> </w:t>
      </w:r>
      <w:r w:rsidR="00E5552B">
        <w:rPr>
          <w:b/>
          <w:bCs/>
          <w:i/>
          <w:iCs/>
        </w:rPr>
        <w:t>entstand</w:t>
      </w:r>
      <w:r w:rsidR="00C20BBC">
        <w:rPr>
          <w:b/>
          <w:bCs/>
          <w:i/>
          <w:iCs/>
        </w:rPr>
        <w:t xml:space="preserve"> </w:t>
      </w:r>
      <w:r w:rsidR="00E5552B">
        <w:rPr>
          <w:b/>
          <w:bCs/>
          <w:i/>
          <w:iCs/>
        </w:rPr>
        <w:t>der</w:t>
      </w:r>
      <w:r w:rsidR="00C20BBC">
        <w:rPr>
          <w:b/>
          <w:bCs/>
          <w:i/>
          <w:iCs/>
        </w:rPr>
        <w:t xml:space="preserve"> </w:t>
      </w:r>
      <w:r w:rsidR="00E5552B">
        <w:rPr>
          <w:b/>
          <w:bCs/>
          <w:i/>
          <w:iCs/>
        </w:rPr>
        <w:t>zukunftsweisende</w:t>
      </w:r>
      <w:r w:rsidR="00C20BBC">
        <w:rPr>
          <w:b/>
          <w:bCs/>
          <w:i/>
          <w:iCs/>
        </w:rPr>
        <w:t xml:space="preserve"> </w:t>
      </w:r>
      <w:r w:rsidR="00BF2CD8">
        <w:rPr>
          <w:b/>
          <w:bCs/>
          <w:i/>
          <w:iCs/>
        </w:rPr>
        <w:t>Neub</w:t>
      </w:r>
      <w:r w:rsidR="00E5552B">
        <w:rPr>
          <w:b/>
          <w:bCs/>
          <w:i/>
          <w:iCs/>
        </w:rPr>
        <w:t>au</w:t>
      </w:r>
      <w:r w:rsidR="00C20BBC">
        <w:rPr>
          <w:b/>
          <w:bCs/>
          <w:i/>
          <w:iCs/>
        </w:rPr>
        <w:t xml:space="preserve"> </w:t>
      </w:r>
      <w:r w:rsidR="00E5552B">
        <w:rPr>
          <w:b/>
          <w:bCs/>
          <w:i/>
          <w:iCs/>
        </w:rPr>
        <w:t>n</w:t>
      </w:r>
      <w:r w:rsidR="00CF0B04" w:rsidRPr="00CF0B04">
        <w:rPr>
          <w:b/>
          <w:bCs/>
          <w:i/>
          <w:iCs/>
        </w:rPr>
        <w:t>ur</w:t>
      </w:r>
      <w:r w:rsidR="00C20BBC">
        <w:rPr>
          <w:b/>
          <w:bCs/>
          <w:i/>
          <w:iCs/>
        </w:rPr>
        <w:t xml:space="preserve"> </w:t>
      </w:r>
      <w:r w:rsidR="00CF0B04" w:rsidRPr="00CF0B04">
        <w:rPr>
          <w:b/>
          <w:bCs/>
          <w:i/>
          <w:iCs/>
        </w:rPr>
        <w:t>wenige</w:t>
      </w:r>
      <w:r w:rsidR="00C20BBC">
        <w:rPr>
          <w:b/>
          <w:bCs/>
          <w:i/>
          <w:iCs/>
        </w:rPr>
        <w:t xml:space="preserve"> </w:t>
      </w:r>
      <w:r w:rsidR="00CF0B04" w:rsidRPr="00CF0B04">
        <w:rPr>
          <w:b/>
          <w:bCs/>
          <w:i/>
          <w:iCs/>
        </w:rPr>
        <w:t>Schritte</w:t>
      </w:r>
      <w:r w:rsidR="00C20BBC">
        <w:rPr>
          <w:b/>
          <w:bCs/>
          <w:i/>
          <w:iCs/>
        </w:rPr>
        <w:t xml:space="preserve"> </w:t>
      </w:r>
      <w:r w:rsidR="00CF0B04" w:rsidRPr="00CF0B04">
        <w:rPr>
          <w:b/>
          <w:bCs/>
          <w:i/>
          <w:iCs/>
        </w:rPr>
        <w:t>vo</w:t>
      </w:r>
      <w:r>
        <w:rPr>
          <w:b/>
          <w:bCs/>
          <w:i/>
          <w:iCs/>
        </w:rPr>
        <w:t>n</w:t>
      </w:r>
      <w:r w:rsidR="00C20BBC">
        <w:rPr>
          <w:b/>
          <w:bCs/>
          <w:i/>
          <w:iCs/>
        </w:rPr>
        <w:t xml:space="preserve"> </w:t>
      </w:r>
      <w:r w:rsidR="00CF0B04" w:rsidRPr="00CF0B04">
        <w:rPr>
          <w:b/>
          <w:bCs/>
          <w:i/>
          <w:iCs/>
        </w:rPr>
        <w:t>Zentralbahnhof</w:t>
      </w:r>
      <w:r w:rsidR="00C20BBC">
        <w:rPr>
          <w:b/>
          <w:bCs/>
          <w:i/>
          <w:iCs/>
        </w:rPr>
        <w:t xml:space="preserve"> </w:t>
      </w:r>
      <w:r w:rsidR="00CF0B04" w:rsidRPr="00CF0B04">
        <w:rPr>
          <w:b/>
          <w:bCs/>
          <w:i/>
          <w:iCs/>
        </w:rPr>
        <w:t>und</w:t>
      </w:r>
      <w:r w:rsidR="00C20BBC">
        <w:rPr>
          <w:b/>
          <w:bCs/>
          <w:i/>
          <w:iCs/>
        </w:rPr>
        <w:t xml:space="preserve"> </w:t>
      </w:r>
      <w:r w:rsidR="00CF0B04" w:rsidRPr="00CF0B04">
        <w:rPr>
          <w:b/>
          <w:bCs/>
          <w:i/>
          <w:iCs/>
        </w:rPr>
        <w:t>Kulturpalast</w:t>
      </w:r>
      <w:r w:rsidR="00C20BBC">
        <w:rPr>
          <w:b/>
          <w:bCs/>
          <w:i/>
          <w:iCs/>
        </w:rPr>
        <w:t xml:space="preserve"> </w:t>
      </w:r>
      <w:r w:rsidR="00CF0B04" w:rsidRPr="00CF0B04">
        <w:rPr>
          <w:b/>
          <w:bCs/>
          <w:i/>
          <w:iCs/>
        </w:rPr>
        <w:t>entfernt</w:t>
      </w:r>
      <w:r w:rsidR="00E5552B">
        <w:rPr>
          <w:b/>
          <w:bCs/>
          <w:i/>
          <w:iCs/>
        </w:rPr>
        <w:t>.</w:t>
      </w:r>
      <w:r w:rsidR="00C20BBC">
        <w:rPr>
          <w:b/>
          <w:bCs/>
          <w:i/>
          <w:iCs/>
        </w:rPr>
        <w:t xml:space="preserve"> </w:t>
      </w:r>
    </w:p>
    <w:p w14:paraId="1A8C036D" w14:textId="189FBB94" w:rsidR="00FA15C4" w:rsidRDefault="00BF2CD8" w:rsidP="00CF0B04">
      <w:pPr>
        <w:pStyle w:val="aaaLauftextPresseinfo"/>
      </w:pPr>
      <w:r>
        <w:t>Das neue Museum startet am 25. Oktober mit</w:t>
      </w:r>
      <w:r w:rsidR="00336066">
        <w:t xml:space="preserve"> </w:t>
      </w:r>
      <w:r>
        <w:t xml:space="preserve">einer </w:t>
      </w:r>
      <w:r w:rsidR="00336066">
        <w:t>dreiwöchigen Eröffnungsfeier</w:t>
      </w:r>
      <w:r>
        <w:t>. Geplant</w:t>
      </w:r>
      <w:r w:rsidR="00336066">
        <w:t xml:space="preserve"> sind r</w:t>
      </w:r>
      <w:r w:rsidR="00E5552B" w:rsidRPr="00CF0B04">
        <w:t>und</w:t>
      </w:r>
      <w:r w:rsidR="00C20BBC">
        <w:t xml:space="preserve"> </w:t>
      </w:r>
      <w:r w:rsidR="00E5552B" w:rsidRPr="00CF0B04">
        <w:t>100</w:t>
      </w:r>
      <w:r w:rsidR="00C20BBC">
        <w:t xml:space="preserve"> </w:t>
      </w:r>
      <w:r w:rsidR="00E5552B" w:rsidRPr="00CF0B04">
        <w:t>verschiedene</w:t>
      </w:r>
      <w:r w:rsidR="00C20BBC">
        <w:t xml:space="preserve"> </w:t>
      </w:r>
      <w:r w:rsidR="00E5552B" w:rsidRPr="00CF0B04">
        <w:t>Veranstaltungen,</w:t>
      </w:r>
      <w:r w:rsidR="00C20BBC">
        <w:t xml:space="preserve"> </w:t>
      </w:r>
      <w:r w:rsidR="00E5552B" w:rsidRPr="00CF0B04">
        <w:t>darunter</w:t>
      </w:r>
      <w:r w:rsidR="00C20BBC">
        <w:t xml:space="preserve"> </w:t>
      </w:r>
      <w:r w:rsidR="00E5552B" w:rsidRPr="00CF0B04">
        <w:t>Performances,</w:t>
      </w:r>
      <w:r w:rsidR="00C20BBC">
        <w:t xml:space="preserve"> </w:t>
      </w:r>
      <w:r w:rsidR="00E5552B" w:rsidRPr="00CF0B04">
        <w:t>Konzerte</w:t>
      </w:r>
      <w:r w:rsidR="00C20BBC">
        <w:t xml:space="preserve"> </w:t>
      </w:r>
      <w:r w:rsidR="00E5552B" w:rsidRPr="00CF0B04">
        <w:t>und</w:t>
      </w:r>
      <w:r w:rsidR="00C20BBC">
        <w:t xml:space="preserve"> </w:t>
      </w:r>
      <w:r w:rsidR="00E5552B" w:rsidRPr="00CF0B04">
        <w:t>Aktionen,</w:t>
      </w:r>
      <w:r w:rsidR="00C20BBC">
        <w:t xml:space="preserve"> </w:t>
      </w:r>
      <w:r w:rsidR="00E5552B" w:rsidRPr="00CF0B04">
        <w:t>die</w:t>
      </w:r>
      <w:r w:rsidR="00C20BBC">
        <w:t xml:space="preserve"> </w:t>
      </w:r>
      <w:r w:rsidR="00E5552B" w:rsidRPr="00CF0B04">
        <w:t>hauptsächlich</w:t>
      </w:r>
      <w:r w:rsidR="00C20BBC">
        <w:t xml:space="preserve"> </w:t>
      </w:r>
      <w:r w:rsidR="00E5552B" w:rsidRPr="00CF0B04">
        <w:t>von</w:t>
      </w:r>
      <w:r w:rsidR="00C20BBC">
        <w:t xml:space="preserve"> </w:t>
      </w:r>
      <w:r w:rsidR="00E5552B" w:rsidRPr="00CF0B04">
        <w:t>lokalen</w:t>
      </w:r>
      <w:r w:rsidR="00C20BBC">
        <w:t xml:space="preserve"> </w:t>
      </w:r>
      <w:r w:rsidR="00E5552B" w:rsidRPr="00CF0B04">
        <w:t>Künstlerinnen</w:t>
      </w:r>
      <w:r w:rsidR="00C20BBC">
        <w:t xml:space="preserve"> </w:t>
      </w:r>
      <w:r w:rsidR="00E5552B" w:rsidRPr="00CF0B04">
        <w:t>und</w:t>
      </w:r>
      <w:r w:rsidR="00C20BBC">
        <w:t xml:space="preserve"> </w:t>
      </w:r>
      <w:r w:rsidR="00E5552B" w:rsidRPr="00CF0B04">
        <w:t>Künstlern</w:t>
      </w:r>
      <w:r w:rsidR="00C20BBC">
        <w:t xml:space="preserve"> </w:t>
      </w:r>
      <w:r w:rsidR="00E5552B" w:rsidRPr="00CF0B04">
        <w:t>gestaltet</w:t>
      </w:r>
      <w:r w:rsidR="00C20BBC">
        <w:t xml:space="preserve"> </w:t>
      </w:r>
      <w:r w:rsidR="00E5552B" w:rsidRPr="00CF0B04">
        <w:t>werden.</w:t>
      </w:r>
      <w:r w:rsidR="00C20BBC">
        <w:t xml:space="preserve"> </w:t>
      </w:r>
      <w:r w:rsidR="00E5552B">
        <w:t>MSN-Direktorin</w:t>
      </w:r>
      <w:r w:rsidR="00C20BBC">
        <w:t xml:space="preserve"> </w:t>
      </w:r>
      <w:r w:rsidR="00E5552B">
        <w:t>Joanna</w:t>
      </w:r>
      <w:r w:rsidR="00C20BBC">
        <w:t xml:space="preserve"> </w:t>
      </w:r>
      <w:r w:rsidR="00E5552B" w:rsidRPr="00CF0B04">
        <w:t>Mytkowska</w:t>
      </w:r>
      <w:r w:rsidR="00C20BBC">
        <w:t xml:space="preserve"> </w:t>
      </w:r>
      <w:r w:rsidR="00E5552B" w:rsidRPr="00CF0B04">
        <w:t>legt</w:t>
      </w:r>
      <w:r w:rsidR="00C20BBC">
        <w:t xml:space="preserve"> </w:t>
      </w:r>
      <w:r w:rsidR="00E5552B" w:rsidRPr="00CF0B04">
        <w:t>besonderen</w:t>
      </w:r>
      <w:r w:rsidR="00C20BBC">
        <w:t xml:space="preserve"> </w:t>
      </w:r>
      <w:r w:rsidR="00E5552B" w:rsidRPr="00CF0B04">
        <w:t>Wert</w:t>
      </w:r>
      <w:r w:rsidR="00C20BBC">
        <w:t xml:space="preserve"> </w:t>
      </w:r>
      <w:r w:rsidR="00E5552B" w:rsidRPr="00CF0B04">
        <w:t>darauf,</w:t>
      </w:r>
      <w:r w:rsidR="00C20BBC">
        <w:t xml:space="preserve"> </w:t>
      </w:r>
      <w:r w:rsidR="00E5552B" w:rsidRPr="00CF0B04">
        <w:t>die</w:t>
      </w:r>
      <w:r w:rsidR="00C20BBC">
        <w:t xml:space="preserve"> </w:t>
      </w:r>
      <w:r w:rsidR="00E5552B" w:rsidRPr="00CF0B04">
        <w:t>oft</w:t>
      </w:r>
      <w:r w:rsidR="00C20BBC">
        <w:t xml:space="preserve"> </w:t>
      </w:r>
      <w:r w:rsidR="00E5552B" w:rsidRPr="00CF0B04">
        <w:t>übersehene</w:t>
      </w:r>
      <w:r w:rsidR="00C20BBC">
        <w:t xml:space="preserve"> </w:t>
      </w:r>
      <w:r w:rsidR="00E5552B" w:rsidRPr="00CF0B04">
        <w:t>Rolle</w:t>
      </w:r>
      <w:r w:rsidR="00C20BBC">
        <w:t xml:space="preserve"> </w:t>
      </w:r>
      <w:r w:rsidR="00E5552B">
        <w:t>von</w:t>
      </w:r>
      <w:r w:rsidR="00C20BBC">
        <w:t xml:space="preserve"> </w:t>
      </w:r>
      <w:r w:rsidR="00E5552B">
        <w:t>Frauen</w:t>
      </w:r>
      <w:r w:rsidR="00C20BBC">
        <w:t xml:space="preserve"> </w:t>
      </w:r>
      <w:r w:rsidR="00E5552B">
        <w:t>in</w:t>
      </w:r>
      <w:r w:rsidR="00C20BBC">
        <w:t xml:space="preserve"> </w:t>
      </w:r>
      <w:r w:rsidR="00E5552B">
        <w:t>der</w:t>
      </w:r>
      <w:r w:rsidR="00C20BBC">
        <w:t xml:space="preserve"> </w:t>
      </w:r>
      <w:r w:rsidR="00E5552B">
        <w:t>Kunst</w:t>
      </w:r>
      <w:r w:rsidR="00C20BBC">
        <w:t xml:space="preserve"> </w:t>
      </w:r>
      <w:r w:rsidR="00E5552B" w:rsidRPr="00CF0B04">
        <w:t>in</w:t>
      </w:r>
      <w:r w:rsidR="00C20BBC">
        <w:t xml:space="preserve"> </w:t>
      </w:r>
      <w:r w:rsidR="00E5552B" w:rsidRPr="00CF0B04">
        <w:t>den</w:t>
      </w:r>
      <w:r w:rsidR="00C20BBC">
        <w:t xml:space="preserve"> </w:t>
      </w:r>
      <w:r w:rsidR="00E5552B" w:rsidRPr="00CF0B04">
        <w:t>Vordergrund</w:t>
      </w:r>
      <w:r w:rsidR="00C20BBC">
        <w:t xml:space="preserve"> </w:t>
      </w:r>
      <w:r w:rsidR="00E5552B" w:rsidRPr="00CF0B04">
        <w:t>zu</w:t>
      </w:r>
      <w:r w:rsidR="00C20BBC">
        <w:t xml:space="preserve"> </w:t>
      </w:r>
      <w:r w:rsidR="00E5552B" w:rsidRPr="00CF0B04">
        <w:t>rücken.</w:t>
      </w:r>
      <w:r>
        <w:t xml:space="preserve"> </w:t>
      </w:r>
      <w:r w:rsidR="00E5552B" w:rsidRPr="00CF0B04">
        <w:t>So</w:t>
      </w:r>
      <w:r w:rsidR="00C20BBC">
        <w:t xml:space="preserve"> </w:t>
      </w:r>
      <w:r w:rsidR="00E5552B" w:rsidRPr="00CF0B04">
        <w:t>werden</w:t>
      </w:r>
      <w:r w:rsidR="00C20BBC">
        <w:t xml:space="preserve"> </w:t>
      </w:r>
      <w:r w:rsidR="00E5552B">
        <w:t>neun</w:t>
      </w:r>
      <w:r w:rsidR="00C20BBC">
        <w:t xml:space="preserve"> </w:t>
      </w:r>
      <w:r w:rsidR="00E5552B" w:rsidRPr="00CF0B04">
        <w:t>großformatige</w:t>
      </w:r>
      <w:r w:rsidR="00C20BBC">
        <w:t xml:space="preserve"> </w:t>
      </w:r>
      <w:r w:rsidR="00E5552B" w:rsidRPr="00CF0B04">
        <w:t>Werke</w:t>
      </w:r>
      <w:r w:rsidR="00C20BBC">
        <w:t xml:space="preserve"> </w:t>
      </w:r>
      <w:r w:rsidR="00E5552B" w:rsidRPr="00CF0B04">
        <w:t>von</w:t>
      </w:r>
      <w:r w:rsidR="00C20BBC">
        <w:t xml:space="preserve"> </w:t>
      </w:r>
      <w:r w:rsidR="00E5552B" w:rsidRPr="00CF0B04">
        <w:t>Künstlerinnen</w:t>
      </w:r>
      <w:r w:rsidR="00C20BBC">
        <w:t xml:space="preserve"> </w:t>
      </w:r>
      <w:r w:rsidR="00E5552B" w:rsidRPr="00CF0B04">
        <w:t>präsentiert,</w:t>
      </w:r>
      <w:r w:rsidR="00C20BBC">
        <w:t xml:space="preserve"> </w:t>
      </w:r>
      <w:r w:rsidR="00E5552B" w:rsidRPr="00CF0B04">
        <w:t>darunter</w:t>
      </w:r>
      <w:r w:rsidR="00C20BBC">
        <w:t xml:space="preserve"> </w:t>
      </w:r>
      <w:r w:rsidR="00E5552B" w:rsidRPr="00CF0B04">
        <w:t>historische</w:t>
      </w:r>
      <w:r w:rsidR="00C20BBC">
        <w:t xml:space="preserve"> </w:t>
      </w:r>
      <w:r w:rsidR="00E5552B" w:rsidRPr="00CF0B04">
        <w:t>Stücke</w:t>
      </w:r>
      <w:r w:rsidR="00C20BBC">
        <w:t xml:space="preserve"> </w:t>
      </w:r>
      <w:r w:rsidR="00E5552B" w:rsidRPr="00CF0B04">
        <w:t>wie</w:t>
      </w:r>
      <w:r w:rsidR="00C20BBC">
        <w:t xml:space="preserve"> </w:t>
      </w:r>
      <w:r>
        <w:t>„</w:t>
      </w:r>
      <w:r w:rsidR="00E5552B" w:rsidRPr="00CF0B04">
        <w:t>Freundschaft</w:t>
      </w:r>
      <w:r>
        <w:t>“</w:t>
      </w:r>
      <w:r w:rsidR="00C20BBC">
        <w:t xml:space="preserve"> </w:t>
      </w:r>
      <w:r w:rsidR="00E5552B" w:rsidRPr="00CF0B04">
        <w:t>von</w:t>
      </w:r>
      <w:r w:rsidR="00C20BBC">
        <w:t xml:space="preserve"> </w:t>
      </w:r>
      <w:r w:rsidR="00E5552B" w:rsidRPr="00CF0B04">
        <w:t>Alina</w:t>
      </w:r>
      <w:r w:rsidR="00C20BBC">
        <w:t xml:space="preserve"> </w:t>
      </w:r>
      <w:r w:rsidR="00E5552B" w:rsidRPr="00CF0B04">
        <w:t>Szapocznikow</w:t>
      </w:r>
      <w:r w:rsidR="00C20BBC">
        <w:t xml:space="preserve"> </w:t>
      </w:r>
      <w:r w:rsidR="00E5552B" w:rsidRPr="00CF0B04">
        <w:t>aus</w:t>
      </w:r>
      <w:r w:rsidR="00C20BBC">
        <w:t xml:space="preserve"> </w:t>
      </w:r>
      <w:r w:rsidR="00E5552B" w:rsidRPr="00CF0B04">
        <w:t>dem</w:t>
      </w:r>
      <w:r w:rsidR="00C20BBC">
        <w:t xml:space="preserve"> </w:t>
      </w:r>
      <w:r w:rsidR="00E5552B" w:rsidRPr="00CF0B04">
        <w:t>Jahr</w:t>
      </w:r>
      <w:r w:rsidR="00C20BBC">
        <w:t xml:space="preserve"> </w:t>
      </w:r>
      <w:r w:rsidR="00E5552B" w:rsidRPr="00CF0B04">
        <w:t>1954</w:t>
      </w:r>
      <w:r w:rsidR="00C20BBC">
        <w:t xml:space="preserve"> </w:t>
      </w:r>
      <w:r w:rsidR="00E5552B" w:rsidRPr="00CF0B04">
        <w:t>und</w:t>
      </w:r>
      <w:r w:rsidR="00C20BBC">
        <w:t xml:space="preserve"> </w:t>
      </w:r>
      <w:r w:rsidR="00E5552B" w:rsidRPr="00CF0B04">
        <w:t>ein</w:t>
      </w:r>
      <w:r w:rsidR="00C20BBC">
        <w:t xml:space="preserve"> </w:t>
      </w:r>
      <w:r w:rsidR="00E5552B" w:rsidRPr="00CF0B04">
        <w:t>großer</w:t>
      </w:r>
      <w:r w:rsidR="00C20BBC">
        <w:t xml:space="preserve"> </w:t>
      </w:r>
      <w:r w:rsidR="00E5552B" w:rsidRPr="00CF0B04">
        <w:t>Abakan</w:t>
      </w:r>
      <w:r w:rsidR="00C20BBC">
        <w:t xml:space="preserve"> </w:t>
      </w:r>
      <w:r w:rsidR="00E5552B" w:rsidRPr="00CF0B04">
        <w:t>von</w:t>
      </w:r>
      <w:r w:rsidR="00C20BBC">
        <w:t xml:space="preserve"> </w:t>
      </w:r>
      <w:r w:rsidR="00E5552B" w:rsidRPr="00CF0B04">
        <w:t>Magdalena</w:t>
      </w:r>
      <w:r w:rsidR="00C20BBC">
        <w:t xml:space="preserve"> </w:t>
      </w:r>
      <w:r w:rsidR="00E5552B" w:rsidRPr="00CF0B04">
        <w:t>Abakanowicz.</w:t>
      </w:r>
      <w:r w:rsidR="00C20BBC">
        <w:t xml:space="preserve"> </w:t>
      </w:r>
      <w:r w:rsidR="00E5552B">
        <w:t>Es</w:t>
      </w:r>
      <w:r w:rsidR="00C20BBC">
        <w:t xml:space="preserve"> </w:t>
      </w:r>
      <w:r w:rsidR="00E5552B">
        <w:t>werden</w:t>
      </w:r>
      <w:r w:rsidR="00C20BBC">
        <w:t xml:space="preserve"> </w:t>
      </w:r>
      <w:r w:rsidR="00E5552B">
        <w:t>aber</w:t>
      </w:r>
      <w:r w:rsidR="00C20BBC">
        <w:t xml:space="preserve"> </w:t>
      </w:r>
      <w:r w:rsidR="00E5552B">
        <w:t>a</w:t>
      </w:r>
      <w:r w:rsidR="00E5552B" w:rsidRPr="00CF0B04">
        <w:t>uch</w:t>
      </w:r>
      <w:r w:rsidR="00C20BBC">
        <w:t xml:space="preserve"> </w:t>
      </w:r>
      <w:r w:rsidR="00E5552B" w:rsidRPr="00CF0B04">
        <w:t>Werke</w:t>
      </w:r>
      <w:r w:rsidR="00C20BBC">
        <w:t xml:space="preserve"> </w:t>
      </w:r>
      <w:r w:rsidR="00E5552B" w:rsidRPr="00CF0B04">
        <w:t>zeitgenössischer</w:t>
      </w:r>
      <w:r w:rsidR="00C20BBC">
        <w:t xml:space="preserve"> </w:t>
      </w:r>
      <w:r w:rsidR="00E5552B" w:rsidRPr="00CF0B04">
        <w:t>Künstlerinnen</w:t>
      </w:r>
      <w:r w:rsidR="00C20BBC">
        <w:t xml:space="preserve"> </w:t>
      </w:r>
      <w:r w:rsidR="00E5552B" w:rsidRPr="00CF0B04">
        <w:t>wie</w:t>
      </w:r>
      <w:r w:rsidR="00C20BBC">
        <w:t xml:space="preserve"> </w:t>
      </w:r>
      <w:r w:rsidR="00E5552B" w:rsidRPr="00CF0B04">
        <w:t>Sandra</w:t>
      </w:r>
      <w:r w:rsidR="00C20BBC">
        <w:t xml:space="preserve"> </w:t>
      </w:r>
      <w:r w:rsidR="00E5552B" w:rsidRPr="00CF0B04">
        <w:t>Mujinga</w:t>
      </w:r>
      <w:r w:rsidR="00C20BBC">
        <w:t xml:space="preserve"> </w:t>
      </w:r>
      <w:r w:rsidR="00E5552B">
        <w:t>aus</w:t>
      </w:r>
      <w:r w:rsidR="00C20BBC">
        <w:t xml:space="preserve"> </w:t>
      </w:r>
      <w:r w:rsidR="00E5552B">
        <w:t>der</w:t>
      </w:r>
      <w:r w:rsidR="00C20BBC">
        <w:t xml:space="preserve"> </w:t>
      </w:r>
      <w:r w:rsidR="00E5552B">
        <w:t>Demokratischen</w:t>
      </w:r>
      <w:r w:rsidR="00C20BBC">
        <w:t xml:space="preserve"> </w:t>
      </w:r>
      <w:r w:rsidR="00E5552B">
        <w:t>Republik</w:t>
      </w:r>
      <w:r w:rsidR="00C20BBC">
        <w:t xml:space="preserve"> </w:t>
      </w:r>
      <w:r w:rsidR="00E5552B">
        <w:t>Kongo</w:t>
      </w:r>
      <w:r w:rsidR="00C20BBC">
        <w:t xml:space="preserve"> </w:t>
      </w:r>
      <w:r w:rsidR="00E5552B" w:rsidRPr="00CF0B04">
        <w:t>und</w:t>
      </w:r>
      <w:r w:rsidR="00C20BBC">
        <w:t xml:space="preserve"> </w:t>
      </w:r>
      <w:r w:rsidR="00E5552B">
        <w:t>der</w:t>
      </w:r>
      <w:r w:rsidR="00C20BBC">
        <w:t xml:space="preserve"> </w:t>
      </w:r>
      <w:r w:rsidR="00E5552B">
        <w:t>chilenischen</w:t>
      </w:r>
      <w:r w:rsidR="00C20BBC">
        <w:t xml:space="preserve"> </w:t>
      </w:r>
      <w:r w:rsidR="00E5552B">
        <w:t>Ikone</w:t>
      </w:r>
      <w:r w:rsidR="00C20BBC">
        <w:t xml:space="preserve"> </w:t>
      </w:r>
      <w:r w:rsidR="00E5552B">
        <w:t>der</w:t>
      </w:r>
      <w:r w:rsidR="00C20BBC">
        <w:t xml:space="preserve"> </w:t>
      </w:r>
      <w:r w:rsidR="00E5552B">
        <w:t>feministischen</w:t>
      </w:r>
      <w:r w:rsidR="00C20BBC">
        <w:t xml:space="preserve"> </w:t>
      </w:r>
      <w:r w:rsidR="00E5552B">
        <w:t>Kunst</w:t>
      </w:r>
      <w:r>
        <w:t>,</w:t>
      </w:r>
      <w:r w:rsidR="00C20BBC">
        <w:t xml:space="preserve"> </w:t>
      </w:r>
      <w:r w:rsidR="00E5552B" w:rsidRPr="00CF0B04">
        <w:t>Cecilia</w:t>
      </w:r>
      <w:r w:rsidR="00C20BBC">
        <w:t xml:space="preserve"> </w:t>
      </w:r>
      <w:r w:rsidR="00E5552B" w:rsidRPr="00CF0B04">
        <w:t>Vicuña</w:t>
      </w:r>
      <w:r>
        <w:t>,</w:t>
      </w:r>
      <w:r w:rsidR="00C20BBC">
        <w:t xml:space="preserve"> </w:t>
      </w:r>
      <w:r w:rsidR="00E5552B" w:rsidRPr="00CF0B04">
        <w:t>zu</w:t>
      </w:r>
      <w:r w:rsidR="00C20BBC">
        <w:t xml:space="preserve"> </w:t>
      </w:r>
      <w:r w:rsidR="00E5552B" w:rsidRPr="00CF0B04">
        <w:t>sehen</w:t>
      </w:r>
      <w:r w:rsidR="00C20BBC">
        <w:t xml:space="preserve"> </w:t>
      </w:r>
      <w:r w:rsidR="00E5552B" w:rsidRPr="00CF0B04">
        <w:t>sein.</w:t>
      </w:r>
    </w:p>
    <w:p w14:paraId="27188D65" w14:textId="24972341" w:rsidR="00360067" w:rsidRDefault="00BF2CD8" w:rsidP="00C20BBC">
      <w:pPr>
        <w:pStyle w:val="aaaLauftextPresseinfo"/>
      </w:pPr>
      <w:r>
        <w:t>Das neue Museum</w:t>
      </w:r>
      <w:r w:rsidR="00C20BBC">
        <w:t xml:space="preserve"> soll</w:t>
      </w:r>
      <w:r>
        <w:t xml:space="preserve"> </w:t>
      </w:r>
      <w:r w:rsidR="00360067">
        <w:t xml:space="preserve">starke Akzente </w:t>
      </w:r>
      <w:r w:rsidR="00336066">
        <w:t>in den Bereichen</w:t>
      </w:r>
      <w:r w:rsidR="00360067">
        <w:t xml:space="preserve"> Bildung und kritische Auseinandersetzung mit Kunst setzen</w:t>
      </w:r>
      <w:r>
        <w:t xml:space="preserve">, betont Joanna </w:t>
      </w:r>
      <w:r w:rsidRPr="00CF0B04">
        <w:t>Mytkowska</w:t>
      </w:r>
      <w:r w:rsidR="007454CE">
        <w:t>.</w:t>
      </w:r>
      <w:r w:rsidR="00360067">
        <w:t xml:space="preserve"> So ist e</w:t>
      </w:r>
      <w:r w:rsidR="00C20BBC" w:rsidRPr="00CF0B04">
        <w:t>in</w:t>
      </w:r>
      <w:r w:rsidR="00C20BBC">
        <w:t xml:space="preserve"> </w:t>
      </w:r>
      <w:r w:rsidR="00C20BBC" w:rsidRPr="00CF0B04">
        <w:t>Schwerpunkt</w:t>
      </w:r>
      <w:r w:rsidR="00C20BBC">
        <w:t xml:space="preserve"> </w:t>
      </w:r>
      <w:r w:rsidR="00C20BBC" w:rsidRPr="00CF0B04">
        <w:t>die</w:t>
      </w:r>
      <w:r w:rsidR="00C20BBC">
        <w:t xml:space="preserve"> </w:t>
      </w:r>
      <w:r w:rsidR="00C20BBC" w:rsidRPr="00CF0B04">
        <w:t>Förderung</w:t>
      </w:r>
      <w:r w:rsidR="00C20BBC">
        <w:t xml:space="preserve"> </w:t>
      </w:r>
      <w:r w:rsidR="00C20BBC" w:rsidRPr="00CF0B04">
        <w:t>junger</w:t>
      </w:r>
      <w:r w:rsidR="00C20BBC">
        <w:t xml:space="preserve"> </w:t>
      </w:r>
      <w:r w:rsidR="00C20BBC" w:rsidRPr="00CF0B04">
        <w:t>Künstlerinnen</w:t>
      </w:r>
      <w:r w:rsidR="00C20BBC">
        <w:t xml:space="preserve"> </w:t>
      </w:r>
      <w:r w:rsidR="00C20BBC" w:rsidRPr="00CF0B04">
        <w:t>und</w:t>
      </w:r>
      <w:r w:rsidR="00C20BBC">
        <w:t xml:space="preserve"> </w:t>
      </w:r>
      <w:r w:rsidR="00C20BBC" w:rsidRPr="00CF0B04">
        <w:t>Künstler.</w:t>
      </w:r>
      <w:r w:rsidR="00C20BBC">
        <w:t xml:space="preserve"> </w:t>
      </w:r>
      <w:r w:rsidR="00C20BBC" w:rsidRPr="00CF0B04">
        <w:t>Geplant</w:t>
      </w:r>
      <w:r w:rsidR="00C20BBC">
        <w:t xml:space="preserve"> </w:t>
      </w:r>
      <w:r w:rsidR="00C20BBC" w:rsidRPr="00CF0B04">
        <w:t>ist</w:t>
      </w:r>
      <w:r w:rsidR="00C20BBC">
        <w:t xml:space="preserve"> </w:t>
      </w:r>
      <w:r w:rsidR="00C20BBC" w:rsidRPr="00CF0B04">
        <w:t>die</w:t>
      </w:r>
      <w:r w:rsidR="00C20BBC">
        <w:t xml:space="preserve"> </w:t>
      </w:r>
      <w:r w:rsidR="00C20BBC" w:rsidRPr="00CF0B04">
        <w:t>Einrichtung</w:t>
      </w:r>
      <w:r w:rsidR="00C20BBC">
        <w:t xml:space="preserve"> </w:t>
      </w:r>
      <w:r w:rsidR="00C20BBC" w:rsidRPr="00CF0B04">
        <w:t>einer</w:t>
      </w:r>
      <w:r w:rsidR="00C20BBC">
        <w:t xml:space="preserve"> </w:t>
      </w:r>
      <w:r w:rsidR="00C20BBC" w:rsidRPr="00CF0B04">
        <w:t>Galerie</w:t>
      </w:r>
      <w:r w:rsidR="00C20BBC">
        <w:t xml:space="preserve"> </w:t>
      </w:r>
      <w:r w:rsidR="00C20BBC" w:rsidRPr="00CF0B04">
        <w:t>speziell</w:t>
      </w:r>
      <w:r w:rsidR="00C20BBC">
        <w:t xml:space="preserve"> </w:t>
      </w:r>
      <w:r w:rsidR="00C20BBC" w:rsidRPr="00CF0B04">
        <w:t>für</w:t>
      </w:r>
      <w:r w:rsidR="00C20BBC">
        <w:t xml:space="preserve"> </w:t>
      </w:r>
      <w:r w:rsidR="00C20BBC" w:rsidRPr="00CF0B04">
        <w:t>aufstrebende</w:t>
      </w:r>
      <w:r w:rsidR="00C20BBC">
        <w:t xml:space="preserve"> </w:t>
      </w:r>
      <w:r w:rsidR="00C20BBC" w:rsidRPr="00CF0B04">
        <w:t>Talente,</w:t>
      </w:r>
      <w:r w:rsidR="00C20BBC">
        <w:t xml:space="preserve"> </w:t>
      </w:r>
      <w:r w:rsidR="00C20BBC" w:rsidRPr="00CF0B04">
        <w:t>die</w:t>
      </w:r>
      <w:r w:rsidR="00C20BBC">
        <w:t xml:space="preserve"> </w:t>
      </w:r>
      <w:r w:rsidR="00C20BBC" w:rsidRPr="00CF0B04">
        <w:t>von</w:t>
      </w:r>
      <w:r w:rsidR="00C20BBC">
        <w:t xml:space="preserve"> </w:t>
      </w:r>
      <w:r w:rsidR="00C20BBC" w:rsidRPr="00CF0B04">
        <w:t>jungen</w:t>
      </w:r>
      <w:r w:rsidR="00C20BBC">
        <w:t xml:space="preserve"> </w:t>
      </w:r>
      <w:r w:rsidR="00C20BBC" w:rsidRPr="00CF0B04">
        <w:t>Kuratorinnen</w:t>
      </w:r>
      <w:r w:rsidR="00C20BBC">
        <w:t xml:space="preserve"> </w:t>
      </w:r>
      <w:r w:rsidR="00C20BBC" w:rsidRPr="00CF0B04">
        <w:t>und</w:t>
      </w:r>
      <w:r w:rsidR="00C20BBC">
        <w:t xml:space="preserve"> </w:t>
      </w:r>
      <w:r w:rsidR="00C20BBC" w:rsidRPr="00CF0B04">
        <w:t>Kuratoren</w:t>
      </w:r>
      <w:r w:rsidR="00C20BBC">
        <w:t xml:space="preserve"> </w:t>
      </w:r>
      <w:r w:rsidR="00C20BBC" w:rsidRPr="00CF0B04">
        <w:t>sowie</w:t>
      </w:r>
      <w:r w:rsidR="00C20BBC">
        <w:t xml:space="preserve"> </w:t>
      </w:r>
      <w:r w:rsidR="00C20BBC" w:rsidRPr="00CF0B04">
        <w:t>den</w:t>
      </w:r>
      <w:r w:rsidR="00C20BBC">
        <w:t xml:space="preserve"> </w:t>
      </w:r>
      <w:r w:rsidR="00C20BBC" w:rsidRPr="00CF0B04">
        <w:t>Künstlern</w:t>
      </w:r>
      <w:r w:rsidR="00C20BBC">
        <w:t xml:space="preserve"> </w:t>
      </w:r>
      <w:r w:rsidR="00C20BBC" w:rsidRPr="00CF0B04">
        <w:t>selbst</w:t>
      </w:r>
      <w:r w:rsidR="00C20BBC">
        <w:t xml:space="preserve"> </w:t>
      </w:r>
      <w:r w:rsidR="00C20BBC" w:rsidRPr="00CF0B04">
        <w:t>gestaltet</w:t>
      </w:r>
      <w:r w:rsidR="00C20BBC">
        <w:t xml:space="preserve"> </w:t>
      </w:r>
      <w:r w:rsidR="00C20BBC" w:rsidRPr="00CF0B04">
        <w:t>wird.</w:t>
      </w:r>
      <w:r w:rsidR="001E15CD">
        <w:t xml:space="preserve"> </w:t>
      </w:r>
      <w:r>
        <w:t>Bestandteil des</w:t>
      </w:r>
      <w:r w:rsidR="00360067">
        <w:t xml:space="preserve"> MSN </w:t>
      </w:r>
      <w:r>
        <w:t>ist ein</w:t>
      </w:r>
      <w:r w:rsidR="00360067">
        <w:t xml:space="preserve"> </w:t>
      </w:r>
      <w:r w:rsidR="00360067" w:rsidRPr="00CF0B04">
        <w:t>voll</w:t>
      </w:r>
      <w:r w:rsidR="00360067">
        <w:t xml:space="preserve"> </w:t>
      </w:r>
      <w:r w:rsidR="00360067" w:rsidRPr="00CF0B04">
        <w:t>funktionsfähige</w:t>
      </w:r>
      <w:r>
        <w:t>r</w:t>
      </w:r>
      <w:r w:rsidR="00360067">
        <w:t xml:space="preserve"> </w:t>
      </w:r>
      <w:r w:rsidR="00360067" w:rsidRPr="00CF0B04">
        <w:t>Nachbau</w:t>
      </w:r>
      <w:r w:rsidR="00360067">
        <w:t xml:space="preserve"> </w:t>
      </w:r>
      <w:r w:rsidR="00360067" w:rsidRPr="00CF0B04">
        <w:t>des</w:t>
      </w:r>
      <w:r w:rsidR="00360067">
        <w:t xml:space="preserve"> </w:t>
      </w:r>
      <w:r w:rsidR="00360067" w:rsidRPr="00CF0B04">
        <w:t>legendären</w:t>
      </w:r>
      <w:r w:rsidR="00360067">
        <w:t xml:space="preserve"> </w:t>
      </w:r>
      <w:r w:rsidR="00360067" w:rsidRPr="00CF0B04">
        <w:t>„Experimentalstudios</w:t>
      </w:r>
      <w:r w:rsidR="00360067">
        <w:t xml:space="preserve"> </w:t>
      </w:r>
      <w:r w:rsidR="00360067" w:rsidRPr="00CF0B04">
        <w:t>des</w:t>
      </w:r>
      <w:r w:rsidR="00360067">
        <w:t xml:space="preserve"> </w:t>
      </w:r>
      <w:r w:rsidR="00360067" w:rsidRPr="00CF0B04">
        <w:t>Polnischen</w:t>
      </w:r>
      <w:r w:rsidR="00360067">
        <w:t xml:space="preserve"> </w:t>
      </w:r>
      <w:r w:rsidR="00360067" w:rsidRPr="00CF0B04">
        <w:t>Radios“.</w:t>
      </w:r>
      <w:r w:rsidR="00360067">
        <w:t xml:space="preserve"> </w:t>
      </w:r>
      <w:r w:rsidR="00360067" w:rsidRPr="00CF0B04">
        <w:t>Das</w:t>
      </w:r>
      <w:r w:rsidR="00360067">
        <w:t xml:space="preserve"> </w:t>
      </w:r>
      <w:r w:rsidR="00360067" w:rsidRPr="00CF0B04">
        <w:t>von</w:t>
      </w:r>
      <w:r w:rsidR="00360067">
        <w:t xml:space="preserve"> </w:t>
      </w:r>
      <w:r w:rsidR="00360067" w:rsidRPr="00CF0B04">
        <w:t>Zofia</w:t>
      </w:r>
      <w:r w:rsidR="00360067">
        <w:t xml:space="preserve"> </w:t>
      </w:r>
      <w:r w:rsidR="00360067" w:rsidRPr="00CF0B04">
        <w:t>und</w:t>
      </w:r>
      <w:r w:rsidR="00360067">
        <w:t xml:space="preserve"> </w:t>
      </w:r>
      <w:r w:rsidR="00360067" w:rsidRPr="00CF0B04">
        <w:t>Oskar</w:t>
      </w:r>
      <w:r w:rsidR="00360067">
        <w:t xml:space="preserve"> </w:t>
      </w:r>
      <w:r w:rsidR="00360067" w:rsidRPr="00CF0B04">
        <w:t>Hansen</w:t>
      </w:r>
      <w:r w:rsidR="00360067">
        <w:t xml:space="preserve"> </w:t>
      </w:r>
      <w:r w:rsidR="00360067" w:rsidRPr="00CF0B04">
        <w:t>entworfene</w:t>
      </w:r>
      <w:r w:rsidR="00360067">
        <w:t xml:space="preserve"> </w:t>
      </w:r>
      <w:r w:rsidR="00360067" w:rsidRPr="00CF0B04">
        <w:t>„Schwarze</w:t>
      </w:r>
      <w:r w:rsidR="00360067">
        <w:t xml:space="preserve"> </w:t>
      </w:r>
      <w:r w:rsidR="00360067" w:rsidRPr="00CF0B04">
        <w:t>Zimmer“</w:t>
      </w:r>
      <w:r w:rsidR="00360067">
        <w:t xml:space="preserve"> </w:t>
      </w:r>
      <w:r w:rsidR="00360067" w:rsidRPr="00CF0B04">
        <w:t>diente</w:t>
      </w:r>
      <w:r w:rsidR="00360067">
        <w:t xml:space="preserve"> </w:t>
      </w:r>
      <w:r w:rsidR="00360067" w:rsidRPr="00CF0B04">
        <w:t>von</w:t>
      </w:r>
      <w:r w:rsidR="00360067">
        <w:t xml:space="preserve"> </w:t>
      </w:r>
      <w:r w:rsidR="00360067" w:rsidRPr="00CF0B04">
        <w:t>1957</w:t>
      </w:r>
      <w:r w:rsidR="00360067">
        <w:t xml:space="preserve"> </w:t>
      </w:r>
      <w:r w:rsidR="00360067" w:rsidRPr="00CF0B04">
        <w:t>bis</w:t>
      </w:r>
      <w:r w:rsidR="00360067">
        <w:t xml:space="preserve"> </w:t>
      </w:r>
      <w:r w:rsidR="00360067" w:rsidRPr="00CF0B04">
        <w:t>2004</w:t>
      </w:r>
      <w:r w:rsidR="00360067">
        <w:t xml:space="preserve"> </w:t>
      </w:r>
      <w:r w:rsidR="00360067" w:rsidRPr="00CF0B04">
        <w:t>als</w:t>
      </w:r>
      <w:r w:rsidR="00360067">
        <w:t xml:space="preserve"> </w:t>
      </w:r>
      <w:r w:rsidR="00360067" w:rsidRPr="00CF0B04">
        <w:t>Produktionsort</w:t>
      </w:r>
      <w:r w:rsidR="00360067">
        <w:t xml:space="preserve"> </w:t>
      </w:r>
      <w:r w:rsidR="00360067" w:rsidRPr="00CF0B04">
        <w:t>für</w:t>
      </w:r>
      <w:r w:rsidR="00360067">
        <w:t xml:space="preserve"> </w:t>
      </w:r>
      <w:r w:rsidR="00360067" w:rsidRPr="00CF0B04">
        <w:t>elektronische</w:t>
      </w:r>
      <w:r w:rsidR="00360067">
        <w:t xml:space="preserve"> </w:t>
      </w:r>
      <w:r w:rsidR="00360067" w:rsidRPr="00CF0B04">
        <w:t>Musik</w:t>
      </w:r>
      <w:r>
        <w:t>. Neben</w:t>
      </w:r>
      <w:r w:rsidR="00360067">
        <w:t xml:space="preserve"> </w:t>
      </w:r>
      <w:r w:rsidR="00360067" w:rsidRPr="00CF0B04">
        <w:t>bedeutenden</w:t>
      </w:r>
      <w:r w:rsidR="00360067">
        <w:t xml:space="preserve"> </w:t>
      </w:r>
      <w:r w:rsidR="00360067" w:rsidRPr="00CF0B04">
        <w:t>einheimischen</w:t>
      </w:r>
      <w:r w:rsidR="00360067">
        <w:t xml:space="preserve"> </w:t>
      </w:r>
      <w:r w:rsidR="00360067" w:rsidRPr="00CF0B04">
        <w:t>Künstlern</w:t>
      </w:r>
      <w:r w:rsidR="00360067">
        <w:t xml:space="preserve"> </w:t>
      </w:r>
      <w:r w:rsidR="00360067" w:rsidRPr="00CF0B04">
        <w:t>wie</w:t>
      </w:r>
      <w:r w:rsidR="00360067">
        <w:t xml:space="preserve"> </w:t>
      </w:r>
      <w:r w:rsidR="00360067" w:rsidRPr="00CF0B04">
        <w:t>Krzysztof</w:t>
      </w:r>
      <w:r w:rsidR="00360067">
        <w:t xml:space="preserve"> </w:t>
      </w:r>
      <w:r w:rsidR="00360067" w:rsidRPr="00CF0B04">
        <w:t>Penderecki</w:t>
      </w:r>
      <w:r w:rsidR="00360067">
        <w:t xml:space="preserve"> </w:t>
      </w:r>
      <w:r w:rsidR="00360067" w:rsidRPr="00CF0B04">
        <w:t>oder</w:t>
      </w:r>
      <w:r w:rsidR="00360067">
        <w:t xml:space="preserve"> </w:t>
      </w:r>
      <w:r w:rsidR="00360067" w:rsidRPr="00CF0B04">
        <w:t>Elżbieta</w:t>
      </w:r>
      <w:r w:rsidR="00360067">
        <w:t xml:space="preserve"> </w:t>
      </w:r>
      <w:r w:rsidR="00360067" w:rsidRPr="00CF0B04">
        <w:t>Sikora</w:t>
      </w:r>
      <w:r>
        <w:t xml:space="preserve"> waren dort</w:t>
      </w:r>
      <w:r w:rsidR="00360067">
        <w:t xml:space="preserve"> </w:t>
      </w:r>
      <w:r w:rsidR="00360067" w:rsidRPr="00CF0B04">
        <w:t>auch</w:t>
      </w:r>
      <w:r w:rsidR="00360067">
        <w:t xml:space="preserve"> </w:t>
      </w:r>
      <w:r w:rsidR="00360067" w:rsidRPr="00CF0B04">
        <w:t>Gäste</w:t>
      </w:r>
      <w:r w:rsidR="00360067">
        <w:t xml:space="preserve"> </w:t>
      </w:r>
      <w:r w:rsidR="00360067" w:rsidRPr="00CF0B04">
        <w:t>aus</w:t>
      </w:r>
      <w:r w:rsidR="00360067">
        <w:t xml:space="preserve"> </w:t>
      </w:r>
      <w:r w:rsidR="00360067" w:rsidRPr="00CF0B04">
        <w:t>dem</w:t>
      </w:r>
      <w:r w:rsidR="00360067">
        <w:t xml:space="preserve"> </w:t>
      </w:r>
      <w:r w:rsidR="00360067" w:rsidRPr="00CF0B04">
        <w:t>westlichen</w:t>
      </w:r>
      <w:r w:rsidR="00360067">
        <w:t xml:space="preserve"> </w:t>
      </w:r>
      <w:r w:rsidR="00360067" w:rsidRPr="00CF0B04">
        <w:t>Ausland</w:t>
      </w:r>
      <w:r w:rsidR="00360067">
        <w:t xml:space="preserve"> </w:t>
      </w:r>
      <w:r w:rsidR="00360067" w:rsidRPr="00CF0B04">
        <w:t>wie</w:t>
      </w:r>
      <w:r w:rsidR="00360067">
        <w:t xml:space="preserve"> </w:t>
      </w:r>
      <w:r w:rsidR="00360067" w:rsidRPr="00CF0B04">
        <w:t>Franco</w:t>
      </w:r>
      <w:r w:rsidR="00360067">
        <w:t xml:space="preserve"> </w:t>
      </w:r>
      <w:r w:rsidR="00360067" w:rsidRPr="00CF0B04">
        <w:t>Evangelisti</w:t>
      </w:r>
      <w:r w:rsidR="00360067">
        <w:t xml:space="preserve"> </w:t>
      </w:r>
      <w:r w:rsidR="00360067" w:rsidRPr="00CF0B04">
        <w:t>oder</w:t>
      </w:r>
      <w:r w:rsidR="00360067">
        <w:t xml:space="preserve"> </w:t>
      </w:r>
      <w:r w:rsidR="00360067" w:rsidRPr="00CF0B04">
        <w:t>Arne</w:t>
      </w:r>
      <w:r w:rsidR="00360067">
        <w:t xml:space="preserve"> </w:t>
      </w:r>
      <w:r w:rsidR="00360067" w:rsidRPr="00CF0B04">
        <w:t>Nordheim</w:t>
      </w:r>
      <w:r w:rsidR="00360067">
        <w:t xml:space="preserve"> </w:t>
      </w:r>
      <w:r w:rsidR="00360067" w:rsidRPr="00CF0B04">
        <w:t>tätig.</w:t>
      </w:r>
    </w:p>
    <w:p w14:paraId="517F9D9A" w14:textId="26508063" w:rsidR="00BF2CD8" w:rsidRDefault="00BF2CD8" w:rsidP="00BF2CD8">
      <w:pPr>
        <w:pStyle w:val="aaaLauftextPresseinfo"/>
      </w:pPr>
      <w:r>
        <w:t xml:space="preserve">Während der dreiwöchigen Eröffnungsfeier können Besucher auch die Räume in den oberen Stockwerken besichtigen, wo ab </w:t>
      </w:r>
      <w:r w:rsidR="00336066">
        <w:t xml:space="preserve">Februar 2025 </w:t>
      </w:r>
      <w:r>
        <w:t xml:space="preserve">auf 4.000 Quadratmetern Fläche die Hauptausstellung des Museums zu sehen sein wird. Diese wird </w:t>
      </w:r>
      <w:r w:rsidR="001E15CD">
        <w:t xml:space="preserve">erst </w:t>
      </w:r>
      <w:r>
        <w:t>nach den Feierlichkeiten eingerichtet.</w:t>
      </w:r>
    </w:p>
    <w:p w14:paraId="59747D24" w14:textId="1B5F159C" w:rsidR="00360067" w:rsidRDefault="00336066" w:rsidP="00BF2CD8">
      <w:pPr>
        <w:pStyle w:val="aaaLauftextPresseinfo"/>
      </w:pPr>
      <w:r>
        <w:t xml:space="preserve">Die </w:t>
      </w:r>
      <w:r w:rsidR="00360067">
        <w:t xml:space="preserve">Gesamtnutzungsfläche </w:t>
      </w:r>
      <w:r>
        <w:t>des MSN beträgt</w:t>
      </w:r>
      <w:r w:rsidR="00360067">
        <w:t xml:space="preserve"> rund 20.000 </w:t>
      </w:r>
      <w:r w:rsidR="00BF2CD8">
        <w:t>Quadratmeter</w:t>
      </w:r>
      <w:r w:rsidR="00360067" w:rsidRPr="00360067">
        <w:t>. Zusätzliche Galerieräume stehen für Wechselausstellungen</w:t>
      </w:r>
      <w:r w:rsidR="00360067">
        <w:t xml:space="preserve"> </w:t>
      </w:r>
      <w:r w:rsidR="00360067" w:rsidRPr="00360067">
        <w:t>zur Verfügung.</w:t>
      </w:r>
      <w:r w:rsidR="00360067">
        <w:t xml:space="preserve"> </w:t>
      </w:r>
      <w:r w:rsidR="00360067" w:rsidRPr="00360067">
        <w:t xml:space="preserve">Das Erdgeschoss des </w:t>
      </w:r>
      <w:r w:rsidR="00360067" w:rsidRPr="00360067">
        <w:lastRenderedPageBreak/>
        <w:t>Gebäudes ist als öffentlicher Raum konzipiert, der frei zugänglich ist und unter anderem ein Auditorium mit etwa 200 Sitzplätzen, Bildungsräume, eine Bibliothek, eine Buchhandlung und ein Café beherbergt.</w:t>
      </w:r>
    </w:p>
    <w:p w14:paraId="5FE20F9F" w14:textId="64B40F0E" w:rsidR="00CF0B04" w:rsidRPr="00CF0B04" w:rsidRDefault="00CF0B04" w:rsidP="00CF0B04">
      <w:pPr>
        <w:pStyle w:val="aaaLauftextPresseinfo"/>
      </w:pPr>
      <w:r w:rsidRPr="00CF0B04">
        <w:t>Zusammen</w:t>
      </w:r>
      <w:r w:rsidR="00C20BBC">
        <w:t xml:space="preserve"> </w:t>
      </w:r>
      <w:r w:rsidRPr="00CF0B04">
        <w:t>mit</w:t>
      </w:r>
      <w:r w:rsidR="00C20BBC">
        <w:t xml:space="preserve"> </w:t>
      </w:r>
      <w:r w:rsidRPr="00CF0B04">
        <w:t>dem</w:t>
      </w:r>
      <w:r w:rsidR="00C20BBC">
        <w:t xml:space="preserve"> </w:t>
      </w:r>
      <w:r w:rsidRPr="00CF0B04">
        <w:t>benachbarten</w:t>
      </w:r>
      <w:r w:rsidR="00C20BBC">
        <w:t xml:space="preserve"> </w:t>
      </w:r>
      <w:r w:rsidR="00BF2CD8">
        <w:t>Theatern</w:t>
      </w:r>
      <w:r w:rsidRPr="00CF0B04">
        <w:t>eubau</w:t>
      </w:r>
      <w:r w:rsidR="00C20BBC">
        <w:t xml:space="preserve"> setzt </w:t>
      </w:r>
      <w:r w:rsidRPr="00CF0B04">
        <w:t>das</w:t>
      </w:r>
      <w:r w:rsidR="00C20BBC">
        <w:t xml:space="preserve"> MSN</w:t>
      </w:r>
      <w:r w:rsidR="00360067">
        <w:t xml:space="preserve"> </w:t>
      </w:r>
      <w:r w:rsidRPr="00CF0B04">
        <w:t>einen</w:t>
      </w:r>
      <w:r w:rsidR="00C20BBC">
        <w:t xml:space="preserve"> </w:t>
      </w:r>
      <w:r w:rsidRPr="00CF0B04">
        <w:t>neuen</w:t>
      </w:r>
      <w:r w:rsidR="00C20BBC">
        <w:t xml:space="preserve"> </w:t>
      </w:r>
      <w:r w:rsidRPr="00CF0B04">
        <w:t>städtebaulichen</w:t>
      </w:r>
      <w:r w:rsidR="00C20BBC">
        <w:t xml:space="preserve"> </w:t>
      </w:r>
      <w:r w:rsidRPr="00CF0B04">
        <w:t>Akzent</w:t>
      </w:r>
      <w:r w:rsidR="00C20BBC">
        <w:t xml:space="preserve"> </w:t>
      </w:r>
      <w:r w:rsidRPr="00CF0B04">
        <w:t>zwischen</w:t>
      </w:r>
      <w:r w:rsidR="00C20BBC">
        <w:t xml:space="preserve"> </w:t>
      </w:r>
      <w:r w:rsidRPr="00CF0B04">
        <w:t>dem</w:t>
      </w:r>
      <w:r w:rsidR="00C20BBC">
        <w:t xml:space="preserve"> </w:t>
      </w:r>
      <w:r w:rsidRPr="00CF0B04">
        <w:t>Świętokrzyski-Park</w:t>
      </w:r>
      <w:r w:rsidR="00C20BBC">
        <w:t xml:space="preserve"> </w:t>
      </w:r>
      <w:r w:rsidRPr="00CF0B04">
        <w:t>und</w:t>
      </w:r>
      <w:r w:rsidR="00C20BBC">
        <w:t xml:space="preserve"> </w:t>
      </w:r>
      <w:r w:rsidRPr="00CF0B04">
        <w:t>der</w:t>
      </w:r>
      <w:r w:rsidR="00C20BBC">
        <w:t xml:space="preserve"> </w:t>
      </w:r>
      <w:r w:rsidRPr="00CF0B04">
        <w:t>Magistrale</w:t>
      </w:r>
      <w:r w:rsidR="00C20BBC">
        <w:t xml:space="preserve"> </w:t>
      </w:r>
      <w:r w:rsidRPr="00CF0B04">
        <w:t>ul.</w:t>
      </w:r>
      <w:r w:rsidR="00C20BBC">
        <w:t xml:space="preserve"> </w:t>
      </w:r>
      <w:r w:rsidRPr="00CF0B04">
        <w:t>Marszałkowska.</w:t>
      </w:r>
      <w:r w:rsidR="00C20BBC">
        <w:t xml:space="preserve"> </w:t>
      </w:r>
      <w:r w:rsidRPr="00CF0B04">
        <w:t>Die</w:t>
      </w:r>
      <w:r w:rsidR="00C20BBC">
        <w:t xml:space="preserve"> </w:t>
      </w:r>
      <w:r w:rsidRPr="00CF0B04">
        <w:t>beiden</w:t>
      </w:r>
      <w:r w:rsidR="00C20BBC">
        <w:t xml:space="preserve"> </w:t>
      </w:r>
      <w:r w:rsidRPr="00CF0B04">
        <w:t>im</w:t>
      </w:r>
      <w:r w:rsidR="00C20BBC">
        <w:t xml:space="preserve"> </w:t>
      </w:r>
      <w:r w:rsidRPr="00CF0B04">
        <w:t>Geiste</w:t>
      </w:r>
      <w:r w:rsidR="00C20BBC">
        <w:t xml:space="preserve"> </w:t>
      </w:r>
      <w:r w:rsidRPr="00CF0B04">
        <w:t>des</w:t>
      </w:r>
      <w:r w:rsidR="00C20BBC">
        <w:t xml:space="preserve"> </w:t>
      </w:r>
      <w:r w:rsidRPr="00CF0B04">
        <w:t>Rationalismus</w:t>
      </w:r>
      <w:r w:rsidR="00C20BBC">
        <w:t xml:space="preserve"> </w:t>
      </w:r>
      <w:r w:rsidRPr="00CF0B04">
        <w:t>konzipierten</w:t>
      </w:r>
      <w:r w:rsidR="00C20BBC">
        <w:t xml:space="preserve"> </w:t>
      </w:r>
      <w:r w:rsidRPr="00CF0B04">
        <w:t>Bauwerke</w:t>
      </w:r>
      <w:r w:rsidR="00C20BBC">
        <w:t xml:space="preserve"> bilden </w:t>
      </w:r>
      <w:r w:rsidRPr="00CF0B04">
        <w:t>mit</w:t>
      </w:r>
      <w:r w:rsidR="00C20BBC">
        <w:t xml:space="preserve"> </w:t>
      </w:r>
      <w:r w:rsidRPr="00CF0B04">
        <w:t>ihrer</w:t>
      </w:r>
      <w:r w:rsidR="00C20BBC">
        <w:t xml:space="preserve"> </w:t>
      </w:r>
      <w:r w:rsidRPr="00CF0B04">
        <w:t>breiten</w:t>
      </w:r>
      <w:r w:rsidR="00C20BBC">
        <w:t xml:space="preserve"> </w:t>
      </w:r>
      <w:r w:rsidRPr="00CF0B04">
        <w:t>und</w:t>
      </w:r>
      <w:r w:rsidR="00C20BBC">
        <w:t xml:space="preserve"> </w:t>
      </w:r>
      <w:r w:rsidRPr="00CF0B04">
        <w:t>niedrigen,</w:t>
      </w:r>
      <w:r w:rsidR="00C20BBC">
        <w:t xml:space="preserve"> </w:t>
      </w:r>
      <w:r w:rsidRPr="00CF0B04">
        <w:t>dabei</w:t>
      </w:r>
      <w:r w:rsidR="00C20BBC">
        <w:t xml:space="preserve"> </w:t>
      </w:r>
      <w:r w:rsidRPr="00CF0B04">
        <w:t>schlichten</w:t>
      </w:r>
      <w:r w:rsidR="00C20BBC">
        <w:t xml:space="preserve"> </w:t>
      </w:r>
      <w:r w:rsidRPr="00CF0B04">
        <w:t>kubischen</w:t>
      </w:r>
      <w:r w:rsidR="00C20BBC">
        <w:t xml:space="preserve"> </w:t>
      </w:r>
      <w:r w:rsidRPr="00CF0B04">
        <w:t>Form</w:t>
      </w:r>
      <w:r w:rsidR="00C20BBC">
        <w:t xml:space="preserve"> </w:t>
      </w:r>
      <w:r w:rsidRPr="00CF0B04">
        <w:t>ein</w:t>
      </w:r>
      <w:r w:rsidR="00C20BBC">
        <w:t xml:space="preserve"> </w:t>
      </w:r>
      <w:r w:rsidRPr="00CF0B04">
        <w:t>Gegengewicht</w:t>
      </w:r>
      <w:r w:rsidR="00C20BBC">
        <w:t xml:space="preserve"> </w:t>
      </w:r>
      <w:r w:rsidRPr="00CF0B04">
        <w:t>zum</w:t>
      </w:r>
      <w:r w:rsidR="00C20BBC">
        <w:t xml:space="preserve"> </w:t>
      </w:r>
      <w:r w:rsidRPr="00CF0B04">
        <w:t>sozialistischen</w:t>
      </w:r>
      <w:r w:rsidR="00C20BBC">
        <w:t xml:space="preserve"> </w:t>
      </w:r>
      <w:r w:rsidRPr="00CF0B04">
        <w:t>Zuckerbäckerstil</w:t>
      </w:r>
      <w:r w:rsidR="00C20BBC">
        <w:t xml:space="preserve"> </w:t>
      </w:r>
      <w:r w:rsidRPr="00CF0B04">
        <w:t>des</w:t>
      </w:r>
      <w:r w:rsidR="00C20BBC">
        <w:t xml:space="preserve"> </w:t>
      </w:r>
      <w:r w:rsidRPr="00CF0B04">
        <w:t>Kulturpalastes,</w:t>
      </w:r>
      <w:r w:rsidR="00C20BBC">
        <w:t xml:space="preserve"> </w:t>
      </w:r>
      <w:r w:rsidRPr="00CF0B04">
        <w:t>wie</w:t>
      </w:r>
      <w:r w:rsidR="00C20BBC">
        <w:t xml:space="preserve"> </w:t>
      </w:r>
      <w:r w:rsidRPr="00CF0B04">
        <w:t>auch</w:t>
      </w:r>
      <w:r w:rsidR="00C20BBC">
        <w:t xml:space="preserve"> </w:t>
      </w:r>
      <w:r w:rsidRPr="00CF0B04">
        <w:t>zu</w:t>
      </w:r>
      <w:r w:rsidR="00C20BBC">
        <w:t xml:space="preserve"> </w:t>
      </w:r>
      <w:r w:rsidRPr="00CF0B04">
        <w:t>den</w:t>
      </w:r>
      <w:r w:rsidR="00C20BBC">
        <w:t xml:space="preserve"> </w:t>
      </w:r>
      <w:r w:rsidRPr="00CF0B04">
        <w:t>riesigen</w:t>
      </w:r>
      <w:r w:rsidR="00C20BBC">
        <w:t xml:space="preserve"> </w:t>
      </w:r>
      <w:r w:rsidRPr="00CF0B04">
        <w:t>Glas-</w:t>
      </w:r>
      <w:r w:rsidR="00C20BBC">
        <w:t xml:space="preserve"> </w:t>
      </w:r>
      <w:r w:rsidRPr="00CF0B04">
        <w:t>und</w:t>
      </w:r>
      <w:r w:rsidR="00C20BBC">
        <w:t xml:space="preserve"> </w:t>
      </w:r>
      <w:r w:rsidRPr="00CF0B04">
        <w:t>Betonfassaden</w:t>
      </w:r>
      <w:r w:rsidR="00C20BBC">
        <w:t xml:space="preserve"> </w:t>
      </w:r>
      <w:r w:rsidRPr="00CF0B04">
        <w:t>der</w:t>
      </w:r>
      <w:r w:rsidR="00C20BBC">
        <w:t xml:space="preserve"> </w:t>
      </w:r>
      <w:r w:rsidRPr="00CF0B04">
        <w:t>neuen</w:t>
      </w:r>
      <w:r w:rsidR="00C20BBC">
        <w:t xml:space="preserve"> </w:t>
      </w:r>
      <w:r w:rsidRPr="00CF0B04">
        <w:t>Wolkenkratzer-Architektur</w:t>
      </w:r>
      <w:r w:rsidR="00C20BBC">
        <w:t xml:space="preserve"> der Umgebung</w:t>
      </w:r>
      <w:r w:rsidRPr="00CF0B04">
        <w:t>.</w:t>
      </w:r>
      <w:r w:rsidR="001E15CD">
        <w:t xml:space="preserve"> </w:t>
      </w:r>
      <w:r w:rsidRPr="00CF0B04">
        <w:t>Für</w:t>
      </w:r>
      <w:r w:rsidR="00C20BBC">
        <w:t xml:space="preserve"> </w:t>
      </w:r>
      <w:r w:rsidRPr="00CF0B04">
        <w:t>den</w:t>
      </w:r>
      <w:r w:rsidR="00C20BBC">
        <w:t xml:space="preserve"> </w:t>
      </w:r>
      <w:r w:rsidRPr="00CF0B04">
        <w:t>Entwurf</w:t>
      </w:r>
      <w:r w:rsidR="00C20BBC">
        <w:t xml:space="preserve"> </w:t>
      </w:r>
      <w:r w:rsidR="001E15CD">
        <w:t xml:space="preserve">der </w:t>
      </w:r>
      <w:r w:rsidRPr="00CF0B04">
        <w:t>beide</w:t>
      </w:r>
      <w:r w:rsidR="001E15CD">
        <w:t>n</w:t>
      </w:r>
      <w:r w:rsidR="00C20BBC">
        <w:t xml:space="preserve"> </w:t>
      </w:r>
      <w:r w:rsidRPr="00CF0B04">
        <w:t>Gebäude</w:t>
      </w:r>
      <w:r w:rsidR="00C20BBC">
        <w:t xml:space="preserve"> </w:t>
      </w:r>
      <w:r w:rsidRPr="00CF0B04">
        <w:t>zeichnet</w:t>
      </w:r>
      <w:r w:rsidR="00C20BBC">
        <w:t xml:space="preserve"> </w:t>
      </w:r>
      <w:r w:rsidRPr="00CF0B04">
        <w:t>das</w:t>
      </w:r>
      <w:r w:rsidR="00C20BBC">
        <w:t xml:space="preserve"> </w:t>
      </w:r>
      <w:r w:rsidRPr="00CF0B04">
        <w:t>New</w:t>
      </w:r>
      <w:r w:rsidR="00C20BBC">
        <w:t xml:space="preserve"> </w:t>
      </w:r>
      <w:r w:rsidRPr="00CF0B04">
        <w:t>Yorker</w:t>
      </w:r>
      <w:r w:rsidR="00C20BBC">
        <w:t xml:space="preserve"> </w:t>
      </w:r>
      <w:r w:rsidRPr="00CF0B04">
        <w:t>Büro</w:t>
      </w:r>
      <w:r w:rsidR="00C20BBC">
        <w:t xml:space="preserve"> </w:t>
      </w:r>
      <w:r w:rsidRPr="00CF0B04">
        <w:t>von</w:t>
      </w:r>
      <w:r w:rsidR="00C20BBC">
        <w:t xml:space="preserve"> </w:t>
      </w:r>
      <w:r w:rsidRPr="00CF0B04">
        <w:t>Thomas</w:t>
      </w:r>
      <w:r w:rsidR="00C20BBC">
        <w:t xml:space="preserve"> </w:t>
      </w:r>
      <w:r w:rsidRPr="00CF0B04">
        <w:t>Phifer</w:t>
      </w:r>
      <w:r w:rsidR="00C20BBC">
        <w:t xml:space="preserve"> </w:t>
      </w:r>
      <w:r w:rsidRPr="00CF0B04">
        <w:t>verantwortlich.</w:t>
      </w:r>
      <w:r w:rsidR="00C20BBC">
        <w:t xml:space="preserve"> </w:t>
      </w:r>
      <w:r w:rsidRPr="00CF0B04">
        <w:t>Aus</w:t>
      </w:r>
      <w:r w:rsidR="00C20BBC">
        <w:t xml:space="preserve"> </w:t>
      </w:r>
      <w:r w:rsidRPr="00CF0B04">
        <w:t>dessen</w:t>
      </w:r>
      <w:r w:rsidR="00C20BBC">
        <w:t xml:space="preserve"> </w:t>
      </w:r>
      <w:r w:rsidRPr="00CF0B04">
        <w:t>Feder</w:t>
      </w:r>
      <w:r w:rsidR="00C20BBC">
        <w:t xml:space="preserve"> </w:t>
      </w:r>
      <w:r w:rsidRPr="00CF0B04">
        <w:t>stammen</w:t>
      </w:r>
      <w:r w:rsidR="00C20BBC">
        <w:t xml:space="preserve"> </w:t>
      </w:r>
      <w:r w:rsidRPr="00CF0B04">
        <w:t>unter</w:t>
      </w:r>
      <w:r w:rsidR="00C20BBC">
        <w:t xml:space="preserve"> </w:t>
      </w:r>
      <w:r w:rsidRPr="00CF0B04">
        <w:t>anderem</w:t>
      </w:r>
      <w:r w:rsidR="00C20BBC">
        <w:t xml:space="preserve"> </w:t>
      </w:r>
      <w:r w:rsidRPr="00CF0B04">
        <w:t>das</w:t>
      </w:r>
      <w:r w:rsidR="00C20BBC">
        <w:t xml:space="preserve"> </w:t>
      </w:r>
      <w:r w:rsidRPr="00CF0B04">
        <w:t>New</w:t>
      </w:r>
      <w:r w:rsidR="00C20BBC">
        <w:t xml:space="preserve"> </w:t>
      </w:r>
      <w:r w:rsidRPr="00CF0B04">
        <w:t>York</w:t>
      </w:r>
      <w:r w:rsidR="00C20BBC">
        <w:t xml:space="preserve"> </w:t>
      </w:r>
      <w:r w:rsidRPr="00CF0B04">
        <w:t>City</w:t>
      </w:r>
      <w:r w:rsidR="00C20BBC">
        <w:t xml:space="preserve"> </w:t>
      </w:r>
      <w:r w:rsidRPr="00CF0B04">
        <w:t>Velodrome,</w:t>
      </w:r>
      <w:r w:rsidR="00C20BBC">
        <w:t xml:space="preserve"> </w:t>
      </w:r>
      <w:r w:rsidRPr="00CF0B04">
        <w:t>das</w:t>
      </w:r>
      <w:r w:rsidR="00C20BBC">
        <w:t xml:space="preserve"> </w:t>
      </w:r>
      <w:r w:rsidRPr="00CF0B04">
        <w:t>North</w:t>
      </w:r>
      <w:r w:rsidR="00C20BBC">
        <w:t xml:space="preserve"> </w:t>
      </w:r>
      <w:r w:rsidRPr="00CF0B04">
        <w:t>Carolina</w:t>
      </w:r>
      <w:r w:rsidR="00C20BBC">
        <w:t xml:space="preserve"> </w:t>
      </w:r>
      <w:r w:rsidRPr="00CF0B04">
        <w:t>Museum</w:t>
      </w:r>
      <w:r w:rsidR="00C20BBC">
        <w:t xml:space="preserve"> </w:t>
      </w:r>
      <w:r w:rsidRPr="00CF0B04">
        <w:t>of</w:t>
      </w:r>
      <w:r w:rsidR="00C20BBC">
        <w:t xml:space="preserve"> </w:t>
      </w:r>
      <w:r w:rsidRPr="00CF0B04">
        <w:t>Art</w:t>
      </w:r>
      <w:r w:rsidR="00C20BBC">
        <w:t xml:space="preserve"> </w:t>
      </w:r>
      <w:r w:rsidRPr="00CF0B04">
        <w:t>und</w:t>
      </w:r>
      <w:r w:rsidR="00C20BBC">
        <w:t xml:space="preserve"> </w:t>
      </w:r>
      <w:r w:rsidRPr="00CF0B04">
        <w:t>das</w:t>
      </w:r>
      <w:r w:rsidR="00C20BBC">
        <w:t xml:space="preserve"> </w:t>
      </w:r>
      <w:r w:rsidRPr="00CF0B04">
        <w:t>Glenstone</w:t>
      </w:r>
      <w:r w:rsidR="00C20BBC">
        <w:t xml:space="preserve"> </w:t>
      </w:r>
      <w:r w:rsidRPr="00CF0B04">
        <w:t>Museum</w:t>
      </w:r>
      <w:r w:rsidR="00C20BBC">
        <w:t xml:space="preserve"> </w:t>
      </w:r>
      <w:r w:rsidRPr="00CF0B04">
        <w:t>in</w:t>
      </w:r>
      <w:r w:rsidR="00C20BBC">
        <w:t xml:space="preserve"> </w:t>
      </w:r>
      <w:r w:rsidRPr="00CF0B04">
        <w:t>Potomac.</w:t>
      </w:r>
    </w:p>
    <w:p w14:paraId="72166F03" w14:textId="3319D456" w:rsidR="00CF0B04" w:rsidRPr="00CF0B04" w:rsidRDefault="00CF0B04" w:rsidP="00CF0B04">
      <w:pPr>
        <w:pStyle w:val="aaaLauftextPresseinfo"/>
      </w:pPr>
      <w:r w:rsidRPr="00CF0B04">
        <w:t>Infos</w:t>
      </w:r>
      <w:r w:rsidR="00C20BBC">
        <w:t xml:space="preserve"> </w:t>
      </w:r>
      <w:r w:rsidRPr="00CF0B04">
        <w:t>zum</w:t>
      </w:r>
      <w:r w:rsidR="00C20BBC">
        <w:t xml:space="preserve"> </w:t>
      </w:r>
      <w:r w:rsidRPr="00CF0B04">
        <w:t>neuen</w:t>
      </w:r>
      <w:r w:rsidR="00C20BBC">
        <w:t xml:space="preserve"> </w:t>
      </w:r>
      <w:r w:rsidRPr="00CF0B04">
        <w:t>Kunstmuseum</w:t>
      </w:r>
      <w:r w:rsidR="00C20BBC">
        <w:t xml:space="preserve"> </w:t>
      </w:r>
      <w:r w:rsidRPr="00CF0B04">
        <w:t>unter</w:t>
      </w:r>
      <w:r w:rsidR="00C20BBC">
        <w:t xml:space="preserve"> </w:t>
      </w:r>
      <w:hyperlink r:id="rId8" w:history="1">
        <w:r w:rsidRPr="00CF0B04">
          <w:rPr>
            <w:rStyle w:val="Hyperlink"/>
          </w:rPr>
          <w:t>www.artmuseum.pl</w:t>
        </w:r>
      </w:hyperlink>
      <w:r w:rsidRPr="00CF0B04">
        <w:t>.</w:t>
      </w:r>
      <w:r w:rsidR="00C20BBC">
        <w:t xml:space="preserve"> </w:t>
      </w:r>
      <w:r w:rsidRPr="00CF0B04">
        <w:t>Touristische</w:t>
      </w:r>
      <w:r w:rsidR="00C20BBC">
        <w:t xml:space="preserve"> </w:t>
      </w:r>
      <w:r w:rsidRPr="00CF0B04">
        <w:t>Infos</w:t>
      </w:r>
      <w:r w:rsidR="00C20BBC">
        <w:t xml:space="preserve"> </w:t>
      </w:r>
      <w:r w:rsidRPr="00CF0B04">
        <w:t>zu</w:t>
      </w:r>
      <w:r w:rsidR="00C20BBC">
        <w:t xml:space="preserve"> </w:t>
      </w:r>
      <w:r w:rsidRPr="00CF0B04">
        <w:t>Warschau</w:t>
      </w:r>
      <w:r w:rsidR="00C20BBC">
        <w:t xml:space="preserve"> </w:t>
      </w:r>
      <w:r w:rsidRPr="00CF0B04">
        <w:t>unter</w:t>
      </w:r>
      <w:r w:rsidR="00C20BBC">
        <w:t xml:space="preserve"> </w:t>
      </w:r>
      <w:hyperlink r:id="rId9" w:history="1">
        <w:r w:rsidRPr="00CF0B04">
          <w:rPr>
            <w:rStyle w:val="Hyperlink"/>
          </w:rPr>
          <w:t>www.warsawtour.pl</w:t>
        </w:r>
      </w:hyperlink>
      <w:r w:rsidR="00C20BBC">
        <w:t xml:space="preserve"> </w:t>
      </w:r>
      <w:r w:rsidRPr="00CF0B04">
        <w:t>Touristische</w:t>
      </w:r>
      <w:r w:rsidR="00C20BBC">
        <w:t xml:space="preserve"> </w:t>
      </w:r>
      <w:r w:rsidRPr="00CF0B04">
        <w:t>und</w:t>
      </w:r>
      <w:r w:rsidR="00C20BBC">
        <w:t xml:space="preserve"> </w:t>
      </w:r>
      <w:r w:rsidRPr="00CF0B04">
        <w:t>kulturelle</w:t>
      </w:r>
      <w:r w:rsidR="00C20BBC">
        <w:t xml:space="preserve"> </w:t>
      </w:r>
      <w:r w:rsidRPr="00CF0B04">
        <w:t>Informationen</w:t>
      </w:r>
      <w:r w:rsidR="00C20BBC">
        <w:t xml:space="preserve"> </w:t>
      </w:r>
      <w:r w:rsidRPr="00CF0B04">
        <w:t>zu</w:t>
      </w:r>
      <w:r w:rsidR="00C20BBC">
        <w:t xml:space="preserve"> </w:t>
      </w:r>
      <w:r w:rsidRPr="00CF0B04">
        <w:t>Polen</w:t>
      </w:r>
      <w:r w:rsidR="00C20BBC">
        <w:t xml:space="preserve"> </w:t>
      </w:r>
      <w:r w:rsidRPr="00CF0B04">
        <w:t>beim</w:t>
      </w:r>
      <w:r w:rsidR="00C20BBC">
        <w:t xml:space="preserve"> </w:t>
      </w:r>
      <w:r w:rsidRPr="00CF0B04">
        <w:t>Polnischen</w:t>
      </w:r>
      <w:r w:rsidR="00C20BBC">
        <w:t xml:space="preserve"> </w:t>
      </w:r>
      <w:r w:rsidRPr="00CF0B04">
        <w:t>Fremdenverkehrsamt,</w:t>
      </w:r>
      <w:r w:rsidR="00C20BBC">
        <w:t xml:space="preserve"> </w:t>
      </w:r>
      <w:hyperlink r:id="rId10" w:history="1">
        <w:r w:rsidRPr="00CF0B04">
          <w:rPr>
            <w:rStyle w:val="Hyperlink"/>
          </w:rPr>
          <w:t>www.polen.travel</w:t>
        </w:r>
      </w:hyperlink>
    </w:p>
    <w:p w14:paraId="061D064E" w14:textId="5C3CCA75" w:rsidR="00054098" w:rsidRPr="00331441" w:rsidRDefault="001E15CD" w:rsidP="00054098">
      <w:pPr>
        <w:pStyle w:val="aaaLauftextPresseinfo"/>
        <w:rPr>
          <w:i/>
          <w:iCs/>
          <w:szCs w:val="24"/>
        </w:rPr>
      </w:pPr>
      <w:r>
        <w:rPr>
          <w:i/>
          <w:iCs/>
          <w:szCs w:val="24"/>
        </w:rPr>
        <w:t>3.500</w:t>
      </w:r>
      <w:r w:rsidR="00C20BBC">
        <w:rPr>
          <w:i/>
          <w:iCs/>
          <w:szCs w:val="24"/>
        </w:rPr>
        <w:t xml:space="preserve"> </w:t>
      </w:r>
      <w:r w:rsidR="00054098" w:rsidRPr="00331441">
        <w:rPr>
          <w:i/>
          <w:iCs/>
          <w:szCs w:val="24"/>
        </w:rPr>
        <w:t>Zeichen</w:t>
      </w:r>
      <w:r w:rsidR="00C20BBC">
        <w:rPr>
          <w:i/>
          <w:iCs/>
          <w:szCs w:val="24"/>
        </w:rPr>
        <w:t xml:space="preserve"> </w:t>
      </w:r>
      <w:r w:rsidR="00054098" w:rsidRPr="00331441">
        <w:rPr>
          <w:i/>
          <w:iCs/>
          <w:szCs w:val="24"/>
        </w:rPr>
        <w:t>/</w:t>
      </w:r>
      <w:r w:rsidR="00C20BBC">
        <w:rPr>
          <w:i/>
          <w:iCs/>
          <w:szCs w:val="24"/>
        </w:rPr>
        <w:t xml:space="preserve"> </w:t>
      </w:r>
      <w:r w:rsidR="00054098" w:rsidRPr="00331441">
        <w:rPr>
          <w:i/>
          <w:iCs/>
          <w:szCs w:val="24"/>
        </w:rPr>
        <w:t>Abdruck</w:t>
      </w:r>
      <w:r w:rsidR="00C20BBC">
        <w:rPr>
          <w:i/>
          <w:iCs/>
          <w:szCs w:val="24"/>
        </w:rPr>
        <w:t xml:space="preserve"> </w:t>
      </w:r>
      <w:r w:rsidR="00054098" w:rsidRPr="00331441">
        <w:rPr>
          <w:i/>
          <w:iCs/>
          <w:szCs w:val="24"/>
        </w:rPr>
        <w:t>frei.</w:t>
      </w:r>
      <w:r w:rsidR="00C20BBC">
        <w:rPr>
          <w:i/>
          <w:iCs/>
          <w:szCs w:val="24"/>
        </w:rPr>
        <w:t xml:space="preserve"> </w:t>
      </w:r>
      <w:r w:rsidR="00054098" w:rsidRPr="00331441">
        <w:rPr>
          <w:i/>
          <w:iCs/>
          <w:szCs w:val="24"/>
        </w:rPr>
        <w:t>Belegexemplar</w:t>
      </w:r>
      <w:r w:rsidR="00C20BBC">
        <w:rPr>
          <w:i/>
          <w:iCs/>
          <w:szCs w:val="24"/>
        </w:rPr>
        <w:t xml:space="preserve"> </w:t>
      </w:r>
      <w:r w:rsidR="00054098" w:rsidRPr="00331441">
        <w:rPr>
          <w:i/>
          <w:iCs/>
          <w:szCs w:val="24"/>
        </w:rPr>
        <w:t>erbeten</w:t>
      </w:r>
    </w:p>
    <w:p w14:paraId="6A1E3A62" w14:textId="6BA91049" w:rsidR="005F3C60" w:rsidRDefault="005F3C60">
      <w:pPr>
        <w:rPr>
          <w:b/>
          <w:sz w:val="40"/>
          <w:lang w:eastAsia="en-US"/>
        </w:rPr>
      </w:pPr>
    </w:p>
    <w:p w14:paraId="1326DCE2" w14:textId="30CB3860" w:rsidR="00A4713E" w:rsidRDefault="00654220" w:rsidP="00A4713E">
      <w:pPr>
        <w:pStyle w:val="aaaHeadPresseinfo"/>
      </w:pPr>
      <w:r>
        <w:t xml:space="preserve">Lublin </w:t>
      </w:r>
      <w:r w:rsidR="001E15CD">
        <w:t xml:space="preserve">wird </w:t>
      </w:r>
      <w:r>
        <w:t>Europäische Kulturhauptstadt 2029</w:t>
      </w:r>
    </w:p>
    <w:p w14:paraId="08017825" w14:textId="2AB58BA1" w:rsidR="00A5412D" w:rsidRDefault="0002581E" w:rsidP="00A5412D">
      <w:pPr>
        <w:pStyle w:val="aaaSubheadPresseinfo"/>
      </w:pPr>
      <w:r>
        <w:t>Programm will Menschen über alle Grenzen hinweg verbinden</w:t>
      </w:r>
    </w:p>
    <w:p w14:paraId="464DFCBA" w14:textId="01DE1F6B" w:rsidR="00A4713E" w:rsidRDefault="001E15CD" w:rsidP="00A4713E">
      <w:pPr>
        <w:pStyle w:val="aaaLauftextPresseinfo"/>
        <w:rPr>
          <w:b/>
          <w:bCs/>
          <w:i/>
          <w:iCs/>
        </w:rPr>
      </w:pPr>
      <w:r>
        <w:rPr>
          <w:b/>
          <w:bCs/>
          <w:i/>
          <w:iCs/>
        </w:rPr>
        <w:t>Eine</w:t>
      </w:r>
      <w:r w:rsidR="00654220">
        <w:rPr>
          <w:b/>
          <w:bCs/>
          <w:i/>
          <w:iCs/>
        </w:rPr>
        <w:t xml:space="preserve"> international besetzte Jury </w:t>
      </w:r>
      <w:r>
        <w:rPr>
          <w:b/>
          <w:bCs/>
          <w:i/>
          <w:iCs/>
        </w:rPr>
        <w:t xml:space="preserve">kürte jetzt die südostpolnische Stadt </w:t>
      </w:r>
      <w:r w:rsidR="00654220">
        <w:rPr>
          <w:b/>
          <w:bCs/>
          <w:i/>
          <w:iCs/>
        </w:rPr>
        <w:t xml:space="preserve">Lublin zur Europäischen Kulturhauptstadt </w:t>
      </w:r>
      <w:r>
        <w:rPr>
          <w:b/>
          <w:bCs/>
          <w:i/>
          <w:iCs/>
        </w:rPr>
        <w:t xml:space="preserve">des Jahres </w:t>
      </w:r>
      <w:r w:rsidR="00654220">
        <w:rPr>
          <w:b/>
          <w:bCs/>
          <w:i/>
          <w:iCs/>
        </w:rPr>
        <w:t xml:space="preserve">2029. </w:t>
      </w:r>
      <w:r>
        <w:rPr>
          <w:b/>
          <w:bCs/>
          <w:i/>
          <w:iCs/>
        </w:rPr>
        <w:t>D</w:t>
      </w:r>
      <w:r w:rsidR="00654220">
        <w:rPr>
          <w:b/>
          <w:bCs/>
          <w:i/>
          <w:iCs/>
        </w:rPr>
        <w:t xml:space="preserve">ie alte Königsstadt hat sich </w:t>
      </w:r>
      <w:r>
        <w:rPr>
          <w:b/>
          <w:bCs/>
          <w:i/>
          <w:iCs/>
        </w:rPr>
        <w:t xml:space="preserve">im Finale </w:t>
      </w:r>
      <w:r w:rsidR="00654220">
        <w:rPr>
          <w:b/>
          <w:bCs/>
          <w:i/>
          <w:iCs/>
        </w:rPr>
        <w:t>gegen Katowice (Kattowitz), Bielsko</w:t>
      </w:r>
      <w:r w:rsidR="00654220">
        <w:rPr>
          <w:b/>
          <w:bCs/>
          <w:i/>
          <w:iCs/>
          <w:lang w:val="pl-PL"/>
        </w:rPr>
        <w:t>-Biała</w:t>
      </w:r>
      <w:r w:rsidR="00954823">
        <w:rPr>
          <w:b/>
          <w:bCs/>
          <w:i/>
          <w:iCs/>
          <w:lang w:val="pl-PL"/>
        </w:rPr>
        <w:t xml:space="preserve"> (</w:t>
      </w:r>
      <w:proofErr w:type="spellStart"/>
      <w:r w:rsidR="00954823">
        <w:rPr>
          <w:b/>
          <w:bCs/>
          <w:i/>
          <w:iCs/>
          <w:lang w:val="pl-PL"/>
        </w:rPr>
        <w:t>Bielitz-Biala</w:t>
      </w:r>
      <w:proofErr w:type="spellEnd"/>
      <w:r w:rsidR="00954823">
        <w:rPr>
          <w:b/>
          <w:bCs/>
          <w:i/>
          <w:iCs/>
          <w:lang w:val="pl-PL"/>
        </w:rPr>
        <w:t>)</w:t>
      </w:r>
      <w:r w:rsidR="00654220">
        <w:rPr>
          <w:b/>
          <w:bCs/>
          <w:i/>
          <w:iCs/>
        </w:rPr>
        <w:t xml:space="preserve"> und </w:t>
      </w:r>
      <w:r w:rsidR="00654220">
        <w:rPr>
          <w:b/>
          <w:bCs/>
          <w:i/>
          <w:iCs/>
          <w:lang w:val="pl-PL"/>
        </w:rPr>
        <w:t xml:space="preserve">Kołobrzeg </w:t>
      </w:r>
      <w:r w:rsidR="00654220">
        <w:rPr>
          <w:b/>
          <w:bCs/>
          <w:i/>
          <w:iCs/>
        </w:rPr>
        <w:t xml:space="preserve">(Kolberg) durchgesetzt. </w:t>
      </w:r>
      <w:r>
        <w:rPr>
          <w:b/>
          <w:bCs/>
          <w:i/>
          <w:iCs/>
        </w:rPr>
        <w:t>Ihr</w:t>
      </w:r>
      <w:r w:rsidR="00A12F72">
        <w:rPr>
          <w:b/>
          <w:bCs/>
          <w:i/>
          <w:iCs/>
        </w:rPr>
        <w:t xml:space="preserve"> Programm </w:t>
      </w:r>
      <w:r>
        <w:rPr>
          <w:b/>
          <w:bCs/>
          <w:i/>
          <w:iCs/>
        </w:rPr>
        <w:t>„</w:t>
      </w:r>
      <w:r w:rsidR="00A12F72">
        <w:rPr>
          <w:b/>
          <w:bCs/>
          <w:i/>
          <w:iCs/>
        </w:rPr>
        <w:t>RE:UNION</w:t>
      </w:r>
      <w:r>
        <w:rPr>
          <w:b/>
          <w:bCs/>
          <w:i/>
          <w:iCs/>
        </w:rPr>
        <w:t>“</w:t>
      </w:r>
      <w:r w:rsidR="00A12F72">
        <w:rPr>
          <w:b/>
          <w:bCs/>
          <w:i/>
          <w:iCs/>
        </w:rPr>
        <w:t xml:space="preserve"> will Vergangenheit und Gegenwart sowie Menschen über alle Grenzen hinweg verbinden.</w:t>
      </w:r>
    </w:p>
    <w:p w14:paraId="7BAEE43B" w14:textId="72C28FC0" w:rsidR="00A12F72" w:rsidRDefault="00654A25" w:rsidP="00A4713E">
      <w:pPr>
        <w:pStyle w:val="aaaLauftextPresseinfo"/>
      </w:pPr>
      <w:r>
        <w:t xml:space="preserve">Lublin </w:t>
      </w:r>
      <w:r w:rsidR="001E15CD">
        <w:t>blickt</w:t>
      </w:r>
      <w:r w:rsidR="00AC215B">
        <w:t xml:space="preserve"> auf eine jahrhundertelange Geschichte zurück. </w:t>
      </w:r>
      <w:r w:rsidR="001E15CD">
        <w:t>1569 wurde dort die Lubliner Union zwischen dem Königreich Polen und dem Großfürstentum Litauen geschlossen. Damals entstand dort Europas mächtigster Flächenstaat der frühen Neuzeit. Das</w:t>
      </w:r>
      <w:r w:rsidR="00AC215B">
        <w:t xml:space="preserve"> rund 175 </w:t>
      </w:r>
      <w:r w:rsidR="001E15CD">
        <w:t>Kilometer</w:t>
      </w:r>
      <w:r w:rsidR="00AC215B">
        <w:t xml:space="preserve"> südöstlich von </w:t>
      </w:r>
      <w:r w:rsidR="001E15CD">
        <w:t>Warszawa (</w:t>
      </w:r>
      <w:r w:rsidR="00AC215B">
        <w:t>Warschau</w:t>
      </w:r>
      <w:r w:rsidR="001E15CD">
        <w:t>)</w:t>
      </w:r>
      <w:r w:rsidR="00AC215B">
        <w:t xml:space="preserve"> gelegene </w:t>
      </w:r>
      <w:r w:rsidR="001E15CD">
        <w:t>Lublin war</w:t>
      </w:r>
      <w:r w:rsidR="00AC215B">
        <w:t xml:space="preserve"> eines der bedeutendsten Zentren jüdischen Lebens in Polen. </w:t>
      </w:r>
      <w:r w:rsidR="00E2386E">
        <w:t xml:space="preserve">Heute leben </w:t>
      </w:r>
      <w:r w:rsidR="001E15CD">
        <w:t>dort</w:t>
      </w:r>
      <w:r w:rsidR="00E2386E">
        <w:t xml:space="preserve"> fast 350.000 Menschen, </w:t>
      </w:r>
      <w:r w:rsidR="00954823">
        <w:t xml:space="preserve">es </w:t>
      </w:r>
      <w:r w:rsidR="00E2386E">
        <w:t>gibt elf Universitäten und Hochschulen sowie eine rege Kultur- und Kunstszene.</w:t>
      </w:r>
    </w:p>
    <w:p w14:paraId="29578279" w14:textId="047C48FB" w:rsidR="00AC215B" w:rsidRDefault="00AC215B" w:rsidP="0002581E">
      <w:pPr>
        <w:pStyle w:val="aaaLauftextPresseinfo"/>
      </w:pPr>
      <w:r>
        <w:t xml:space="preserve">Der Programmentwurf für das Kulturhauptstadtjahr Lublins nimmt dabei sowohl den Namen </w:t>
      </w:r>
      <w:r w:rsidR="00E2386E">
        <w:t xml:space="preserve">der historischen </w:t>
      </w:r>
      <w:r>
        <w:t>wie auch den der heutigen E</w:t>
      </w:r>
      <w:r w:rsidR="00E2386E">
        <w:t xml:space="preserve">uropäischen </w:t>
      </w:r>
      <w:r>
        <w:t>U</w:t>
      </w:r>
      <w:r w:rsidR="00E2386E">
        <w:t>nion</w:t>
      </w:r>
      <w:r>
        <w:t xml:space="preserve"> auf. RE:UNION will einen Beitrag zur Wiedervereinigung der Menschen in einer </w:t>
      </w:r>
      <w:r w:rsidR="00E2386E">
        <w:t>EU</w:t>
      </w:r>
      <w:r>
        <w:t xml:space="preserve"> leisten, die sich in einem Moment der Krise und des Auseinanderdriftens befindet. Als Kristallisationspunkt dient dabei der völkerverbindende Aspekt der Union von 1569</w:t>
      </w:r>
      <w:r w:rsidR="00264C29">
        <w:t xml:space="preserve">, die für einen Moment lang Menschen </w:t>
      </w:r>
      <w:r w:rsidR="0002581E">
        <w:t>mit</w:t>
      </w:r>
      <w:r w:rsidR="00264C29">
        <w:t xml:space="preserve"> polnischen, litauischen, belarussischen, ukrainischen</w:t>
      </w:r>
      <w:r w:rsidR="0002581E">
        <w:t xml:space="preserve"> und deutschen Wurzeln, Christen, Juden und Orthodoxe</w:t>
      </w:r>
      <w:r w:rsidR="00264C29">
        <w:t xml:space="preserve"> miteinander vereinte</w:t>
      </w:r>
      <w:r>
        <w:t>.</w:t>
      </w:r>
    </w:p>
    <w:p w14:paraId="59B950AD" w14:textId="6470F450" w:rsidR="00264C29" w:rsidRPr="00264C29" w:rsidRDefault="00264C29" w:rsidP="00264C29">
      <w:pPr>
        <w:pStyle w:val="aaaLauftextPresseinfo"/>
      </w:pPr>
      <w:r w:rsidRPr="00264C29">
        <w:lastRenderedPageBreak/>
        <w:t xml:space="preserve">Nach Jahren der sozialen und kulturellen Distanzierung sollen </w:t>
      </w:r>
      <w:r>
        <w:t xml:space="preserve">die </w:t>
      </w:r>
      <w:r w:rsidRPr="00264C29">
        <w:t xml:space="preserve">Menschen wieder zueinanderfinden – </w:t>
      </w:r>
      <w:r>
        <w:t>durch die Auseinandersetzung mit</w:t>
      </w:r>
      <w:r w:rsidRPr="00264C29">
        <w:t xml:space="preserve"> Kunst, Geschichte und modernen Ausdrucksformen. Dabei spielt die Verschmelzung von Vergangenheit und Gegenwart eine zentrale Rolle. In Lublin sollen historische Stätten und Erzählungen durch moderne Technologien neu erlebbar werden. </w:t>
      </w:r>
      <w:r w:rsidR="0002581E">
        <w:t>D</w:t>
      </w:r>
      <w:r w:rsidRPr="00264C29">
        <w:t xml:space="preserve">igitale Medien und traditionelle Formen </w:t>
      </w:r>
      <w:r w:rsidR="0002581E">
        <w:t xml:space="preserve">sollen dafür </w:t>
      </w:r>
      <w:r w:rsidRPr="00264C29">
        <w:t>miteinander in Dialog treten.</w:t>
      </w:r>
    </w:p>
    <w:p w14:paraId="67F27B67" w14:textId="41A67237" w:rsidR="00264C29" w:rsidRDefault="00264C29" w:rsidP="00264C29">
      <w:pPr>
        <w:pStyle w:val="aaaLauftextPresseinfo"/>
      </w:pPr>
      <w:r w:rsidRPr="00264C29">
        <w:t xml:space="preserve">Ein besonderer Schwerpunkt liegt auf der Stärkung der kulturellen Vielfalt in den Stadtvierteln. Kulturprojekte sollen </w:t>
      </w:r>
      <w:r>
        <w:t xml:space="preserve">auch </w:t>
      </w:r>
      <w:r w:rsidRPr="00264C29">
        <w:t xml:space="preserve">abseits der großen Veranstaltungszentren stattfinden und dabei lokale Akteure einbinden. Kultur </w:t>
      </w:r>
      <w:r w:rsidR="0002581E">
        <w:t xml:space="preserve">soll </w:t>
      </w:r>
      <w:r w:rsidRPr="00264C29">
        <w:t xml:space="preserve">nicht nur konsumiert, sondern aktiv gestaltet </w:t>
      </w:r>
      <w:r w:rsidR="0002581E">
        <w:t>und</w:t>
      </w:r>
      <w:r w:rsidRPr="00264C29">
        <w:t xml:space="preserve"> als Gemeinschaftserlebnis verstanden </w:t>
      </w:r>
      <w:r w:rsidR="0002581E">
        <w:t>werden</w:t>
      </w:r>
      <w:r w:rsidRPr="00264C29">
        <w:t xml:space="preserve">. </w:t>
      </w:r>
    </w:p>
    <w:p w14:paraId="4272B25B" w14:textId="35AF52CF" w:rsidR="00264C29" w:rsidRPr="0002581E" w:rsidRDefault="00E2386E" w:rsidP="00264C29">
      <w:pPr>
        <w:pStyle w:val="aaaLauftextPresseinfo"/>
      </w:pPr>
      <w:r>
        <w:t xml:space="preserve">Die Europäische Kulturhauptstadt gibt es seit 1985. Seit 2009 teilen sich zwei Orte diesen Titel. 2029 wird </w:t>
      </w:r>
      <w:r w:rsidR="00A364DB">
        <w:t xml:space="preserve">sich Lublin </w:t>
      </w:r>
      <w:r w:rsidR="00606BC8">
        <w:t>diesen</w:t>
      </w:r>
      <w:r w:rsidR="00A364DB">
        <w:t xml:space="preserve"> </w:t>
      </w:r>
      <w:r w:rsidR="0002581E">
        <w:t>zusammen mit</w:t>
      </w:r>
      <w:r w:rsidR="00A364DB">
        <w:t xml:space="preserve"> einer schwedischen Stadt </w:t>
      </w:r>
      <w:r w:rsidR="0002581E">
        <w:t>tragen. D</w:t>
      </w:r>
      <w:r w:rsidR="00A364DB">
        <w:t xml:space="preserve">eren Name </w:t>
      </w:r>
      <w:r w:rsidR="0002581E">
        <w:t xml:space="preserve">wird erst </w:t>
      </w:r>
      <w:r w:rsidR="00A364DB">
        <w:t xml:space="preserve">im Dezember 2024 </w:t>
      </w:r>
      <w:r w:rsidR="007454CE">
        <w:t>bekannt gegeben</w:t>
      </w:r>
      <w:r w:rsidR="00A364DB">
        <w:t>.</w:t>
      </w:r>
      <w:r w:rsidR="0002581E">
        <w:t xml:space="preserve"> Nach Kraków (Krakau) und Wroc</w:t>
      </w:r>
      <w:r w:rsidR="0002581E">
        <w:rPr>
          <w:lang w:val="pl-PL"/>
        </w:rPr>
        <w:t>ław</w:t>
      </w:r>
      <w:r w:rsidR="0002581E">
        <w:t xml:space="preserve"> (Breslau) wird Lublin die dritte Kulturhauptstadt Europas aus Polen sein.</w:t>
      </w:r>
    </w:p>
    <w:p w14:paraId="5D3776D3" w14:textId="251EF466" w:rsidR="004761D8" w:rsidRDefault="00D2527A" w:rsidP="00A4713E">
      <w:pPr>
        <w:pStyle w:val="aaaLauftextPresseinfo"/>
      </w:pPr>
      <w:r>
        <w:t>Mehr</w:t>
      </w:r>
      <w:r w:rsidR="00C20BBC">
        <w:t xml:space="preserve"> </w:t>
      </w:r>
      <w:r>
        <w:t>zum</w:t>
      </w:r>
      <w:r w:rsidR="00C20BBC">
        <w:t xml:space="preserve"> </w:t>
      </w:r>
      <w:r w:rsidR="00606BC8">
        <w:t>Kulturhauptstadtjahr Lublins</w:t>
      </w:r>
      <w:r w:rsidR="00C20BBC">
        <w:t xml:space="preserve"> </w:t>
      </w:r>
      <w:r>
        <w:t>unter</w:t>
      </w:r>
      <w:r w:rsidR="00C20BBC">
        <w:t xml:space="preserve"> </w:t>
      </w:r>
      <w:hyperlink r:id="rId11" w:history="1">
        <w:r w:rsidR="0002581E" w:rsidRPr="009424FC">
          <w:rPr>
            <w:rStyle w:val="Hyperlink"/>
          </w:rPr>
          <w:t>www.lublin2029.pl</w:t>
        </w:r>
      </w:hyperlink>
      <w:r>
        <w:t>,</w:t>
      </w:r>
      <w:r w:rsidR="00C20BBC">
        <w:t xml:space="preserve"> </w:t>
      </w:r>
      <w:r>
        <w:t>weitere</w:t>
      </w:r>
      <w:r w:rsidR="00C20BBC">
        <w:t xml:space="preserve"> </w:t>
      </w:r>
      <w:r>
        <w:t>touristische</w:t>
      </w:r>
      <w:r w:rsidR="00C20BBC">
        <w:t xml:space="preserve"> </w:t>
      </w:r>
      <w:r>
        <w:t>Informationen</w:t>
      </w:r>
      <w:r w:rsidR="00C20BBC">
        <w:t xml:space="preserve"> </w:t>
      </w:r>
      <w:r>
        <w:t>zu</w:t>
      </w:r>
      <w:r w:rsidR="00C20BBC">
        <w:t xml:space="preserve"> </w:t>
      </w:r>
      <w:r w:rsidR="00606BC8">
        <w:t>Lublin</w:t>
      </w:r>
      <w:r w:rsidR="00C20BBC">
        <w:t xml:space="preserve"> </w:t>
      </w:r>
      <w:r w:rsidRPr="00D2527A">
        <w:t>unter</w:t>
      </w:r>
      <w:r w:rsidR="00C20BBC">
        <w:t xml:space="preserve"> </w:t>
      </w:r>
      <w:hyperlink r:id="rId12" w:history="1">
        <w:r w:rsidR="0002581E" w:rsidRPr="009424FC">
          <w:rPr>
            <w:rStyle w:val="Hyperlink"/>
          </w:rPr>
          <w:t>www.lublintravel.pl</w:t>
        </w:r>
      </w:hyperlink>
      <w:r w:rsidR="0002581E">
        <w:t xml:space="preserve"> </w:t>
      </w:r>
      <w:r>
        <w:t>Informationen</w:t>
      </w:r>
      <w:r w:rsidR="00C20BBC">
        <w:t xml:space="preserve"> </w:t>
      </w:r>
      <w:r>
        <w:t>zu</w:t>
      </w:r>
      <w:r w:rsidR="00C20BBC">
        <w:t xml:space="preserve"> </w:t>
      </w:r>
      <w:r>
        <w:t>weitere</w:t>
      </w:r>
      <w:r w:rsidR="00606BC8">
        <w:t>n</w:t>
      </w:r>
      <w:r w:rsidR="00C20BBC">
        <w:t xml:space="preserve"> </w:t>
      </w:r>
      <w:r>
        <w:t>touristischen</w:t>
      </w:r>
      <w:r w:rsidR="00C20BBC">
        <w:t xml:space="preserve"> </w:t>
      </w:r>
      <w:r>
        <w:t>Angeboten</w:t>
      </w:r>
      <w:r w:rsidR="00C20BBC">
        <w:t xml:space="preserve"> </w:t>
      </w:r>
      <w:r>
        <w:t>in</w:t>
      </w:r>
      <w:r w:rsidR="00C20BBC">
        <w:t xml:space="preserve"> </w:t>
      </w:r>
      <w:r>
        <w:t>Polen</w:t>
      </w:r>
      <w:r w:rsidR="00C20BBC">
        <w:t xml:space="preserve"> </w:t>
      </w:r>
      <w:r>
        <w:t>beim</w:t>
      </w:r>
      <w:r w:rsidR="00C20BBC">
        <w:t xml:space="preserve"> </w:t>
      </w:r>
      <w:r>
        <w:t>Polnischen</w:t>
      </w:r>
      <w:r w:rsidR="00C20BBC">
        <w:t xml:space="preserve"> </w:t>
      </w:r>
      <w:r>
        <w:t>Fremdenverkehrsamt,</w:t>
      </w:r>
      <w:r w:rsidR="00C20BBC">
        <w:t xml:space="preserve"> </w:t>
      </w:r>
      <w:hyperlink r:id="rId13" w:history="1">
        <w:r w:rsidRPr="00F6037F">
          <w:rPr>
            <w:rStyle w:val="Hyperlink"/>
          </w:rPr>
          <w:t>www.polen.travel</w:t>
        </w:r>
      </w:hyperlink>
      <w:r w:rsidR="00C20BBC">
        <w:t xml:space="preserve"> </w:t>
      </w:r>
    </w:p>
    <w:p w14:paraId="34CC11BD" w14:textId="236AAD0F" w:rsidR="00D2527A" w:rsidRPr="00D2527A" w:rsidRDefault="0002581E" w:rsidP="00A4713E">
      <w:pPr>
        <w:pStyle w:val="aaaLauftextPresseinfo"/>
        <w:rPr>
          <w:i/>
          <w:iCs/>
          <w:szCs w:val="24"/>
        </w:rPr>
      </w:pPr>
      <w:r>
        <w:rPr>
          <w:i/>
          <w:iCs/>
          <w:szCs w:val="24"/>
        </w:rPr>
        <w:t>2.770</w:t>
      </w:r>
      <w:r w:rsidR="00C20BBC">
        <w:rPr>
          <w:i/>
          <w:iCs/>
          <w:szCs w:val="24"/>
        </w:rPr>
        <w:t xml:space="preserve"> </w:t>
      </w:r>
      <w:r w:rsidR="00D2527A" w:rsidRPr="00331441">
        <w:rPr>
          <w:i/>
          <w:iCs/>
          <w:szCs w:val="24"/>
        </w:rPr>
        <w:t>Zeichen</w:t>
      </w:r>
      <w:r w:rsidR="00C20BBC">
        <w:rPr>
          <w:i/>
          <w:iCs/>
          <w:szCs w:val="24"/>
        </w:rPr>
        <w:t xml:space="preserve"> </w:t>
      </w:r>
      <w:r w:rsidR="00D2527A" w:rsidRPr="00331441">
        <w:rPr>
          <w:i/>
          <w:iCs/>
          <w:szCs w:val="24"/>
        </w:rPr>
        <w:t>/</w:t>
      </w:r>
      <w:r w:rsidR="00C20BBC">
        <w:rPr>
          <w:i/>
          <w:iCs/>
          <w:szCs w:val="24"/>
        </w:rPr>
        <w:t xml:space="preserve"> </w:t>
      </w:r>
      <w:r w:rsidR="00D2527A" w:rsidRPr="00331441">
        <w:rPr>
          <w:i/>
          <w:iCs/>
          <w:szCs w:val="24"/>
        </w:rPr>
        <w:t>Abdruck</w:t>
      </w:r>
      <w:r w:rsidR="00C20BBC">
        <w:rPr>
          <w:i/>
          <w:iCs/>
          <w:szCs w:val="24"/>
        </w:rPr>
        <w:t xml:space="preserve"> </w:t>
      </w:r>
      <w:r w:rsidR="00D2527A" w:rsidRPr="00331441">
        <w:rPr>
          <w:i/>
          <w:iCs/>
          <w:szCs w:val="24"/>
        </w:rPr>
        <w:t>frei.</w:t>
      </w:r>
      <w:r w:rsidR="00C20BBC">
        <w:rPr>
          <w:i/>
          <w:iCs/>
          <w:szCs w:val="24"/>
        </w:rPr>
        <w:t xml:space="preserve"> </w:t>
      </w:r>
      <w:r w:rsidR="00D2527A" w:rsidRPr="00331441">
        <w:rPr>
          <w:i/>
          <w:iCs/>
          <w:szCs w:val="24"/>
        </w:rPr>
        <w:t>Belegexemplar</w:t>
      </w:r>
      <w:r w:rsidR="00C20BBC">
        <w:rPr>
          <w:i/>
          <w:iCs/>
          <w:szCs w:val="24"/>
        </w:rPr>
        <w:t xml:space="preserve"> </w:t>
      </w:r>
      <w:r w:rsidR="00D2527A" w:rsidRPr="00331441">
        <w:rPr>
          <w:i/>
          <w:iCs/>
          <w:szCs w:val="24"/>
        </w:rPr>
        <w:t>erbeten</w:t>
      </w:r>
    </w:p>
    <w:p w14:paraId="71980ABA" w14:textId="77777777" w:rsidR="00D2527A" w:rsidRDefault="00D2527A" w:rsidP="00A4713E">
      <w:pPr>
        <w:pStyle w:val="aaaLauftextPresseinfo"/>
      </w:pPr>
    </w:p>
    <w:p w14:paraId="5A48AD50" w14:textId="2CE8F98C" w:rsidR="005B7279" w:rsidRDefault="0076659F" w:rsidP="005B7279">
      <w:pPr>
        <w:pStyle w:val="aaaHeadPresseinfo"/>
      </w:pPr>
      <w:r>
        <w:t>Vorweihnachtliches Markttreiben in Polen</w:t>
      </w:r>
    </w:p>
    <w:p w14:paraId="66AB6AB6" w14:textId="79182D0C" w:rsidR="001B5C84" w:rsidRDefault="0076659F" w:rsidP="001B5C84">
      <w:pPr>
        <w:spacing w:after="120"/>
        <w:jc w:val="both"/>
      </w:pPr>
      <w:r w:rsidRPr="00984EBE">
        <w:rPr>
          <w:b/>
          <w:bCs/>
          <w:i/>
          <w:iCs/>
        </w:rPr>
        <w:t>Mit Glühwein, Kunsthandwerk und vielen Mitmachaktionen startet Polen in die</w:t>
      </w:r>
      <w:r w:rsidRPr="00AD7502">
        <w:rPr>
          <w:b/>
          <w:bCs/>
          <w:i/>
          <w:iCs/>
        </w:rPr>
        <w:t xml:space="preserve"> Weihnachtsmarktsaison 2024. </w:t>
      </w:r>
      <w:r w:rsidR="001B5C84">
        <w:rPr>
          <w:b/>
          <w:bCs/>
          <w:i/>
          <w:iCs/>
        </w:rPr>
        <w:t xml:space="preserve">Bereits am </w:t>
      </w:r>
      <w:r w:rsidR="008025B4">
        <w:rPr>
          <w:b/>
          <w:bCs/>
          <w:i/>
          <w:iCs/>
        </w:rPr>
        <w:t xml:space="preserve">16. November </w:t>
      </w:r>
      <w:r w:rsidR="00906F66">
        <w:rPr>
          <w:b/>
          <w:bCs/>
          <w:i/>
          <w:iCs/>
        </w:rPr>
        <w:t xml:space="preserve">geht es mit </w:t>
      </w:r>
      <w:r w:rsidR="008025B4">
        <w:rPr>
          <w:b/>
          <w:bCs/>
          <w:i/>
          <w:iCs/>
        </w:rPr>
        <w:t>de</w:t>
      </w:r>
      <w:r w:rsidR="00906F66">
        <w:rPr>
          <w:b/>
          <w:bCs/>
          <w:i/>
          <w:iCs/>
        </w:rPr>
        <w:t>m</w:t>
      </w:r>
      <w:r w:rsidR="008025B4">
        <w:rPr>
          <w:b/>
          <w:bCs/>
          <w:i/>
          <w:iCs/>
        </w:rPr>
        <w:t xml:space="preserve"> Markt in Pozna</w:t>
      </w:r>
      <w:r w:rsidR="008025B4">
        <w:rPr>
          <w:b/>
          <w:bCs/>
          <w:i/>
          <w:iCs/>
          <w:lang w:val="pl-PL"/>
        </w:rPr>
        <w:t>ń</w:t>
      </w:r>
      <w:r w:rsidR="008025B4">
        <w:rPr>
          <w:b/>
          <w:bCs/>
          <w:i/>
          <w:iCs/>
        </w:rPr>
        <w:t xml:space="preserve"> (Posen)</w:t>
      </w:r>
      <w:r w:rsidR="00906F66">
        <w:rPr>
          <w:b/>
          <w:bCs/>
          <w:i/>
          <w:iCs/>
        </w:rPr>
        <w:t xml:space="preserve"> los</w:t>
      </w:r>
      <w:r w:rsidR="008025B4">
        <w:rPr>
          <w:b/>
          <w:bCs/>
          <w:i/>
          <w:iCs/>
        </w:rPr>
        <w:t xml:space="preserve">, am </w:t>
      </w:r>
      <w:r w:rsidR="001B5C84">
        <w:rPr>
          <w:b/>
          <w:bCs/>
          <w:i/>
          <w:iCs/>
        </w:rPr>
        <w:t xml:space="preserve">22. November </w:t>
      </w:r>
      <w:r w:rsidR="008025B4">
        <w:rPr>
          <w:b/>
          <w:bCs/>
          <w:i/>
          <w:iCs/>
        </w:rPr>
        <w:t>folgen</w:t>
      </w:r>
      <w:r w:rsidRPr="001B5C84">
        <w:rPr>
          <w:b/>
          <w:bCs/>
          <w:i/>
          <w:iCs/>
        </w:rPr>
        <w:t xml:space="preserve"> Gdańsk (Danzig) und Katowice (Kattowitz)</w:t>
      </w:r>
      <w:r w:rsidR="001B5C84" w:rsidRPr="001B5C84">
        <w:rPr>
          <w:b/>
          <w:bCs/>
          <w:i/>
          <w:iCs/>
        </w:rPr>
        <w:t>. Ein Überblick:</w:t>
      </w:r>
      <w:r w:rsidR="001B5C84">
        <w:t xml:space="preserve"> </w:t>
      </w:r>
    </w:p>
    <w:p w14:paraId="7917D21B" w14:textId="04F6C242" w:rsidR="00906F66" w:rsidRDefault="008025B4" w:rsidP="001B5C84">
      <w:pPr>
        <w:spacing w:after="120"/>
        <w:jc w:val="both"/>
      </w:pPr>
      <w:r w:rsidRPr="00DE4FD8">
        <w:t xml:space="preserve">Der Weihnachtsmarkt Betlejem Poznańskie in </w:t>
      </w:r>
      <w:r w:rsidRPr="001B5C84">
        <w:rPr>
          <w:b/>
          <w:bCs/>
        </w:rPr>
        <w:t xml:space="preserve">Poznań </w:t>
      </w:r>
      <w:r>
        <w:t>findet</w:t>
      </w:r>
      <w:r w:rsidRPr="00DE4FD8">
        <w:t xml:space="preserve"> traditionell </w:t>
      </w:r>
      <w:r>
        <w:t>auf dem</w:t>
      </w:r>
      <w:r w:rsidRPr="00DE4FD8">
        <w:t xml:space="preserve"> Plac Wolności </w:t>
      </w:r>
      <w:r>
        <w:t xml:space="preserve">im historischen Stadtzentrum </w:t>
      </w:r>
      <w:r w:rsidRPr="00DE4FD8">
        <w:t xml:space="preserve">sowie </w:t>
      </w:r>
      <w:r>
        <w:t>dem</w:t>
      </w:r>
      <w:r w:rsidRPr="00DE4FD8">
        <w:t xml:space="preserve"> </w:t>
      </w:r>
      <w:r w:rsidR="00146F85">
        <w:t>Gelände der Internationalen Messe</w:t>
      </w:r>
      <w:r>
        <w:t xml:space="preserve"> statt</w:t>
      </w:r>
      <w:r w:rsidRPr="00DE4FD8">
        <w:t>.</w:t>
      </w:r>
      <w:r>
        <w:t xml:space="preserve"> Gemeinsamer Start ist am 16. November. In der Altstadt drehen sich die Karussells bis zum 6. Januar, auf dem Messegelände endet der Markt schon am 22. Dezember. </w:t>
      </w:r>
      <w:r w:rsidRPr="00DE4FD8">
        <w:t>Ein besonderes Event ist</w:t>
      </w:r>
      <w:r>
        <w:t xml:space="preserve"> </w:t>
      </w:r>
      <w:r w:rsidRPr="00DE4FD8">
        <w:t xml:space="preserve">das Ice Festival, </w:t>
      </w:r>
      <w:r>
        <w:t>bei dem</w:t>
      </w:r>
      <w:r w:rsidRPr="00DE4FD8">
        <w:t xml:space="preserve"> </w:t>
      </w:r>
      <w:r>
        <w:t>vom 6. bis 8.</w:t>
      </w:r>
      <w:r w:rsidRPr="00DE4FD8">
        <w:t xml:space="preserve"> Dezember Künstler </w:t>
      </w:r>
      <w:r>
        <w:t xml:space="preserve">eindrucksvolle </w:t>
      </w:r>
      <w:r w:rsidRPr="00DE4FD8">
        <w:t>Eisskulpturen vor den Augen der Besucher erschaffen</w:t>
      </w:r>
      <w:r>
        <w:t>.</w:t>
      </w:r>
    </w:p>
    <w:p w14:paraId="73140B63" w14:textId="252C54EA" w:rsidR="0076659F" w:rsidRPr="0076659F" w:rsidRDefault="0076659F" w:rsidP="001B5C84">
      <w:pPr>
        <w:spacing w:after="120"/>
        <w:jc w:val="both"/>
      </w:pPr>
      <w:r w:rsidRPr="0076659F">
        <w:t xml:space="preserve">In </w:t>
      </w:r>
      <w:r w:rsidRPr="001B5C84">
        <w:rPr>
          <w:b/>
          <w:bCs/>
        </w:rPr>
        <w:t>Gdańsk</w:t>
      </w:r>
      <w:r w:rsidRPr="0076659F">
        <w:t xml:space="preserve"> verwandelt sich der Targ Węglowy (Kohlenmarkt) in die festlich geschmückte Weihnachtsstube der Hansestadt. Bis zum 23. Dezember erwartet die Besucher eine besondere Mischung aus maritimer Geschichte und </w:t>
      </w:r>
      <w:r w:rsidR="00906F66">
        <w:t>weihnacht</w:t>
      </w:r>
      <w:r w:rsidR="00906F66" w:rsidRPr="0076659F">
        <w:t xml:space="preserve">lichem </w:t>
      </w:r>
      <w:r w:rsidRPr="0076659F">
        <w:t>Ambiente, die sich über die Jahre zu einem Highlight der Vorweihnachtszeit in Polen entwickelt hat.</w:t>
      </w:r>
    </w:p>
    <w:p w14:paraId="6E059260" w14:textId="382AD0C9" w:rsidR="0076659F" w:rsidRPr="0076659F" w:rsidRDefault="0076659F" w:rsidP="00954823">
      <w:pPr>
        <w:pStyle w:val="aaaLauftextPresseinfo"/>
        <w:tabs>
          <w:tab w:val="left" w:pos="2552"/>
        </w:tabs>
      </w:pPr>
      <w:r w:rsidRPr="0076659F">
        <w:t xml:space="preserve">In </w:t>
      </w:r>
      <w:r w:rsidRPr="001B5C84">
        <w:rPr>
          <w:b/>
          <w:bCs/>
        </w:rPr>
        <w:t>Katowice</w:t>
      </w:r>
      <w:r w:rsidRPr="0076659F">
        <w:t xml:space="preserve"> können Besucher bis zum 5. Januar 2025 das Weihnachtsland genießen. Der neu gestaltete Rynek (Marktplatz) bietet die passende Kulisse. Neben Glühweinständen, Kunsthandwerklichem sowie oberschlesischen Spezialitäten gibt es </w:t>
      </w:r>
      <w:r w:rsidR="001B5C84">
        <w:t>dort</w:t>
      </w:r>
      <w:r w:rsidRPr="0076659F">
        <w:t xml:space="preserve"> ein Riesenrad sowie eine Eislauffläche. Ein besonderes Erlebnis verspricht der Weihnachtsmarkt im historischen Bergarbeiterviertel Nikiszowiec </w:t>
      </w:r>
      <w:r w:rsidR="001B5C84">
        <w:t xml:space="preserve">(Nikischschacht) </w:t>
      </w:r>
      <w:r w:rsidRPr="0076659F">
        <w:lastRenderedPageBreak/>
        <w:t xml:space="preserve">vom 6. bis 8. Dezember. </w:t>
      </w:r>
      <w:r w:rsidR="001B5C84">
        <w:t>Dort</w:t>
      </w:r>
      <w:r w:rsidRPr="0076659F">
        <w:t xml:space="preserve"> treffen traditionelle oberschlesische Handwerkskunst und moderner Weihnachtsmarktcharme aufeinander. </w:t>
      </w:r>
      <w:r w:rsidR="001B5C84">
        <w:t>Für</w:t>
      </w:r>
      <w:r w:rsidRPr="0076659F">
        <w:t xml:space="preserve"> Besucher </w:t>
      </w:r>
      <w:r w:rsidR="001B5C84">
        <w:t>gibt es</w:t>
      </w:r>
      <w:r w:rsidRPr="0076659F">
        <w:t xml:space="preserve"> Führungen, Workshops und künstlerische Darbietungen.</w:t>
      </w:r>
    </w:p>
    <w:p w14:paraId="05D547C3" w14:textId="1CAA0CD8" w:rsidR="0076659F" w:rsidRDefault="0076659F" w:rsidP="00954823">
      <w:pPr>
        <w:pStyle w:val="aaaLauftextPresseinfo"/>
        <w:tabs>
          <w:tab w:val="left" w:pos="2552"/>
        </w:tabs>
      </w:pPr>
      <w:r w:rsidRPr="00984EBE">
        <w:t xml:space="preserve">Der Weihnachtsmarkt in </w:t>
      </w:r>
      <w:r w:rsidRPr="001B5C84">
        <w:rPr>
          <w:b/>
          <w:bCs/>
        </w:rPr>
        <w:t xml:space="preserve">Wrocław (Breslau) </w:t>
      </w:r>
      <w:r w:rsidRPr="00984EBE">
        <w:t xml:space="preserve">zählt zu den größten in Polen. </w:t>
      </w:r>
      <w:r w:rsidR="001B5C84">
        <w:t>Er</w:t>
      </w:r>
      <w:r w:rsidRPr="00984EBE">
        <w:t xml:space="preserve"> findet vom 29. November bis zum 7. Januar 2025 </w:t>
      </w:r>
      <w:r>
        <w:t>statt</w:t>
      </w:r>
      <w:r w:rsidRPr="00984EBE">
        <w:t xml:space="preserve">. </w:t>
      </w:r>
      <w:r>
        <w:t>Rund um Rynek, den</w:t>
      </w:r>
      <w:r w:rsidRPr="00984EBE">
        <w:t xml:space="preserve"> </w:t>
      </w:r>
      <w:r>
        <w:t xml:space="preserve">historischen </w:t>
      </w:r>
      <w:r w:rsidRPr="00984EBE">
        <w:t>Marktplatz</w:t>
      </w:r>
      <w:r>
        <w:t xml:space="preserve"> und den </w:t>
      </w:r>
      <w:r w:rsidR="00146F85">
        <w:t>P</w:t>
      </w:r>
      <w:r>
        <w:t>lac Solny (Salzmarkt) sowie in den angrenzenden Straßen</w:t>
      </w:r>
      <w:r w:rsidRPr="00984EBE">
        <w:t xml:space="preserve"> reihen sich traditionelle Handwerksbuden an Stände mit kulinarischen Spezialitäten. Besonders für Familien gibt es viel zu entdecken: </w:t>
      </w:r>
      <w:r>
        <w:t>So können die Kleinsten den Elfen in der Geschenkefabrik im Märchenwald bei ihrer Arbeit über die Schultern sehen oder im magischen Spieleland an zahlreichen Mitmachaktionen teilnehmen. Höhepunkt ist die</w:t>
      </w:r>
      <w:r w:rsidRPr="00984EBE">
        <w:t xml:space="preserve"> Weihnachtsparade mit festlichen Wagen und kostümierten Teilnehmern.</w:t>
      </w:r>
    </w:p>
    <w:p w14:paraId="7EADA5F1" w14:textId="0166EBC4" w:rsidR="00BC5500" w:rsidRDefault="00BC5500" w:rsidP="00BC5500">
      <w:pPr>
        <w:pStyle w:val="aaaLauftextPresseinfo"/>
      </w:pPr>
      <w:r w:rsidRPr="00BC5500">
        <w:t xml:space="preserve">Der Weihnachtsmarkt in </w:t>
      </w:r>
      <w:r w:rsidRPr="001B5C84">
        <w:rPr>
          <w:b/>
          <w:bCs/>
        </w:rPr>
        <w:t>Kraków</w:t>
      </w:r>
      <w:r w:rsidR="001B5C84" w:rsidRPr="001B5C84">
        <w:rPr>
          <w:b/>
          <w:bCs/>
        </w:rPr>
        <w:t xml:space="preserve"> (Krakau)</w:t>
      </w:r>
      <w:r w:rsidRPr="001B5C84">
        <w:rPr>
          <w:b/>
          <w:bCs/>
        </w:rPr>
        <w:t xml:space="preserve"> </w:t>
      </w:r>
      <w:r w:rsidR="001B5C84">
        <w:t>wird</w:t>
      </w:r>
      <w:r w:rsidRPr="00BC5500">
        <w:t xml:space="preserve"> vom 29. November bis zum 1. Januar auf dem Rynek Główny</w:t>
      </w:r>
      <w:r w:rsidR="001B5C84">
        <w:t xml:space="preserve"> (</w:t>
      </w:r>
      <w:r w:rsidRPr="00BC5500">
        <w:t>Hauptmarkt</w:t>
      </w:r>
      <w:r w:rsidR="001B5C84">
        <w:t>)</w:t>
      </w:r>
      <w:r w:rsidRPr="00BC5500">
        <w:t xml:space="preserve"> </w:t>
      </w:r>
      <w:r w:rsidR="001B5C84">
        <w:t>veranstaltet</w:t>
      </w:r>
      <w:r w:rsidRPr="00BC5500">
        <w:t>. Ein besonderes Highlight ist der Krakauer Krippenbauwettbewerb, der am 5. Dezember stattfindet. Die kunstvollen, mehrstöckigen Krippen, die häufig von der Architektur der Stadt inspiriert sind, werden am Adam-Mickiewicz-Denkmal ausgestellt. Ab 12</w:t>
      </w:r>
      <w:r w:rsidR="001B5C84">
        <w:t xml:space="preserve"> </w:t>
      </w:r>
      <w:r w:rsidRPr="00BC5500">
        <w:t>Uhr folgt der</w:t>
      </w:r>
      <w:r w:rsidR="00906F66">
        <w:t>en</w:t>
      </w:r>
      <w:r w:rsidRPr="00BC5500">
        <w:t xml:space="preserve"> feierliche</w:t>
      </w:r>
      <w:r w:rsidR="00906F66">
        <w:t>r</w:t>
      </w:r>
      <w:r w:rsidRPr="00BC5500">
        <w:t xml:space="preserve"> Umzug durch die Altstadt. Die besten Werke </w:t>
      </w:r>
      <w:r w:rsidR="008025B4">
        <w:t>können bis 2. März</w:t>
      </w:r>
      <w:r w:rsidRPr="00BC5500">
        <w:t xml:space="preserve"> im Palast Krzysztofory besichtigt werden. Der Krippenbauwettbewerb, der seit 1937 ausgetragen wird, ist eine der ältesten und berühmtesten Weihnachtstraditionen der Stadt und steht seit 2018 auf der UNESCO-Liste des immateriellen Kulturerbes.</w:t>
      </w:r>
    </w:p>
    <w:p w14:paraId="7A5DB29C" w14:textId="30F2514B" w:rsidR="006D31A5" w:rsidRPr="006D31A5" w:rsidRDefault="006D31A5" w:rsidP="00BC5500">
      <w:pPr>
        <w:pStyle w:val="aaaLauftextPresseinfo"/>
      </w:pPr>
      <w:r>
        <w:t xml:space="preserve">Polens größte Hafenstadt </w:t>
      </w:r>
      <w:r w:rsidRPr="001B5C84">
        <w:rPr>
          <w:b/>
          <w:bCs/>
        </w:rPr>
        <w:t>Szczecin</w:t>
      </w:r>
      <w:r w:rsidR="001B5C84" w:rsidRPr="001B5C84">
        <w:rPr>
          <w:b/>
          <w:bCs/>
        </w:rPr>
        <w:t xml:space="preserve"> (Stettin)</w:t>
      </w:r>
      <w:r w:rsidRPr="006D31A5">
        <w:t xml:space="preserve"> </w:t>
      </w:r>
      <w:r>
        <w:t>veranstaltet ihren zentralen Weihnachtsmarkt</w:t>
      </w:r>
      <w:r w:rsidRPr="006D31A5">
        <w:t xml:space="preserve"> vom 29. November bis zum 22. Dezember </w:t>
      </w:r>
      <w:r>
        <w:t>auf der</w:t>
      </w:r>
      <w:r w:rsidRPr="006D31A5">
        <w:t xml:space="preserve"> Aleja Kwiatowa</w:t>
      </w:r>
      <w:r>
        <w:t xml:space="preserve"> sowie angrenzenden Straßen und Plätzen der Neustadt</w:t>
      </w:r>
      <w:r w:rsidRPr="006D31A5">
        <w:t>. Besonders stimmungsvoll ist</w:t>
      </w:r>
      <w:r>
        <w:t xml:space="preserve"> zudem</w:t>
      </w:r>
      <w:r w:rsidRPr="006D31A5">
        <w:t xml:space="preserve"> der Weihnachtsmarkt auf dem </w:t>
      </w:r>
      <w:r>
        <w:t>historischen Schloss der Pommerschen Herzöge.</w:t>
      </w:r>
      <w:r w:rsidRPr="006D31A5">
        <w:t xml:space="preserve"> </w:t>
      </w:r>
      <w:r>
        <w:t>Er findet</w:t>
      </w:r>
      <w:r w:rsidRPr="006D31A5">
        <w:t xml:space="preserve"> </w:t>
      </w:r>
      <w:r>
        <w:t>vor</w:t>
      </w:r>
      <w:r w:rsidRPr="006D31A5">
        <w:t xml:space="preserve"> der zauberhaften Kulisse des </w:t>
      </w:r>
      <w:r>
        <w:t>Schlosshofes</w:t>
      </w:r>
      <w:r w:rsidRPr="006D31A5">
        <w:t xml:space="preserve"> statt und </w:t>
      </w:r>
      <w:r>
        <w:t>bietet neben</w:t>
      </w:r>
      <w:r w:rsidRPr="006D31A5">
        <w:t xml:space="preserve"> traditionelle</w:t>
      </w:r>
      <w:r>
        <w:t>m</w:t>
      </w:r>
      <w:r w:rsidRPr="006D31A5">
        <w:t xml:space="preserve"> </w:t>
      </w:r>
      <w:r>
        <w:t xml:space="preserve">Kunsthandwerk sowie </w:t>
      </w:r>
      <w:r w:rsidR="007454CE">
        <w:t>weihnachtlichen</w:t>
      </w:r>
      <w:r>
        <w:t xml:space="preserve"> Leckerbissen auch zahlreiche Konzerte und Mitmachangebote.</w:t>
      </w:r>
    </w:p>
    <w:p w14:paraId="63F1C912" w14:textId="3D0F7FC8" w:rsidR="00796856" w:rsidRDefault="00796856" w:rsidP="00D2527A">
      <w:pPr>
        <w:pStyle w:val="aaaLauftextPresseinfo"/>
      </w:pPr>
      <w:r>
        <w:t xml:space="preserve">In </w:t>
      </w:r>
      <w:r w:rsidRPr="00796856">
        <w:rPr>
          <w:b/>
          <w:bCs/>
        </w:rPr>
        <w:t>Warszawa (Warschau)</w:t>
      </w:r>
      <w:r>
        <w:t xml:space="preserve"> findet </w:t>
      </w:r>
      <w:r w:rsidR="00B673BC">
        <w:t xml:space="preserve">der größte Weihnachtsmarkt </w:t>
      </w:r>
      <w:r>
        <w:t xml:space="preserve">traditionell Ende November bis Anfang Januar rund um die Barbakane am Übergang zwischen Alt- und Neustadt statt. Der genaue Termin </w:t>
      </w:r>
      <w:r w:rsidR="00B673BC">
        <w:t>ist</w:t>
      </w:r>
      <w:r>
        <w:t xml:space="preserve"> noch nicht bekannt. Bevor die Hauptstadt weihnachtlich illuminiert wird, erstrahlen bereits die königlichen Gärten von Schloss Wilanów in buntem Licht. </w:t>
      </w:r>
      <w:r w:rsidR="00B673BC">
        <w:t>A</w:t>
      </w:r>
      <w:r>
        <w:t xml:space="preserve">m 19. Oktober beginnt dort das jährliche Lichterfest. Viele Tausend LED-Leuchten formen zauberhafte </w:t>
      </w:r>
      <w:r w:rsidR="00B673BC">
        <w:t>Figuren</w:t>
      </w:r>
      <w:r>
        <w:t xml:space="preserve">. Der Zugang führt durch einen 75 Meter langen leuchtenden Tunnel. Im Schlosshof und auf der Terrasse werden Musik- und Lichtshows aufgeführt. </w:t>
      </w:r>
      <w:r w:rsidR="008573A5">
        <w:t>Im Botanischen Garten Warschaus leuchten ab 25. Oktober ebenfalls Tausende bunter Lämpchen und</w:t>
      </w:r>
      <w:r>
        <w:t xml:space="preserve"> </w:t>
      </w:r>
      <w:r w:rsidR="008573A5">
        <w:t>verwandeln  ihn</w:t>
      </w:r>
      <w:r>
        <w:t xml:space="preserve"> in Alices Wunderland.</w:t>
      </w:r>
    </w:p>
    <w:p w14:paraId="6E3F7FA3" w14:textId="05817D88" w:rsidR="00C444DD" w:rsidRDefault="00C444DD" w:rsidP="00D2527A">
      <w:pPr>
        <w:pStyle w:val="aaaLauftextPresseinfo"/>
      </w:pPr>
      <w:r>
        <w:t xml:space="preserve">Infos zum Reiseland Polen beim Polnischen Fremdenverkehrsamt, </w:t>
      </w:r>
      <w:hyperlink r:id="rId14" w:history="1">
        <w:r w:rsidRPr="009424FC">
          <w:rPr>
            <w:rStyle w:val="Hyperlink"/>
          </w:rPr>
          <w:t>www.polen.travel</w:t>
        </w:r>
      </w:hyperlink>
    </w:p>
    <w:p w14:paraId="73545DC5" w14:textId="48A1DA8D" w:rsidR="00D2527A" w:rsidRPr="00D2527A" w:rsidRDefault="00796856" w:rsidP="00D2527A">
      <w:pPr>
        <w:pStyle w:val="aaaLauftextPresseinfo"/>
        <w:rPr>
          <w:i/>
          <w:iCs/>
          <w:szCs w:val="24"/>
        </w:rPr>
      </w:pPr>
      <w:r>
        <w:rPr>
          <w:i/>
          <w:iCs/>
          <w:szCs w:val="24"/>
        </w:rPr>
        <w:t>4.</w:t>
      </w:r>
      <w:r w:rsidR="00B673BC">
        <w:rPr>
          <w:i/>
          <w:iCs/>
          <w:szCs w:val="24"/>
        </w:rPr>
        <w:t>32</w:t>
      </w:r>
      <w:r>
        <w:rPr>
          <w:i/>
          <w:iCs/>
          <w:szCs w:val="24"/>
        </w:rPr>
        <w:t>0</w:t>
      </w:r>
      <w:r w:rsidR="00C20BBC">
        <w:rPr>
          <w:i/>
          <w:iCs/>
          <w:szCs w:val="24"/>
        </w:rPr>
        <w:t xml:space="preserve"> </w:t>
      </w:r>
      <w:r w:rsidR="00D2527A" w:rsidRPr="00331441">
        <w:rPr>
          <w:i/>
          <w:iCs/>
          <w:szCs w:val="24"/>
        </w:rPr>
        <w:t>Zeichen</w:t>
      </w:r>
      <w:r w:rsidR="00C20BBC">
        <w:rPr>
          <w:i/>
          <w:iCs/>
          <w:szCs w:val="24"/>
        </w:rPr>
        <w:t xml:space="preserve"> </w:t>
      </w:r>
      <w:r w:rsidR="00D2527A" w:rsidRPr="00331441">
        <w:rPr>
          <w:i/>
          <w:iCs/>
          <w:szCs w:val="24"/>
        </w:rPr>
        <w:t>/</w:t>
      </w:r>
      <w:r w:rsidR="00C20BBC">
        <w:rPr>
          <w:i/>
          <w:iCs/>
          <w:szCs w:val="24"/>
        </w:rPr>
        <w:t xml:space="preserve"> </w:t>
      </w:r>
      <w:r w:rsidR="00D2527A" w:rsidRPr="00331441">
        <w:rPr>
          <w:i/>
          <w:iCs/>
          <w:szCs w:val="24"/>
        </w:rPr>
        <w:t>Abdruck</w:t>
      </w:r>
      <w:r w:rsidR="00C20BBC">
        <w:rPr>
          <w:i/>
          <w:iCs/>
          <w:szCs w:val="24"/>
        </w:rPr>
        <w:t xml:space="preserve"> </w:t>
      </w:r>
      <w:r w:rsidR="00D2527A" w:rsidRPr="00331441">
        <w:rPr>
          <w:i/>
          <w:iCs/>
          <w:szCs w:val="24"/>
        </w:rPr>
        <w:t>frei.</w:t>
      </w:r>
      <w:r w:rsidR="00C20BBC">
        <w:rPr>
          <w:i/>
          <w:iCs/>
          <w:szCs w:val="24"/>
        </w:rPr>
        <w:t xml:space="preserve"> </w:t>
      </w:r>
      <w:r w:rsidR="00D2527A" w:rsidRPr="00331441">
        <w:rPr>
          <w:i/>
          <w:iCs/>
          <w:szCs w:val="24"/>
        </w:rPr>
        <w:t>Belegexemplar</w:t>
      </w:r>
      <w:r w:rsidR="00C20BBC">
        <w:rPr>
          <w:i/>
          <w:iCs/>
          <w:szCs w:val="24"/>
        </w:rPr>
        <w:t xml:space="preserve"> </w:t>
      </w:r>
      <w:r w:rsidR="00D2527A" w:rsidRPr="00331441">
        <w:rPr>
          <w:i/>
          <w:iCs/>
          <w:szCs w:val="24"/>
        </w:rPr>
        <w:t>erbeten</w:t>
      </w:r>
    </w:p>
    <w:p w14:paraId="2CA9D0BF" w14:textId="77777777" w:rsidR="00B673BC" w:rsidRDefault="00B673BC" w:rsidP="009B49FC">
      <w:pPr>
        <w:pStyle w:val="aaaHeadPresseinfo"/>
      </w:pPr>
    </w:p>
    <w:p w14:paraId="3C6BFC82" w14:textId="77777777" w:rsidR="00B673BC" w:rsidRDefault="00B673BC" w:rsidP="009B49FC">
      <w:pPr>
        <w:pStyle w:val="aaaHeadPresseinfo"/>
      </w:pPr>
    </w:p>
    <w:p w14:paraId="56BAEB03" w14:textId="044A2CEA" w:rsidR="009B49FC" w:rsidRPr="00BB4F28" w:rsidRDefault="009B49FC" w:rsidP="009B49FC">
      <w:pPr>
        <w:pStyle w:val="aaaHeadPresseinfo"/>
      </w:pPr>
      <w:r w:rsidRPr="00BB4F28">
        <w:lastRenderedPageBreak/>
        <w:t xml:space="preserve">Festung Przemyśl </w:t>
      </w:r>
      <w:r>
        <w:t>mit neuem Besucherzentrum</w:t>
      </w:r>
    </w:p>
    <w:p w14:paraId="5BD6A795" w14:textId="7A1BB92F" w:rsidR="009B49FC" w:rsidRDefault="009B49FC" w:rsidP="009B49FC">
      <w:pPr>
        <w:pStyle w:val="aaaLauftextPresseinfo"/>
      </w:pPr>
      <w:r w:rsidRPr="00E9666B">
        <w:t>Im südostpolnischen</w:t>
      </w:r>
      <w:r w:rsidRPr="00BB4F28">
        <w:t xml:space="preserve"> Przemyśl </w:t>
      </w:r>
      <w:r w:rsidRPr="00E9666B">
        <w:t>eröffnete unlängst ein</w:t>
      </w:r>
      <w:r>
        <w:t xml:space="preserve"> neues Geschichtsmuseum</w:t>
      </w:r>
      <w:r w:rsidRPr="00BB4F28">
        <w:t xml:space="preserve">. </w:t>
      </w:r>
      <w:r w:rsidRPr="00E9666B">
        <w:t>Das</w:t>
      </w:r>
      <w:r w:rsidRPr="00BB4F28">
        <w:t xml:space="preserve"> </w:t>
      </w:r>
      <w:r w:rsidR="00C444DD">
        <w:t>„</w:t>
      </w:r>
      <w:r w:rsidR="00906F66">
        <w:t>Einsatz</w:t>
      </w:r>
      <w:r w:rsidR="00906F66" w:rsidRPr="00E9666B">
        <w:t>z</w:t>
      </w:r>
      <w:r w:rsidR="00906F66" w:rsidRPr="00BB4F28">
        <w:t xml:space="preserve">entrum </w:t>
      </w:r>
      <w:r w:rsidRPr="00BB4F28">
        <w:t>der Festung Przemyśl</w:t>
      </w:r>
      <w:r w:rsidR="00C444DD">
        <w:t>“</w:t>
      </w:r>
      <w:r w:rsidRPr="00BB4F28">
        <w:t xml:space="preserve"> </w:t>
      </w:r>
      <w:r w:rsidRPr="00E9666B">
        <w:t>vermittelt mit</w:t>
      </w:r>
      <w:r w:rsidRPr="00BB4F28">
        <w:t xml:space="preserve"> multimedialen Ausstellung</w:t>
      </w:r>
      <w:r w:rsidRPr="00E9666B">
        <w:t>selementen</w:t>
      </w:r>
      <w:r w:rsidRPr="00BB4F28">
        <w:t xml:space="preserve"> </w:t>
      </w:r>
      <w:r w:rsidRPr="00E9666B">
        <w:t xml:space="preserve">Wissen über </w:t>
      </w:r>
      <w:r w:rsidRPr="00BB4F28">
        <w:t>die historischen Ereignisse rund um die Festung</w:t>
      </w:r>
      <w:r w:rsidRPr="00E9666B">
        <w:t>sanlagen</w:t>
      </w:r>
      <w:r w:rsidRPr="00BB4F28">
        <w:t xml:space="preserve"> und ihre Bedeutung für die Stadt.</w:t>
      </w:r>
      <w:r>
        <w:t xml:space="preserve"> Es </w:t>
      </w:r>
      <w:r w:rsidRPr="00E9666B">
        <w:t>befindet sich am Rande des inneren Verteidigungsrings</w:t>
      </w:r>
      <w:r w:rsidR="00C444DD">
        <w:t>. Dort stand</w:t>
      </w:r>
      <w:r w:rsidRPr="00E9666B">
        <w:t xml:space="preserve"> einst das größte Fort, von dem heute nur noch Überreste zu sehen sind.</w:t>
      </w:r>
    </w:p>
    <w:p w14:paraId="54E7E2A2" w14:textId="2AF53134" w:rsidR="009B49FC" w:rsidRDefault="009B49FC" w:rsidP="009B49FC">
      <w:pPr>
        <w:pStyle w:val="aaaLauftextPresseinfo"/>
      </w:pPr>
      <w:r w:rsidRPr="00BB4F28">
        <w:t>Die Festung Przemyśl wurde im 19.</w:t>
      </w:r>
      <w:r>
        <w:rPr>
          <w:lang w:val="pl-PL"/>
        </w:rPr>
        <w:t> </w:t>
      </w:r>
      <w:r w:rsidRPr="00BB4F28">
        <w:t>Jahrhundert als Teil de</w:t>
      </w:r>
      <w:r w:rsidRPr="00E9666B">
        <w:t>s habsburgischen</w:t>
      </w:r>
      <w:r w:rsidRPr="00BB4F28">
        <w:t xml:space="preserve"> Verteidigung</w:t>
      </w:r>
      <w:r w:rsidRPr="00E9666B">
        <w:t>ssystems</w:t>
      </w:r>
      <w:r w:rsidRPr="00BB4F28">
        <w:t xml:space="preserve"> errichtet und spielte während des Ersten Weltkriegs eine zentrale Rolle. Die Belagerung von Przemyśl zwischen 1914 und 1915 dauerte insgesamt 133 Tage</w:t>
      </w:r>
      <w:r>
        <w:t>,</w:t>
      </w:r>
      <w:r w:rsidRPr="00E9666B">
        <w:t xml:space="preserve"> </w:t>
      </w:r>
      <w:r>
        <w:t xml:space="preserve">sie </w:t>
      </w:r>
      <w:r w:rsidRPr="00BB4F28">
        <w:t>war die längste des Krieges.</w:t>
      </w:r>
      <w:r>
        <w:t xml:space="preserve"> Berühmt wurde sie durch Karel Hajeks Roman </w:t>
      </w:r>
      <w:r w:rsidR="00C444DD">
        <w:t>„</w:t>
      </w:r>
      <w:r>
        <w:t>Der brave Soldat Schwejk</w:t>
      </w:r>
      <w:r w:rsidR="00C444DD">
        <w:t>“</w:t>
      </w:r>
      <w:r>
        <w:t xml:space="preserve">, dessen Held </w:t>
      </w:r>
      <w:r w:rsidR="00C444DD">
        <w:t>dort</w:t>
      </w:r>
      <w:r>
        <w:t xml:space="preserve"> im vierten Band fälschlicherweise inhaftiert und beinahe hingerichtet worden wäre. </w:t>
      </w:r>
    </w:p>
    <w:p w14:paraId="5EEE4315" w14:textId="1B6D63DF" w:rsidR="009B49FC" w:rsidRPr="00E9666B" w:rsidRDefault="009B49FC" w:rsidP="009B49FC">
      <w:pPr>
        <w:pStyle w:val="aaaLauftextPresseinfo"/>
      </w:pPr>
      <w:r w:rsidRPr="00E9666B">
        <w:t>Im Erdgeschoss befinden sich 14 Säle mit multimedialen Ausstellungen, die die Geschichte der Festung anschaulich darstellen. Besucher können eigenständig virtuelle Darstellungen, Karten, Hologramme sowie Fotos und Filme entdecken. Ein Highlight</w:t>
      </w:r>
      <w:r>
        <w:t xml:space="preserve"> </w:t>
      </w:r>
      <w:r w:rsidRPr="00E9666B">
        <w:t>ist d</w:t>
      </w:r>
      <w:r>
        <w:t xml:space="preserve">er </w:t>
      </w:r>
      <w:r w:rsidRPr="00E9666B">
        <w:t xml:space="preserve">rekonstruierte Eisenbahnwaggon, der den Transport der Soldaten aus den verschiedenen Teilen der Habsburgermonarchie zur Festung nach Ausbruch des Ersten Weltkriegs nachstellt. </w:t>
      </w:r>
      <w:r>
        <w:t>E</w:t>
      </w:r>
      <w:r w:rsidRPr="00E9666B">
        <w:t xml:space="preserve">ine Gedenkhalle </w:t>
      </w:r>
      <w:r>
        <w:t>ist den</w:t>
      </w:r>
      <w:r w:rsidRPr="00E9666B">
        <w:t xml:space="preserve"> gefallenen Soldaten beider Seiten</w:t>
      </w:r>
      <w:r>
        <w:t xml:space="preserve"> gewidmet</w:t>
      </w:r>
      <w:r w:rsidRPr="00E9666B">
        <w:t xml:space="preserve">. </w:t>
      </w:r>
      <w:r>
        <w:t>Dort</w:t>
      </w:r>
      <w:r w:rsidRPr="00E9666B">
        <w:t xml:space="preserve"> können Besucher mithilfe einer digitalen Anwendung gezielt nach den Gräbern bestimmter Soldaten suchen.</w:t>
      </w:r>
    </w:p>
    <w:p w14:paraId="75905B7C" w14:textId="1AE69303" w:rsidR="009B49FC" w:rsidRPr="00211FB5" w:rsidRDefault="009B49FC" w:rsidP="009B49FC">
      <w:pPr>
        <w:pStyle w:val="aaaLauftextPresseinfo"/>
      </w:pPr>
      <w:r w:rsidRPr="00211FB5">
        <w:t xml:space="preserve">Im ersten Stock des Gebäudes </w:t>
      </w:r>
      <w:r>
        <w:t>gibt es zudem</w:t>
      </w:r>
      <w:r w:rsidRPr="00211FB5">
        <w:t xml:space="preserve"> ein 5D-Kino</w:t>
      </w:r>
      <w:r>
        <w:t xml:space="preserve"> sowie </w:t>
      </w:r>
      <w:r w:rsidRPr="00211FB5">
        <w:t xml:space="preserve">Werkstatt- und Bildungssäle. </w:t>
      </w:r>
      <w:r w:rsidR="00906F66">
        <w:t>Außer</w:t>
      </w:r>
      <w:r w:rsidRPr="00211FB5">
        <w:t>dem steht eine Kaminhalle zur Verfügung, die Gäste der angrenzenden Skigebiete und Rodelbahnen ohne Museumsbesuch nutzen können</w:t>
      </w:r>
      <w:r>
        <w:t xml:space="preserve">. </w:t>
      </w:r>
      <w:r w:rsidRPr="00BB4F28">
        <w:t>Ursprünglich wurde das Bauwerk für die Verwaltung eines Skigebiets errichtet, blieb aber lange ungenutzt.</w:t>
      </w:r>
      <w:r>
        <w:t xml:space="preserve"> </w:t>
      </w:r>
      <w:hyperlink r:id="rId15" w:history="1">
        <w:r w:rsidR="00A54C0F" w:rsidRPr="009424FC">
          <w:rPr>
            <w:rStyle w:val="Hyperlink"/>
          </w:rPr>
          <w:t>www.visit.przemysl.pl</w:t>
        </w:r>
      </w:hyperlink>
    </w:p>
    <w:p w14:paraId="0C7E90CA" w14:textId="4C0A9A72" w:rsidR="00A54C0F" w:rsidRPr="00D2527A" w:rsidRDefault="00A54C0F" w:rsidP="00A54C0F">
      <w:pPr>
        <w:pStyle w:val="aaaLauftextPresseinfo"/>
        <w:rPr>
          <w:i/>
          <w:iCs/>
          <w:szCs w:val="24"/>
        </w:rPr>
      </w:pPr>
      <w:r>
        <w:rPr>
          <w:i/>
          <w:iCs/>
          <w:szCs w:val="24"/>
        </w:rPr>
        <w:t xml:space="preserve">1.820 </w:t>
      </w:r>
      <w:r w:rsidRPr="00331441">
        <w:rPr>
          <w:i/>
          <w:iCs/>
          <w:szCs w:val="24"/>
        </w:rPr>
        <w:t>Zeichen</w:t>
      </w:r>
      <w:r>
        <w:rPr>
          <w:i/>
          <w:iCs/>
          <w:szCs w:val="24"/>
        </w:rPr>
        <w:t xml:space="preserve"> </w:t>
      </w:r>
      <w:r w:rsidRPr="00331441">
        <w:rPr>
          <w:i/>
          <w:iCs/>
          <w:szCs w:val="24"/>
        </w:rPr>
        <w:t>/</w:t>
      </w:r>
      <w:r>
        <w:rPr>
          <w:i/>
          <w:iCs/>
          <w:szCs w:val="24"/>
        </w:rPr>
        <w:t xml:space="preserve"> </w:t>
      </w:r>
      <w:r w:rsidRPr="00331441">
        <w:rPr>
          <w:i/>
          <w:iCs/>
          <w:szCs w:val="24"/>
        </w:rPr>
        <w:t>Abdruck</w:t>
      </w:r>
      <w:r>
        <w:rPr>
          <w:i/>
          <w:iCs/>
          <w:szCs w:val="24"/>
        </w:rPr>
        <w:t xml:space="preserve"> </w:t>
      </w:r>
      <w:r w:rsidRPr="00331441">
        <w:rPr>
          <w:i/>
          <w:iCs/>
          <w:szCs w:val="24"/>
        </w:rPr>
        <w:t>frei.</w:t>
      </w:r>
      <w:r>
        <w:rPr>
          <w:i/>
          <w:iCs/>
          <w:szCs w:val="24"/>
        </w:rPr>
        <w:t xml:space="preserve"> </w:t>
      </w:r>
      <w:r w:rsidRPr="00331441">
        <w:rPr>
          <w:i/>
          <w:iCs/>
          <w:szCs w:val="24"/>
        </w:rPr>
        <w:t>Belegexemplar</w:t>
      </w:r>
      <w:r>
        <w:rPr>
          <w:i/>
          <w:iCs/>
          <w:szCs w:val="24"/>
        </w:rPr>
        <w:t xml:space="preserve"> </w:t>
      </w:r>
      <w:r w:rsidRPr="00331441">
        <w:rPr>
          <w:i/>
          <w:iCs/>
          <w:szCs w:val="24"/>
        </w:rPr>
        <w:t>erbeten</w:t>
      </w:r>
    </w:p>
    <w:p w14:paraId="58734E76" w14:textId="77777777" w:rsidR="00B673BC" w:rsidRDefault="00B673BC" w:rsidP="00B673BC">
      <w:pPr>
        <w:pStyle w:val="aaaLauftextPresseinfo"/>
      </w:pPr>
    </w:p>
    <w:p w14:paraId="2C9A67C0" w14:textId="022E9215" w:rsidR="00B934A5" w:rsidRDefault="00B934A5" w:rsidP="00B934A5">
      <w:pPr>
        <w:pStyle w:val="aaaLauftextPresseinfo"/>
        <w:spacing w:after="160"/>
        <w:rPr>
          <w:b/>
          <w:sz w:val="40"/>
          <w:lang w:eastAsia="en-US"/>
        </w:rPr>
      </w:pPr>
      <w:r>
        <w:rPr>
          <w:b/>
          <w:sz w:val="40"/>
          <w:lang w:eastAsia="en-US"/>
        </w:rPr>
        <w:t>Neue Aussichtsplattform in der Wolfsschanze</w:t>
      </w:r>
    </w:p>
    <w:p w14:paraId="16B124F5" w14:textId="0975327F" w:rsidR="00B934A5" w:rsidRPr="00B934A5" w:rsidRDefault="00B934A5" w:rsidP="00B934A5">
      <w:pPr>
        <w:pStyle w:val="aaaLauftextPresseinfo"/>
      </w:pPr>
      <w:r w:rsidRPr="00B934A5">
        <w:t>I</w:t>
      </w:r>
      <w:r>
        <w:t xml:space="preserve">m ehemaligen </w:t>
      </w:r>
      <w:r w:rsidR="00A54C0F">
        <w:t>„</w:t>
      </w:r>
      <w:r>
        <w:t>Führerhauptquartier</w:t>
      </w:r>
      <w:r w:rsidRPr="00B934A5">
        <w:t xml:space="preserve"> Wolfsschanze</w:t>
      </w:r>
      <w:r w:rsidR="00A54C0F">
        <w:t>“</w:t>
      </w:r>
      <w:r w:rsidRPr="00B934A5">
        <w:t xml:space="preserve"> (Wilczy Szaniec) </w:t>
      </w:r>
      <w:r>
        <w:t>bei</w:t>
      </w:r>
      <w:r w:rsidRPr="00B934A5">
        <w:t xml:space="preserve"> Gierłoż </w:t>
      </w:r>
      <w:r>
        <w:t xml:space="preserve">(Görlitz) </w:t>
      </w:r>
      <w:r w:rsidRPr="00B934A5">
        <w:t xml:space="preserve">wird </w:t>
      </w:r>
      <w:r w:rsidR="000B7C46">
        <w:t>noch im Oktober</w:t>
      </w:r>
      <w:r w:rsidRPr="00B934A5">
        <w:t xml:space="preserve"> </w:t>
      </w:r>
      <w:r w:rsidR="00A54C0F">
        <w:t xml:space="preserve">2024 </w:t>
      </w:r>
      <w:r w:rsidRPr="00B934A5">
        <w:t xml:space="preserve">eine neue Aussichtsplattform eröffnet. </w:t>
      </w:r>
      <w:r w:rsidR="000B7C46">
        <w:t>Sie</w:t>
      </w:r>
      <w:r w:rsidRPr="00B934A5">
        <w:t xml:space="preserve"> ermöglicht </w:t>
      </w:r>
      <w:r w:rsidR="000B7C46">
        <w:t xml:space="preserve">es </w:t>
      </w:r>
      <w:r w:rsidRPr="00B934A5">
        <w:t xml:space="preserve">Besuchern </w:t>
      </w:r>
      <w:r>
        <w:t>erstmals</w:t>
      </w:r>
      <w:r w:rsidRPr="00B934A5">
        <w:t>, das Innere von Hitlers Bunker zu sehen</w:t>
      </w:r>
      <w:r>
        <w:t>. Der wurde wie</w:t>
      </w:r>
      <w:r w:rsidRPr="00B934A5">
        <w:t xml:space="preserve"> die gesamte Anlage im Januar 1945 von de</w:t>
      </w:r>
      <w:r>
        <w:t>r</w:t>
      </w:r>
      <w:r w:rsidRPr="00B934A5">
        <w:t xml:space="preserve"> </w:t>
      </w:r>
      <w:r>
        <w:t>Wehrmacht</w:t>
      </w:r>
      <w:r w:rsidRPr="00B934A5">
        <w:t xml:space="preserve"> gesprengt, um </w:t>
      </w:r>
      <w:r>
        <w:t>sie nicht in die Hände</w:t>
      </w:r>
      <w:r w:rsidRPr="00B934A5">
        <w:t xml:space="preserve"> der</w:t>
      </w:r>
      <w:r>
        <w:t xml:space="preserve"> vorrückenden</w:t>
      </w:r>
      <w:r w:rsidRPr="00B934A5">
        <w:t xml:space="preserve"> Roten Armee </w:t>
      </w:r>
      <w:r>
        <w:t>gelangen zu lassen</w:t>
      </w:r>
      <w:r w:rsidRPr="00B934A5">
        <w:t>.</w:t>
      </w:r>
    </w:p>
    <w:p w14:paraId="042D86D1" w14:textId="74CE063E" w:rsidR="00B71ECB" w:rsidRDefault="00B934A5" w:rsidP="00B934A5">
      <w:pPr>
        <w:pStyle w:val="aaaLauftextPresseinfo"/>
      </w:pPr>
      <w:r>
        <w:t xml:space="preserve">Bisher konnten Interessierte den Bunker mit seinen </w:t>
      </w:r>
      <w:r w:rsidRPr="00B934A5">
        <w:t>mächtigen Stahlverstärkungen und d</w:t>
      </w:r>
      <w:r>
        <w:t>en</w:t>
      </w:r>
      <w:r w:rsidRPr="00B934A5">
        <w:t xml:space="preserve"> bis zu </w:t>
      </w:r>
      <w:r>
        <w:t>acht</w:t>
      </w:r>
      <w:r w:rsidRPr="00B934A5">
        <w:t xml:space="preserve"> Meter dicken Wände</w:t>
      </w:r>
      <w:r>
        <w:t xml:space="preserve">n nur von außen betrachten. </w:t>
      </w:r>
      <w:r w:rsidRPr="00B934A5">
        <w:t xml:space="preserve">Die neue Plattform </w:t>
      </w:r>
      <w:r>
        <w:t xml:space="preserve">wurde so errichtet, dass sie Besuchern </w:t>
      </w:r>
      <w:r w:rsidRPr="00B934A5">
        <w:t xml:space="preserve">einen direkten Blick </w:t>
      </w:r>
      <w:r w:rsidR="00B71ECB">
        <w:t>in das Bauwerk eröffne</w:t>
      </w:r>
      <w:r w:rsidR="00A54C0F">
        <w:t>t</w:t>
      </w:r>
      <w:r w:rsidR="00B71ECB">
        <w:t>. Neue</w:t>
      </w:r>
      <w:r w:rsidR="00B71ECB" w:rsidRPr="00B934A5">
        <w:t xml:space="preserve"> Informationsschilder</w:t>
      </w:r>
      <w:r w:rsidR="00B71ECB">
        <w:t xml:space="preserve"> vermitteln ihnen zusätzliches Wissen, eine spezielle </w:t>
      </w:r>
      <w:r w:rsidR="00B71ECB" w:rsidRPr="00B934A5">
        <w:t xml:space="preserve">Beleuchtung </w:t>
      </w:r>
      <w:r w:rsidR="00B71ECB">
        <w:t>setzt</w:t>
      </w:r>
      <w:r w:rsidR="00B71ECB" w:rsidRPr="00B934A5">
        <w:t xml:space="preserve"> die architektonischen und historischen Details </w:t>
      </w:r>
      <w:r w:rsidR="00B71ECB">
        <w:t>angemessen in Szene</w:t>
      </w:r>
      <w:r w:rsidR="00B71ECB" w:rsidRPr="00B934A5">
        <w:t>.</w:t>
      </w:r>
    </w:p>
    <w:p w14:paraId="589A4E9D" w14:textId="570ECBD5" w:rsidR="000B7C46" w:rsidRDefault="00B934A5" w:rsidP="00B934A5">
      <w:pPr>
        <w:pStyle w:val="aaaLauftextPresseinfo"/>
      </w:pPr>
      <w:r w:rsidRPr="00B934A5">
        <w:lastRenderedPageBreak/>
        <w:t>Die Wolfsschanze war während des Zweiten Weltkriegs Hitlers Hauptquartier, von dem aus er den Krieg gegen die Sowjetunion plante und führte</w:t>
      </w:r>
      <w:r w:rsidR="00B71ECB">
        <w:t xml:space="preserve">. </w:t>
      </w:r>
      <w:r w:rsidR="00A54C0F">
        <w:t>Dort</w:t>
      </w:r>
      <w:r w:rsidR="00B71ECB">
        <w:t xml:space="preserve"> f</w:t>
      </w:r>
      <w:r w:rsidRPr="00B934A5">
        <w:t xml:space="preserve">anden entscheidende Beratungen statt, darunter auch jene, die zur blutigen Niederschlagung des Warschauer Aufstands führten. Zudem </w:t>
      </w:r>
      <w:r w:rsidR="00A54C0F">
        <w:t>hatte</w:t>
      </w:r>
      <w:r w:rsidRPr="00B934A5">
        <w:t xml:space="preserve"> Claus von Stauffenberg am 20. Juli 1944 </w:t>
      </w:r>
      <w:r w:rsidR="008573A5">
        <w:t>dort</w:t>
      </w:r>
      <w:r w:rsidR="00906F66">
        <w:t xml:space="preserve"> </w:t>
      </w:r>
      <w:r w:rsidRPr="00B934A5">
        <w:t>sein misslungenes Attentat auf Hitler verübt.</w:t>
      </w:r>
      <w:r w:rsidR="000B7C46">
        <w:t xml:space="preserve"> </w:t>
      </w:r>
      <w:r w:rsidR="000B7C46" w:rsidRPr="00B934A5">
        <w:t xml:space="preserve">Nach dem Krieg </w:t>
      </w:r>
      <w:r w:rsidR="000B7C46">
        <w:t>wurde die Anlage bis 1955 entmint und dann als Touristenattraktion zugänglich gemacht.</w:t>
      </w:r>
    </w:p>
    <w:p w14:paraId="7F3629F9" w14:textId="2D418497" w:rsidR="00A54C0F" w:rsidRDefault="000B7C46" w:rsidP="004C4E99">
      <w:pPr>
        <w:pStyle w:val="aaaLauftextPresseinfo"/>
      </w:pPr>
      <w:r>
        <w:t>Seit</w:t>
      </w:r>
      <w:r w:rsidRPr="00B934A5">
        <w:t xml:space="preserve"> 2017 </w:t>
      </w:r>
      <w:r>
        <w:t>wird sie von den</w:t>
      </w:r>
      <w:r w:rsidRPr="00B934A5">
        <w:t xml:space="preserve"> polnischen Staatsforsten </w:t>
      </w:r>
      <w:r>
        <w:t>verwaltet,</w:t>
      </w:r>
      <w:r w:rsidR="00A54C0F">
        <w:t xml:space="preserve"> </w:t>
      </w:r>
      <w:r w:rsidR="00B71ECB">
        <w:t xml:space="preserve">welche die Wolfsschanze als historisches Mahnmal für Touristen besser erschließen </w:t>
      </w:r>
      <w:r>
        <w:t>w</w:t>
      </w:r>
      <w:r w:rsidR="00B71ECB">
        <w:t>ollen</w:t>
      </w:r>
      <w:r w:rsidR="00B934A5" w:rsidRPr="00B934A5">
        <w:t xml:space="preserve">. </w:t>
      </w:r>
      <w:r w:rsidR="00B71ECB">
        <w:t xml:space="preserve">So entstand </w:t>
      </w:r>
      <w:r>
        <w:t xml:space="preserve">etwa </w:t>
      </w:r>
      <w:r w:rsidR="00B71ECB">
        <w:t>ein neues Besucherzentrum</w:t>
      </w:r>
      <w:r w:rsidR="00A54C0F">
        <w:t xml:space="preserve">. Zudem </w:t>
      </w:r>
      <w:r>
        <w:t xml:space="preserve">wurde </w:t>
      </w:r>
      <w:r w:rsidR="00B71ECB">
        <w:t>die</w:t>
      </w:r>
      <w:r>
        <w:t xml:space="preserve"> Baracke, in </w:t>
      </w:r>
      <w:r w:rsidR="00A54C0F">
        <w:t>der</w:t>
      </w:r>
      <w:r>
        <w:t xml:space="preserve"> das Attentat stattfand, restauriert </w:t>
      </w:r>
      <w:r w:rsidR="00A54C0F">
        <w:t>und</w:t>
      </w:r>
      <w:r>
        <w:t xml:space="preserve"> mit einer neuen Ausstellung versehen. Als nächstes soll noch in diesem Jahr die Modernisierung des Hotels und Restaurants der Anlage abgeschlossen werden.</w:t>
      </w:r>
      <w:r w:rsidR="00DF32FF">
        <w:t xml:space="preserve"> </w:t>
      </w:r>
      <w:hyperlink r:id="rId16" w:history="1">
        <w:r w:rsidR="00DF32FF" w:rsidRPr="009424FC">
          <w:rPr>
            <w:rStyle w:val="Hyperlink"/>
          </w:rPr>
          <w:t>https://wilczyszaniec.olsztyn.lasy.gov.pl</w:t>
        </w:r>
      </w:hyperlink>
      <w:r w:rsidR="00A54C0F">
        <w:t xml:space="preserve"> (nur PL)</w:t>
      </w:r>
    </w:p>
    <w:p w14:paraId="2B82F062" w14:textId="203D7AA9" w:rsidR="004C4E99" w:rsidRPr="00D2527A" w:rsidRDefault="00A54C0F" w:rsidP="004C4E99">
      <w:pPr>
        <w:pStyle w:val="aaaLauftextPresseinfo"/>
        <w:rPr>
          <w:i/>
          <w:iCs/>
          <w:szCs w:val="24"/>
        </w:rPr>
      </w:pPr>
      <w:r>
        <w:rPr>
          <w:i/>
          <w:iCs/>
          <w:szCs w:val="24"/>
        </w:rPr>
        <w:t xml:space="preserve">1.740 </w:t>
      </w:r>
      <w:r w:rsidR="004C4E99" w:rsidRPr="00331441">
        <w:rPr>
          <w:i/>
          <w:iCs/>
          <w:szCs w:val="24"/>
        </w:rPr>
        <w:t>Zeichen</w:t>
      </w:r>
      <w:r w:rsidR="00C20BBC">
        <w:rPr>
          <w:i/>
          <w:iCs/>
          <w:szCs w:val="24"/>
        </w:rPr>
        <w:t xml:space="preserve"> </w:t>
      </w:r>
      <w:r w:rsidR="004C4E99" w:rsidRPr="00331441">
        <w:rPr>
          <w:i/>
          <w:iCs/>
          <w:szCs w:val="24"/>
        </w:rPr>
        <w:t>/</w:t>
      </w:r>
      <w:r w:rsidR="00C20BBC">
        <w:rPr>
          <w:i/>
          <w:iCs/>
          <w:szCs w:val="24"/>
        </w:rPr>
        <w:t xml:space="preserve"> </w:t>
      </w:r>
      <w:r w:rsidR="004C4E99" w:rsidRPr="00331441">
        <w:rPr>
          <w:i/>
          <w:iCs/>
          <w:szCs w:val="24"/>
        </w:rPr>
        <w:t>Abdruck</w:t>
      </w:r>
      <w:r w:rsidR="00C20BBC">
        <w:rPr>
          <w:i/>
          <w:iCs/>
          <w:szCs w:val="24"/>
        </w:rPr>
        <w:t xml:space="preserve"> </w:t>
      </w:r>
      <w:r w:rsidR="004C4E99" w:rsidRPr="00331441">
        <w:rPr>
          <w:i/>
          <w:iCs/>
          <w:szCs w:val="24"/>
        </w:rPr>
        <w:t>frei.</w:t>
      </w:r>
      <w:r w:rsidR="00C20BBC">
        <w:rPr>
          <w:i/>
          <w:iCs/>
          <w:szCs w:val="24"/>
        </w:rPr>
        <w:t xml:space="preserve"> </w:t>
      </w:r>
      <w:r w:rsidR="004C4E99" w:rsidRPr="00331441">
        <w:rPr>
          <w:i/>
          <w:iCs/>
          <w:szCs w:val="24"/>
        </w:rPr>
        <w:t>Belegexemplar</w:t>
      </w:r>
      <w:r w:rsidR="00C20BBC">
        <w:rPr>
          <w:i/>
          <w:iCs/>
          <w:szCs w:val="24"/>
        </w:rPr>
        <w:t xml:space="preserve"> </w:t>
      </w:r>
      <w:r w:rsidR="004C4E99" w:rsidRPr="00331441">
        <w:rPr>
          <w:i/>
          <w:iCs/>
          <w:szCs w:val="24"/>
        </w:rPr>
        <w:t>erbeten</w:t>
      </w:r>
    </w:p>
    <w:p w14:paraId="5A95E081" w14:textId="77777777" w:rsidR="00B673BC" w:rsidRDefault="00B673BC" w:rsidP="00B673BC">
      <w:pPr>
        <w:pStyle w:val="aaaLauftextPresseinfo"/>
      </w:pPr>
    </w:p>
    <w:p w14:paraId="0FD9A11B" w14:textId="6D165D4D" w:rsidR="003C3648" w:rsidRPr="003C3648" w:rsidRDefault="003C3648" w:rsidP="003C3648">
      <w:pPr>
        <w:pStyle w:val="aaaLauftextPresseinfo"/>
        <w:rPr>
          <w:b/>
          <w:sz w:val="40"/>
          <w:lang w:eastAsia="en-US"/>
        </w:rPr>
      </w:pPr>
      <w:r w:rsidRPr="003C3648">
        <w:rPr>
          <w:b/>
          <w:bCs/>
          <w:sz w:val="40"/>
          <w:lang w:eastAsia="en-US"/>
        </w:rPr>
        <w:t xml:space="preserve">Katowice bereit für </w:t>
      </w:r>
      <w:r>
        <w:rPr>
          <w:b/>
          <w:bCs/>
          <w:sz w:val="40"/>
          <w:lang w:eastAsia="en-US"/>
        </w:rPr>
        <w:t>EuroBasket 2025</w:t>
      </w:r>
    </w:p>
    <w:p w14:paraId="2B6E12C2" w14:textId="1DC457B6" w:rsidR="003C3648" w:rsidRPr="003C3648" w:rsidRDefault="003C3648" w:rsidP="003C3648">
      <w:pPr>
        <w:pStyle w:val="aaaLauftextPresseinfo"/>
      </w:pPr>
      <w:r>
        <w:t>2025</w:t>
      </w:r>
      <w:r w:rsidRPr="003C3648">
        <w:t xml:space="preserve"> wird die oberschlesische Metropole Katowice (Kattowitz) zum Schauplatz des wichtigsten Basketballturniers Europas. Vom 28. August bis 4. September 2025 treffen sich in der legendären Spodek-Halle </w:t>
      </w:r>
      <w:r w:rsidR="00B37300">
        <w:t>einige der</w:t>
      </w:r>
      <w:r w:rsidRPr="003C3648">
        <w:t xml:space="preserve"> besten Teams des Kontinents, um in der Vorrunde der FIBA EuroBasket 2025 gegeneinander anzutreten. </w:t>
      </w:r>
      <w:r>
        <w:t>Der</w:t>
      </w:r>
      <w:r w:rsidRPr="003C3648">
        <w:t xml:space="preserve"> Ticketverkauf für die Spiele der polnischen Nationalmannschaft </w:t>
      </w:r>
      <w:r>
        <w:t xml:space="preserve">hat bereits </w:t>
      </w:r>
      <w:r w:rsidRPr="003C3648">
        <w:t>begonnen.</w:t>
      </w:r>
    </w:p>
    <w:p w14:paraId="22FDB92E" w14:textId="070A9F6B" w:rsidR="003F7A39" w:rsidRPr="003C3648" w:rsidRDefault="003C3648" w:rsidP="003C3648">
      <w:pPr>
        <w:pStyle w:val="aaaLauftextPresseinfo"/>
      </w:pPr>
      <w:r w:rsidRPr="003C3648">
        <w:t>Die FIBA EuroBasket ist d</w:t>
      </w:r>
      <w:r>
        <w:t>er zentrale Wettkampf</w:t>
      </w:r>
      <w:r w:rsidRPr="003C3648">
        <w:t xml:space="preserve"> im europäischen Basketballkalender und findet alle vier Jahre statt. Insgesamt 24 Mannschaften kämpfen um den Titel, wobei die Vorrunden in vier verschiedenen Ländern ausgetragen werden</w:t>
      </w:r>
      <w:r>
        <w:t>.</w:t>
      </w:r>
      <w:r w:rsidRPr="003C3648">
        <w:t xml:space="preserve"> </w:t>
      </w:r>
      <w:r>
        <w:t xml:space="preserve">Neben Polen </w:t>
      </w:r>
      <w:r w:rsidR="00B37300">
        <w:t>sind</w:t>
      </w:r>
      <w:r>
        <w:t xml:space="preserve"> auch </w:t>
      </w:r>
      <w:r w:rsidRPr="003C3648">
        <w:t xml:space="preserve">Finnland, Zypern und Lettland </w:t>
      </w:r>
      <w:r w:rsidR="00B37300">
        <w:t>Gastgeber</w:t>
      </w:r>
      <w:r w:rsidRPr="003C3648">
        <w:t xml:space="preserve">. </w:t>
      </w:r>
      <w:r w:rsidR="00B37300">
        <w:t xml:space="preserve">Die Finalrunde findet in Lettland statt. </w:t>
      </w:r>
      <w:r w:rsidRPr="003C3648">
        <w:t>In Katowice wird die polnische Mannschaft, die zuletzt 2022 einen beachtlichen vierten Platz erreichte, drei Vorrundenspiele bestreiten.</w:t>
      </w:r>
      <w:r w:rsidR="00B37300">
        <w:t xml:space="preserve"> </w:t>
      </w:r>
      <w:hyperlink r:id="rId17" w:history="1">
        <w:r w:rsidR="00B37300" w:rsidRPr="009424FC">
          <w:rPr>
            <w:rStyle w:val="Hyperlink"/>
          </w:rPr>
          <w:t>www.spodekkatowice.pl</w:t>
        </w:r>
      </w:hyperlink>
    </w:p>
    <w:p w14:paraId="5EA67441" w14:textId="379BA6C8" w:rsidR="004C4E99" w:rsidRDefault="00DF32FF" w:rsidP="004C4E99">
      <w:pPr>
        <w:pStyle w:val="aaaLauftextPresseinfo"/>
        <w:rPr>
          <w:i/>
          <w:iCs/>
          <w:szCs w:val="24"/>
        </w:rPr>
      </w:pPr>
      <w:r>
        <w:rPr>
          <w:i/>
          <w:iCs/>
          <w:szCs w:val="24"/>
        </w:rPr>
        <w:t>900</w:t>
      </w:r>
      <w:r w:rsidR="00C20BBC">
        <w:rPr>
          <w:i/>
          <w:iCs/>
          <w:szCs w:val="24"/>
        </w:rPr>
        <w:t xml:space="preserve"> </w:t>
      </w:r>
      <w:r w:rsidR="004C4E99" w:rsidRPr="00331441">
        <w:rPr>
          <w:i/>
          <w:iCs/>
          <w:szCs w:val="24"/>
        </w:rPr>
        <w:t>Zeichen</w:t>
      </w:r>
      <w:r w:rsidR="00C20BBC">
        <w:rPr>
          <w:i/>
          <w:iCs/>
          <w:szCs w:val="24"/>
        </w:rPr>
        <w:t xml:space="preserve"> </w:t>
      </w:r>
      <w:r w:rsidR="004C4E99" w:rsidRPr="00331441">
        <w:rPr>
          <w:i/>
          <w:iCs/>
          <w:szCs w:val="24"/>
        </w:rPr>
        <w:t>/</w:t>
      </w:r>
      <w:r w:rsidR="00C20BBC">
        <w:rPr>
          <w:i/>
          <w:iCs/>
          <w:szCs w:val="24"/>
        </w:rPr>
        <w:t xml:space="preserve"> </w:t>
      </w:r>
      <w:r w:rsidR="004C4E99" w:rsidRPr="00331441">
        <w:rPr>
          <w:i/>
          <w:iCs/>
          <w:szCs w:val="24"/>
        </w:rPr>
        <w:t>Abdruck</w:t>
      </w:r>
      <w:r w:rsidR="00C20BBC">
        <w:rPr>
          <w:i/>
          <w:iCs/>
          <w:szCs w:val="24"/>
        </w:rPr>
        <w:t xml:space="preserve"> </w:t>
      </w:r>
      <w:r w:rsidR="004C4E99" w:rsidRPr="00331441">
        <w:rPr>
          <w:i/>
          <w:iCs/>
          <w:szCs w:val="24"/>
        </w:rPr>
        <w:t>frei.</w:t>
      </w:r>
      <w:r w:rsidR="00C20BBC">
        <w:rPr>
          <w:i/>
          <w:iCs/>
          <w:szCs w:val="24"/>
        </w:rPr>
        <w:t xml:space="preserve"> </w:t>
      </w:r>
      <w:r w:rsidR="004C4E99" w:rsidRPr="00331441">
        <w:rPr>
          <w:i/>
          <w:iCs/>
          <w:szCs w:val="24"/>
        </w:rPr>
        <w:t>Belegexemplar</w:t>
      </w:r>
      <w:r w:rsidR="00C20BBC">
        <w:rPr>
          <w:i/>
          <w:iCs/>
          <w:szCs w:val="24"/>
        </w:rPr>
        <w:t xml:space="preserve"> </w:t>
      </w:r>
      <w:r w:rsidR="004C4E99" w:rsidRPr="00331441">
        <w:rPr>
          <w:i/>
          <w:iCs/>
          <w:szCs w:val="24"/>
        </w:rPr>
        <w:t>erbeten</w:t>
      </w:r>
    </w:p>
    <w:p w14:paraId="42D29452" w14:textId="77777777" w:rsidR="00B673BC" w:rsidRDefault="00B673BC" w:rsidP="00B673BC">
      <w:pPr>
        <w:pStyle w:val="aaaLauftextPresseinfo"/>
      </w:pPr>
    </w:p>
    <w:p w14:paraId="55C925E7" w14:textId="50AC679E" w:rsidR="00392539" w:rsidRPr="00392539" w:rsidRDefault="00392539" w:rsidP="00392539">
      <w:pPr>
        <w:pStyle w:val="aaaHeadPresseinfo"/>
      </w:pPr>
      <w:r w:rsidRPr="00392539">
        <w:t xml:space="preserve">Schloss </w:t>
      </w:r>
      <w:r w:rsidR="00B37300">
        <w:t>in Szc</w:t>
      </w:r>
      <w:r w:rsidR="00906F66">
        <w:t>z</w:t>
      </w:r>
      <w:r w:rsidR="00B37300">
        <w:t xml:space="preserve">ecin </w:t>
      </w:r>
      <w:r w:rsidRPr="00392539">
        <w:t xml:space="preserve">mit neuen </w:t>
      </w:r>
      <w:r>
        <w:t>A</w:t>
      </w:r>
      <w:r w:rsidRPr="00392539">
        <w:t>ttraktionen</w:t>
      </w:r>
    </w:p>
    <w:p w14:paraId="5CDA5910" w14:textId="4C44E7E9" w:rsidR="00606E5F" w:rsidRPr="00946CE3" w:rsidRDefault="00392539" w:rsidP="00392539">
      <w:pPr>
        <w:pStyle w:val="aaaLauftextPresseinfo"/>
      </w:pPr>
      <w:r w:rsidRPr="00946CE3">
        <w:t>Am</w:t>
      </w:r>
      <w:r w:rsidRPr="00392539">
        <w:t xml:space="preserve"> Schloss der Pommerschen Herzöge in</w:t>
      </w:r>
      <w:r w:rsidRPr="00946CE3">
        <w:t xml:space="preserve"> </w:t>
      </w:r>
      <w:r w:rsidR="00946CE3" w:rsidRPr="00946CE3">
        <w:t xml:space="preserve">Polens wichtigster Hafenstadt </w:t>
      </w:r>
      <w:r w:rsidRPr="00392539">
        <w:t>Szczecin</w:t>
      </w:r>
      <w:r w:rsidRPr="00946CE3">
        <w:t xml:space="preserve"> (Stettin</w:t>
      </w:r>
      <w:r w:rsidRPr="00392539">
        <w:t xml:space="preserve">) können Besucher ab sofort zwei </w:t>
      </w:r>
      <w:r w:rsidRPr="00946CE3">
        <w:t>frisch restauriert</w:t>
      </w:r>
      <w:r w:rsidR="0064190A">
        <w:t>e</w:t>
      </w:r>
      <w:r w:rsidRPr="00392539">
        <w:t xml:space="preserve"> Bereiche erkunden</w:t>
      </w:r>
      <w:r w:rsidRPr="00946CE3">
        <w:t>.</w:t>
      </w:r>
      <w:r w:rsidRPr="00392539">
        <w:t xml:space="preserve"> </w:t>
      </w:r>
      <w:r w:rsidR="00606E5F" w:rsidRPr="00946CE3">
        <w:t xml:space="preserve">Die Arbeiten </w:t>
      </w:r>
      <w:r w:rsidR="00B37300">
        <w:t>wurden nötig</w:t>
      </w:r>
      <w:r w:rsidR="00606E5F" w:rsidRPr="00946CE3">
        <w:t>, nachdem ein Teil des Schlosses 2017 aufgrund des Einbruchs eines Bunkers aus dem Zweiten Weltkrieg in Mitleidenschaft gezogen w</w:t>
      </w:r>
      <w:r w:rsidR="00B37300">
        <w:t>o</w:t>
      </w:r>
      <w:r w:rsidR="00606E5F" w:rsidRPr="00946CE3">
        <w:t>rde</w:t>
      </w:r>
      <w:r w:rsidR="00B37300">
        <w:t>n war</w:t>
      </w:r>
      <w:r w:rsidR="00606E5F" w:rsidRPr="00946CE3">
        <w:t>.</w:t>
      </w:r>
    </w:p>
    <w:p w14:paraId="6AD400B2" w14:textId="781627F9" w:rsidR="00392539" w:rsidRPr="00392539" w:rsidRDefault="00392539" w:rsidP="00392539">
      <w:pPr>
        <w:pStyle w:val="aaaLauftextPresseinfo"/>
      </w:pPr>
      <w:r w:rsidRPr="00392539">
        <w:t>Die östliche Terrasse</w:t>
      </w:r>
      <w:r w:rsidRPr="00946CE3">
        <w:t xml:space="preserve"> oberhalb der</w:t>
      </w:r>
      <w:r w:rsidRPr="00392539">
        <w:t xml:space="preserve"> Oder </w:t>
      </w:r>
      <w:r w:rsidRPr="00946CE3">
        <w:t xml:space="preserve">sowie ein Teil der Südterrasse </w:t>
      </w:r>
      <w:r w:rsidRPr="00392539">
        <w:t>wurde</w:t>
      </w:r>
      <w:r w:rsidRPr="00946CE3">
        <w:t>n</w:t>
      </w:r>
      <w:r w:rsidR="00606E5F" w:rsidRPr="00946CE3">
        <w:t xml:space="preserve"> nun</w:t>
      </w:r>
      <w:r w:rsidRPr="00392539">
        <w:t xml:space="preserve"> umfassend renoviert. </w:t>
      </w:r>
      <w:r w:rsidR="00606E5F" w:rsidRPr="00946CE3">
        <w:t xml:space="preserve">Besucher können dort mehrere Skulpturen von Richard Hess entdecken. Die Anlage zieren </w:t>
      </w:r>
      <w:r w:rsidR="00B37300">
        <w:t>fast 500</w:t>
      </w:r>
      <w:r w:rsidRPr="00392539">
        <w:t xml:space="preserve"> Pflanzen</w:t>
      </w:r>
      <w:r w:rsidR="00606E5F" w:rsidRPr="00946CE3">
        <w:t xml:space="preserve">, es wurde ein neuer Bodenbelag verlegt, moderne Sitzgelegenheiten </w:t>
      </w:r>
      <w:r w:rsidR="00B37300">
        <w:t xml:space="preserve">wurden </w:t>
      </w:r>
      <w:r w:rsidR="00606E5F" w:rsidRPr="00946CE3">
        <w:t>aufgestellt und die Mauern neu errichtet</w:t>
      </w:r>
      <w:r w:rsidR="00946CE3">
        <w:t>.</w:t>
      </w:r>
    </w:p>
    <w:p w14:paraId="3EA528A4" w14:textId="52C761DA" w:rsidR="00392539" w:rsidRPr="00392539" w:rsidRDefault="00392539" w:rsidP="00392539">
      <w:pPr>
        <w:pStyle w:val="aaaLauftextPresseinfo"/>
      </w:pPr>
      <w:r w:rsidRPr="00392539">
        <w:t>Die Gefängnisverliese unter dem Schlossturm sind ein</w:t>
      </w:r>
      <w:r w:rsidR="001C3FB5">
        <w:t>e</w:t>
      </w:r>
      <w:r w:rsidRPr="00392539">
        <w:t xml:space="preserve"> weitere neu zugängliche </w:t>
      </w:r>
      <w:r w:rsidR="001C3FB5">
        <w:t>Attraktion</w:t>
      </w:r>
      <w:r w:rsidRPr="00392539">
        <w:t xml:space="preserve">. Besucher können die fensterlosen Zellen über schmale Treppen erreichen </w:t>
      </w:r>
      <w:r w:rsidRPr="00392539">
        <w:lastRenderedPageBreak/>
        <w:t xml:space="preserve">und erleben, wie Häftlinge in vergangenen Jahrhunderten in den vier </w:t>
      </w:r>
      <w:r w:rsidR="00606E5F" w:rsidRPr="00946CE3">
        <w:t>Meter</w:t>
      </w:r>
      <w:r w:rsidRPr="00392539">
        <w:t xml:space="preserve"> hohen</w:t>
      </w:r>
      <w:r w:rsidR="00606E5F" w:rsidRPr="00946CE3">
        <w:t xml:space="preserve"> engen</w:t>
      </w:r>
      <w:r w:rsidRPr="00392539">
        <w:t xml:space="preserve"> </w:t>
      </w:r>
      <w:r w:rsidR="00606E5F" w:rsidRPr="00946CE3">
        <w:t>Räumen</w:t>
      </w:r>
      <w:r w:rsidRPr="00392539">
        <w:t xml:space="preserve"> eingesperrt waren.</w:t>
      </w:r>
      <w:r w:rsidR="00946CE3" w:rsidRPr="00946CE3">
        <w:t xml:space="preserve"> Im Untergeschoss </w:t>
      </w:r>
      <w:r w:rsidR="0064190A">
        <w:t xml:space="preserve">wurde </w:t>
      </w:r>
      <w:r w:rsidR="00946CE3" w:rsidRPr="00946CE3">
        <w:t>darüber hinaus auch die Gotische Galerie restauriert.</w:t>
      </w:r>
    </w:p>
    <w:p w14:paraId="498C8CD0" w14:textId="37A01029" w:rsidR="00392539" w:rsidRDefault="00606E5F" w:rsidP="00BF6CAC">
      <w:pPr>
        <w:pStyle w:val="aaaLauftextPresseinfo"/>
      </w:pPr>
      <w:r w:rsidRPr="00946CE3">
        <w:t>Die</w:t>
      </w:r>
      <w:r w:rsidR="00392539" w:rsidRPr="00392539">
        <w:t xml:space="preserve"> Bauarbeiten</w:t>
      </w:r>
      <w:r w:rsidRPr="00946CE3">
        <w:t xml:space="preserve"> förderten</w:t>
      </w:r>
      <w:r w:rsidR="00392539" w:rsidRPr="00392539">
        <w:t xml:space="preserve"> archäologische </w:t>
      </w:r>
      <w:r w:rsidRPr="00946CE3">
        <w:t>Überraschungen</w:t>
      </w:r>
      <w:r w:rsidR="00392539" w:rsidRPr="00392539">
        <w:t xml:space="preserve"> ans Licht. Unter de</w:t>
      </w:r>
      <w:r w:rsidR="00946CE3">
        <w:t>m</w:t>
      </w:r>
      <w:r w:rsidR="00392539" w:rsidRPr="00392539">
        <w:t xml:space="preserve"> Uhr</w:t>
      </w:r>
      <w:r w:rsidR="00946CE3">
        <w:t>en</w:t>
      </w:r>
      <w:r w:rsidR="00392539" w:rsidRPr="00392539">
        <w:t>turm wurden Siedlung</w:t>
      </w:r>
      <w:r w:rsidR="00946CE3">
        <w:t>sreste</w:t>
      </w:r>
      <w:r w:rsidR="00392539" w:rsidRPr="00392539">
        <w:t xml:space="preserve"> aus dem 8. </w:t>
      </w:r>
      <w:r w:rsidR="00946CE3">
        <w:t xml:space="preserve">und 9. </w:t>
      </w:r>
      <w:r w:rsidR="00392539" w:rsidRPr="00392539">
        <w:t>Jahrhundert entdeckt.</w:t>
      </w:r>
      <w:r w:rsidR="00946CE3">
        <w:t xml:space="preserve"> Zudem wurde ein Teil der historischen Schlossmauer aus dem späten 14. Jahrhundert freigelegt.</w:t>
      </w:r>
      <w:r w:rsidR="00392539" w:rsidRPr="00392539">
        <w:t xml:space="preserve"> </w:t>
      </w:r>
      <w:hyperlink r:id="rId18" w:history="1">
        <w:r w:rsidR="006043B3" w:rsidRPr="009424FC">
          <w:rPr>
            <w:rStyle w:val="Hyperlink"/>
          </w:rPr>
          <w:t>www.zamek.szczecin.pl</w:t>
        </w:r>
      </w:hyperlink>
    </w:p>
    <w:p w14:paraId="7CC03B11" w14:textId="234D645A" w:rsidR="006043B3" w:rsidRDefault="006043B3" w:rsidP="006043B3">
      <w:pPr>
        <w:pStyle w:val="aaaLauftextPresseinfo"/>
        <w:rPr>
          <w:i/>
          <w:iCs/>
          <w:szCs w:val="24"/>
        </w:rPr>
      </w:pPr>
      <w:r>
        <w:rPr>
          <w:i/>
          <w:iCs/>
          <w:szCs w:val="24"/>
        </w:rPr>
        <w:t xml:space="preserve">1.260 </w:t>
      </w:r>
      <w:r w:rsidRPr="00331441">
        <w:rPr>
          <w:i/>
          <w:iCs/>
          <w:szCs w:val="24"/>
        </w:rPr>
        <w:t>Zeichen</w:t>
      </w:r>
      <w:r>
        <w:rPr>
          <w:i/>
          <w:iCs/>
          <w:szCs w:val="24"/>
        </w:rPr>
        <w:t xml:space="preserve"> </w:t>
      </w:r>
      <w:r w:rsidRPr="00331441">
        <w:rPr>
          <w:i/>
          <w:iCs/>
          <w:szCs w:val="24"/>
        </w:rPr>
        <w:t>/</w:t>
      </w:r>
      <w:r>
        <w:rPr>
          <w:i/>
          <w:iCs/>
          <w:szCs w:val="24"/>
        </w:rPr>
        <w:t xml:space="preserve"> </w:t>
      </w:r>
      <w:r w:rsidRPr="00331441">
        <w:rPr>
          <w:i/>
          <w:iCs/>
          <w:szCs w:val="24"/>
        </w:rPr>
        <w:t>Abdruck</w:t>
      </w:r>
      <w:r>
        <w:rPr>
          <w:i/>
          <w:iCs/>
          <w:szCs w:val="24"/>
        </w:rPr>
        <w:t xml:space="preserve"> </w:t>
      </w:r>
      <w:r w:rsidRPr="00331441">
        <w:rPr>
          <w:i/>
          <w:iCs/>
          <w:szCs w:val="24"/>
        </w:rPr>
        <w:t>frei.</w:t>
      </w:r>
      <w:r>
        <w:rPr>
          <w:i/>
          <w:iCs/>
          <w:szCs w:val="24"/>
        </w:rPr>
        <w:t xml:space="preserve"> </w:t>
      </w:r>
      <w:r w:rsidRPr="00331441">
        <w:rPr>
          <w:i/>
          <w:iCs/>
          <w:szCs w:val="24"/>
        </w:rPr>
        <w:t>Belegexemplar</w:t>
      </w:r>
      <w:r>
        <w:rPr>
          <w:i/>
          <w:iCs/>
          <w:szCs w:val="24"/>
        </w:rPr>
        <w:t xml:space="preserve"> </w:t>
      </w:r>
      <w:r w:rsidRPr="00331441">
        <w:rPr>
          <w:i/>
          <w:iCs/>
          <w:szCs w:val="24"/>
        </w:rPr>
        <w:t>erbeten</w:t>
      </w:r>
    </w:p>
    <w:p w14:paraId="52415F15" w14:textId="77777777" w:rsidR="00946CE3" w:rsidRDefault="00946CE3" w:rsidP="00BF6CAC">
      <w:pPr>
        <w:pStyle w:val="aaaLauftextPresseinfo"/>
      </w:pPr>
    </w:p>
    <w:p w14:paraId="5DA2C1F3" w14:textId="06B59E5B" w:rsidR="006E63A5" w:rsidRPr="006E63A5" w:rsidRDefault="006E63A5" w:rsidP="006E63A5">
      <w:pPr>
        <w:pStyle w:val="aaaHeadPresseinfo"/>
        <w:rPr>
          <w:lang w:val="pl-PL"/>
        </w:rPr>
      </w:pPr>
      <w:r>
        <w:t xml:space="preserve">Erstes Aiden by Best Western Hotel in </w:t>
      </w:r>
      <w:r w:rsidR="000378FA">
        <w:t>Łódź</w:t>
      </w:r>
    </w:p>
    <w:p w14:paraId="245FEEA5" w14:textId="4F35365D" w:rsidR="000378FA" w:rsidRDefault="000378FA" w:rsidP="00DF32FF">
      <w:pPr>
        <w:pStyle w:val="aaaLauftextPresseinfo"/>
      </w:pPr>
      <w:r>
        <w:t xml:space="preserve">In Łódź (Lodsch) öffnete jetzt das erste polnische Hotel der Marke Aiden by Best Western. Es entstand im komplett renovierten Gebäude des ehemaligen Hotels Reymont. Dieses war in der Zwischenkriegszeit erbaut worden. Die Innenräume nahmen künstlerische Anregungen aus dem Art </w:t>
      </w:r>
      <w:r w:rsidR="00906F66">
        <w:t>d</w:t>
      </w:r>
      <w:r>
        <w:t>éco, dem Kubismus und Fauvismus auf. Charakteristisch sind Kombinationen von hellen Tönen mit kräftigen farblichen Akzenten. Auch das Restaurant Bohema atmet den künstlerischen Geist der damaligen Epoche. Das neu</w:t>
      </w:r>
      <w:r w:rsidR="00906F66">
        <w:t xml:space="preserve"> </w:t>
      </w:r>
      <w:r>
        <w:t>eröffnete 3-Sterne-Hotel verfügt über 61 Zimmer sowie vier Konferenzräume für bis zu 100 Personen.</w:t>
      </w:r>
      <w:r w:rsidR="00DF32FF">
        <w:t xml:space="preserve"> </w:t>
      </w:r>
      <w:hyperlink r:id="rId19" w:history="1">
        <w:r w:rsidR="00DF32FF" w:rsidRPr="009424FC">
          <w:rPr>
            <w:rStyle w:val="Hyperlink"/>
          </w:rPr>
          <w:t>www.bestwestern.com</w:t>
        </w:r>
      </w:hyperlink>
    </w:p>
    <w:p w14:paraId="18AFE5B4" w14:textId="4BE1EEDA" w:rsidR="000378FA" w:rsidRDefault="00DF32FF" w:rsidP="00BF6CAC">
      <w:pPr>
        <w:pStyle w:val="aaaLauftextPresseinfo"/>
        <w:rPr>
          <w:i/>
          <w:iCs/>
        </w:rPr>
      </w:pPr>
      <w:r>
        <w:rPr>
          <w:i/>
          <w:iCs/>
        </w:rPr>
        <w:t xml:space="preserve">600 </w:t>
      </w:r>
      <w:r w:rsidRPr="00331441">
        <w:rPr>
          <w:i/>
          <w:iCs/>
        </w:rPr>
        <w:t>Zeichen</w:t>
      </w:r>
      <w:r>
        <w:rPr>
          <w:i/>
          <w:iCs/>
        </w:rPr>
        <w:t xml:space="preserve"> </w:t>
      </w:r>
      <w:r w:rsidRPr="00331441">
        <w:rPr>
          <w:i/>
          <w:iCs/>
        </w:rPr>
        <w:t>/</w:t>
      </w:r>
      <w:r>
        <w:rPr>
          <w:i/>
          <w:iCs/>
        </w:rPr>
        <w:t xml:space="preserve"> </w:t>
      </w:r>
      <w:r w:rsidRPr="00331441">
        <w:rPr>
          <w:i/>
          <w:iCs/>
        </w:rPr>
        <w:t>Abdruck</w:t>
      </w:r>
      <w:r>
        <w:rPr>
          <w:i/>
          <w:iCs/>
        </w:rPr>
        <w:t xml:space="preserve"> </w:t>
      </w:r>
      <w:r w:rsidRPr="00331441">
        <w:rPr>
          <w:i/>
          <w:iCs/>
        </w:rPr>
        <w:t>frei.</w:t>
      </w:r>
      <w:r>
        <w:rPr>
          <w:i/>
          <w:iCs/>
        </w:rPr>
        <w:t xml:space="preserve"> </w:t>
      </w:r>
      <w:r w:rsidRPr="00331441">
        <w:rPr>
          <w:i/>
          <w:iCs/>
        </w:rPr>
        <w:t>Belegexemplar</w:t>
      </w:r>
      <w:r>
        <w:rPr>
          <w:i/>
          <w:iCs/>
        </w:rPr>
        <w:t xml:space="preserve"> </w:t>
      </w:r>
      <w:r w:rsidRPr="00331441">
        <w:rPr>
          <w:i/>
          <w:iCs/>
        </w:rPr>
        <w:t>erbeten</w:t>
      </w:r>
    </w:p>
    <w:p w14:paraId="24B04485" w14:textId="77777777" w:rsidR="003241A0" w:rsidRDefault="003241A0" w:rsidP="00BF6CAC">
      <w:pPr>
        <w:pStyle w:val="aaaLauftextPresseinfo"/>
        <w:rPr>
          <w:i/>
          <w:iCs/>
        </w:rPr>
      </w:pPr>
    </w:p>
    <w:p w14:paraId="7C96069E" w14:textId="577FCB5D" w:rsidR="003241A0" w:rsidRDefault="003241A0" w:rsidP="003241A0">
      <w:pPr>
        <w:pStyle w:val="aaaHeadPresseinfo"/>
      </w:pPr>
      <w:r>
        <w:t>Mehr Züge nach Kraków</w:t>
      </w:r>
    </w:p>
    <w:p w14:paraId="78A525F2" w14:textId="03014D4C" w:rsidR="003241A0" w:rsidRPr="003241A0" w:rsidRDefault="003241A0" w:rsidP="00BF6CAC">
      <w:pPr>
        <w:pStyle w:val="aaaLauftextPresseinfo"/>
        <w:rPr>
          <w:i/>
          <w:iCs/>
        </w:rPr>
      </w:pPr>
      <w:r>
        <w:t>Während der Billigflieger Ryanair ankündigte, im kommenden Jahr seine Flugverbindung zwischen Berlin und Kraków (Krakau) zu streichen, soll das Angebot auf der Schiene mit Beginn des Winterfahrplans Mitte Dezember 2024 ausgeweitet werden. Die Deutsche Bahn und die Polnische Bahn PKP bieten künftig dreimal täglich eine Eurocity-Verbindung von Berlin über Frankfurt/Oder, Wroc</w:t>
      </w:r>
      <w:r>
        <w:rPr>
          <w:lang w:val="pl-PL"/>
        </w:rPr>
        <w:t xml:space="preserve">ław </w:t>
      </w:r>
      <w:r>
        <w:t xml:space="preserve">(Breslau), Katowice (Kattowitz) und Kraków bis nach Przemysl nahe der Grenze zur Ukraine an. Bislang gab es auf der Route zwei Verbindungen in jede Richtung. Die Züge starten in Berlin um 8.52, 12,52 und 16.52 Uhr, die </w:t>
      </w:r>
      <w:proofErr w:type="gramStart"/>
      <w:r>
        <w:t>Fahr</w:t>
      </w:r>
      <w:r w:rsidR="00E064DD">
        <w:t>t</w:t>
      </w:r>
      <w:r>
        <w:t>zeit</w:t>
      </w:r>
      <w:proofErr w:type="gramEnd"/>
      <w:r>
        <w:t xml:space="preserve"> bis Krakau beträgt gut sieben Stunden. </w:t>
      </w:r>
      <w:hyperlink r:id="rId20" w:history="1">
        <w:r w:rsidR="00E064DD" w:rsidRPr="009359CE">
          <w:rPr>
            <w:rStyle w:val="Hyperlink"/>
          </w:rPr>
          <w:t>www.bahn.de</w:t>
        </w:r>
      </w:hyperlink>
      <w:r w:rsidR="00E064DD">
        <w:t xml:space="preserve"> </w:t>
      </w:r>
    </w:p>
    <w:p w14:paraId="0C99F69E" w14:textId="63FF1D1F" w:rsidR="003241A0" w:rsidRPr="00DF32FF" w:rsidRDefault="00E064DD" w:rsidP="00BF6CAC">
      <w:pPr>
        <w:pStyle w:val="aaaLauftextPresseinfo"/>
        <w:rPr>
          <w:i/>
          <w:iCs/>
        </w:rPr>
      </w:pPr>
      <w:r>
        <w:rPr>
          <w:i/>
          <w:iCs/>
        </w:rPr>
        <w:t>6</w:t>
      </w:r>
      <w:r>
        <w:rPr>
          <w:i/>
          <w:iCs/>
        </w:rPr>
        <w:t>6</w:t>
      </w:r>
      <w:r>
        <w:rPr>
          <w:i/>
          <w:iCs/>
        </w:rPr>
        <w:t xml:space="preserve">0 </w:t>
      </w:r>
      <w:r w:rsidRPr="00331441">
        <w:rPr>
          <w:i/>
          <w:iCs/>
        </w:rPr>
        <w:t>Zeichen</w:t>
      </w:r>
      <w:r>
        <w:rPr>
          <w:i/>
          <w:iCs/>
        </w:rPr>
        <w:t xml:space="preserve"> </w:t>
      </w:r>
      <w:r w:rsidRPr="00331441">
        <w:rPr>
          <w:i/>
          <w:iCs/>
        </w:rPr>
        <w:t>/</w:t>
      </w:r>
      <w:r>
        <w:rPr>
          <w:i/>
          <w:iCs/>
        </w:rPr>
        <w:t xml:space="preserve"> </w:t>
      </w:r>
      <w:r w:rsidRPr="00331441">
        <w:rPr>
          <w:i/>
          <w:iCs/>
        </w:rPr>
        <w:t>Abdruck</w:t>
      </w:r>
      <w:r>
        <w:rPr>
          <w:i/>
          <w:iCs/>
        </w:rPr>
        <w:t xml:space="preserve"> </w:t>
      </w:r>
      <w:r w:rsidRPr="00331441">
        <w:rPr>
          <w:i/>
          <w:iCs/>
        </w:rPr>
        <w:t>frei.</w:t>
      </w:r>
      <w:r>
        <w:rPr>
          <w:i/>
          <w:iCs/>
        </w:rPr>
        <w:t xml:space="preserve"> </w:t>
      </w:r>
      <w:r w:rsidRPr="00331441">
        <w:rPr>
          <w:i/>
          <w:iCs/>
        </w:rPr>
        <w:t>Belegexemplar</w:t>
      </w:r>
      <w:r>
        <w:rPr>
          <w:i/>
          <w:iCs/>
        </w:rPr>
        <w:t xml:space="preserve"> </w:t>
      </w:r>
      <w:r w:rsidRPr="00331441">
        <w:rPr>
          <w:i/>
          <w:iCs/>
        </w:rPr>
        <w:t>erbeten</w:t>
      </w:r>
    </w:p>
    <w:p w14:paraId="7BB6C6A4" w14:textId="77777777" w:rsidR="006E63A5" w:rsidRPr="000C2F6A" w:rsidRDefault="006E63A5" w:rsidP="00BF6CAC">
      <w:pPr>
        <w:pStyle w:val="aaaLauftextPresseinfo"/>
      </w:pPr>
    </w:p>
    <w:p w14:paraId="4F3CC4FE" w14:textId="7C09615E" w:rsidR="00E63141" w:rsidRDefault="00E63141" w:rsidP="00E63141">
      <w:pPr>
        <w:pStyle w:val="aaaLauftextPresseinfo"/>
        <w:spacing w:after="160"/>
        <w:rPr>
          <w:b/>
          <w:sz w:val="40"/>
          <w:lang w:eastAsia="en-US"/>
        </w:rPr>
      </w:pPr>
      <w:r>
        <w:rPr>
          <w:b/>
          <w:sz w:val="40"/>
          <w:lang w:eastAsia="en-US"/>
        </w:rPr>
        <w:t>Vorschau: Veranstaltungen im November 2024</w:t>
      </w:r>
    </w:p>
    <w:p w14:paraId="23C2E055" w14:textId="77777777" w:rsidR="00812857" w:rsidRDefault="00812857" w:rsidP="00812857">
      <w:pPr>
        <w:pStyle w:val="aaaLauftextPresseinfo"/>
        <w:rPr>
          <w:b/>
          <w:bCs/>
        </w:rPr>
      </w:pPr>
      <w:r>
        <w:rPr>
          <w:b/>
          <w:bCs/>
        </w:rPr>
        <w:t>09.-10.11.2024: Inside Seaside Festival</w:t>
      </w:r>
    </w:p>
    <w:p w14:paraId="0624D275" w14:textId="77777777" w:rsidR="00812857" w:rsidRPr="00D00FA6" w:rsidRDefault="00812857" w:rsidP="00704A1A">
      <w:pPr>
        <w:pStyle w:val="Termine"/>
        <w:jc w:val="left"/>
      </w:pPr>
      <w:r>
        <w:t>Electronic-, Rock- und Jazzmusik auf drei Bühnen mit Künstlern aus Polen und dem Ausland.</w:t>
      </w:r>
    </w:p>
    <w:p w14:paraId="7BEF1F08" w14:textId="79CAB7FE" w:rsidR="00812857" w:rsidRDefault="00812857" w:rsidP="00704A1A">
      <w:pPr>
        <w:pStyle w:val="Termine"/>
        <w:jc w:val="left"/>
      </w:pPr>
      <w:r w:rsidRPr="00D00FA6">
        <w:t xml:space="preserve">Ort: </w:t>
      </w:r>
      <w:r>
        <w:t>Gda</w:t>
      </w:r>
      <w:r>
        <w:rPr>
          <w:lang w:val="pl-PL"/>
        </w:rPr>
        <w:t>ńsk</w:t>
      </w:r>
      <w:r>
        <w:t xml:space="preserve"> (Danzig), AmberExpo-Halle, </w:t>
      </w:r>
      <w:hyperlink r:id="rId21" w:history="1">
        <w:r w:rsidRPr="009424FC">
          <w:rPr>
            <w:rStyle w:val="Hyperlink"/>
          </w:rPr>
          <w:t>www.insideseaside.pl</w:t>
        </w:r>
      </w:hyperlink>
    </w:p>
    <w:p w14:paraId="6028DD55" w14:textId="77777777" w:rsidR="00812857" w:rsidRPr="00812857" w:rsidRDefault="00812857" w:rsidP="00704A1A">
      <w:pPr>
        <w:pStyle w:val="Termine"/>
        <w:jc w:val="left"/>
      </w:pPr>
    </w:p>
    <w:p w14:paraId="3A7CFEA2" w14:textId="25BE1F39" w:rsidR="00812857" w:rsidRDefault="00812857" w:rsidP="00704A1A">
      <w:pPr>
        <w:pStyle w:val="aaaLauftextPresseinfo"/>
        <w:jc w:val="left"/>
        <w:rPr>
          <w:b/>
          <w:bCs/>
        </w:rPr>
      </w:pPr>
      <w:r>
        <w:rPr>
          <w:b/>
          <w:bCs/>
        </w:rPr>
        <w:t>10.11.2024: 25. Mayday</w:t>
      </w:r>
      <w:r w:rsidR="007C5694">
        <w:rPr>
          <w:b/>
          <w:bCs/>
        </w:rPr>
        <w:t>-Festival</w:t>
      </w:r>
    </w:p>
    <w:p w14:paraId="68415574" w14:textId="77777777" w:rsidR="00812857" w:rsidRPr="00D00FA6" w:rsidRDefault="00812857" w:rsidP="00704A1A">
      <w:pPr>
        <w:pStyle w:val="Termine"/>
        <w:jc w:val="left"/>
      </w:pPr>
      <w:r>
        <w:t>25. Ausgabe des größten Indoor-Rave-Events, u.a. mit Sven Väth</w:t>
      </w:r>
    </w:p>
    <w:p w14:paraId="061D0E86" w14:textId="2A3B854A" w:rsidR="00812857" w:rsidRPr="00DF32FF" w:rsidRDefault="00812857" w:rsidP="00704A1A">
      <w:pPr>
        <w:pStyle w:val="Termine"/>
        <w:jc w:val="left"/>
      </w:pPr>
      <w:r w:rsidRPr="00D00FA6">
        <w:t xml:space="preserve">Ort: </w:t>
      </w:r>
      <w:r>
        <w:t xml:space="preserve">Katowice (Kattowitz), Veranstaltungshalle „Spodek“, </w:t>
      </w:r>
      <w:hyperlink r:id="rId22" w:history="1">
        <w:r w:rsidR="007C5694" w:rsidRPr="009359CE">
          <w:rPr>
            <w:rStyle w:val="Hyperlink"/>
          </w:rPr>
          <w:t>www.mayday.pl</w:t>
        </w:r>
      </w:hyperlink>
      <w:r w:rsidR="007C5694">
        <w:rPr>
          <w:rStyle w:val="Hyperlink"/>
        </w:rPr>
        <w:t xml:space="preserve"> </w:t>
      </w:r>
    </w:p>
    <w:p w14:paraId="3035B105" w14:textId="77777777" w:rsidR="00DF32FF" w:rsidRDefault="00DF32FF" w:rsidP="00704A1A">
      <w:pPr>
        <w:pStyle w:val="aaaLauftextPresseinfo"/>
        <w:jc w:val="left"/>
        <w:rPr>
          <w:b/>
          <w:bCs/>
        </w:rPr>
      </w:pPr>
    </w:p>
    <w:p w14:paraId="769C9068" w14:textId="77777777" w:rsidR="00812857" w:rsidRDefault="00812857" w:rsidP="00704A1A">
      <w:pPr>
        <w:pStyle w:val="aaaLauftextPresseinfo"/>
        <w:jc w:val="left"/>
        <w:rPr>
          <w:b/>
          <w:bCs/>
        </w:rPr>
      </w:pPr>
      <w:r>
        <w:rPr>
          <w:b/>
          <w:bCs/>
        </w:rPr>
        <w:t>14.-18.11.2024: el Sol Festival</w:t>
      </w:r>
    </w:p>
    <w:p w14:paraId="6F5CDCD7" w14:textId="796AD7C8" w:rsidR="00812857" w:rsidRDefault="00812857" w:rsidP="00704A1A">
      <w:pPr>
        <w:pStyle w:val="Termine"/>
        <w:jc w:val="left"/>
      </w:pPr>
      <w:r>
        <w:t>Vier Tage mit Salsa, Bachata und Kizomba, mit 5</w:t>
      </w:r>
      <w:r w:rsidR="001C3FB5">
        <w:t>.</w:t>
      </w:r>
      <w:r>
        <w:t>000 Teilnehmern aus vielen Ländern, 160 Stunden Workshops mit Lehrern aus Kuba, New York und Kolumbien, Konzerten, Shows und Tanzabenden.</w:t>
      </w:r>
    </w:p>
    <w:p w14:paraId="58911612" w14:textId="2A37E9EC" w:rsidR="00812857" w:rsidRDefault="00812857" w:rsidP="00704A1A">
      <w:pPr>
        <w:pStyle w:val="Termine"/>
        <w:jc w:val="left"/>
      </w:pPr>
      <w:r>
        <w:t xml:space="preserve">Ort: Katowice (Kattowitz), Internationales Konferenzzentrum MCK, </w:t>
      </w:r>
      <w:hyperlink r:id="rId23" w:history="1">
        <w:r w:rsidRPr="009424FC">
          <w:rPr>
            <w:rStyle w:val="Hyperlink"/>
          </w:rPr>
          <w:t>www.elsolfestival.pl</w:t>
        </w:r>
      </w:hyperlink>
    </w:p>
    <w:p w14:paraId="34568798" w14:textId="77777777" w:rsidR="00812857" w:rsidRDefault="00812857" w:rsidP="00704A1A">
      <w:pPr>
        <w:pStyle w:val="aaaLauftextPresseinfo"/>
        <w:jc w:val="left"/>
        <w:rPr>
          <w:b/>
          <w:bCs/>
        </w:rPr>
      </w:pPr>
    </w:p>
    <w:p w14:paraId="4E3BCEFC" w14:textId="77777777" w:rsidR="00812857" w:rsidRDefault="00812857" w:rsidP="00704A1A">
      <w:pPr>
        <w:pStyle w:val="aaaLauftextPresseinfo"/>
        <w:jc w:val="left"/>
        <w:rPr>
          <w:b/>
          <w:bCs/>
        </w:rPr>
      </w:pPr>
      <w:r>
        <w:rPr>
          <w:b/>
          <w:bCs/>
        </w:rPr>
        <w:t>15.-24.11.2024: 32. Audio-Art Festival</w:t>
      </w:r>
    </w:p>
    <w:p w14:paraId="67808478" w14:textId="77777777" w:rsidR="00812857" w:rsidRPr="00D00FA6" w:rsidRDefault="00812857" w:rsidP="00704A1A">
      <w:pPr>
        <w:pStyle w:val="Termine"/>
        <w:jc w:val="left"/>
      </w:pPr>
      <w:r>
        <w:t>Experimentelle zeitgenössische Musik von Künstlern aus aller Welt.</w:t>
      </w:r>
    </w:p>
    <w:p w14:paraId="4866D126" w14:textId="18CAB7A3" w:rsidR="00812857" w:rsidRDefault="00812857" w:rsidP="00704A1A">
      <w:pPr>
        <w:pStyle w:val="Termine"/>
        <w:jc w:val="left"/>
      </w:pPr>
      <w:r w:rsidRPr="00D00FA6">
        <w:t xml:space="preserve">Ort: </w:t>
      </w:r>
      <w:r>
        <w:t xml:space="preserve">Kraków (Krakau), verschiedene Veranstaltungsorte, </w:t>
      </w:r>
      <w:hyperlink r:id="rId24" w:history="1">
        <w:r w:rsidRPr="009424FC">
          <w:rPr>
            <w:rStyle w:val="Hyperlink"/>
          </w:rPr>
          <w:t>www.audio.art.pl</w:t>
        </w:r>
      </w:hyperlink>
    </w:p>
    <w:p w14:paraId="2A3C4D32" w14:textId="77777777" w:rsidR="00C454B7" w:rsidRDefault="00C454B7" w:rsidP="00704A1A">
      <w:pPr>
        <w:pStyle w:val="aaaLauftextPresseinfo"/>
        <w:jc w:val="left"/>
        <w:rPr>
          <w:b/>
          <w:bCs/>
        </w:rPr>
      </w:pPr>
    </w:p>
    <w:p w14:paraId="639B8640" w14:textId="2BC42213" w:rsidR="00D20EB3" w:rsidRDefault="00D20EB3" w:rsidP="00704A1A">
      <w:pPr>
        <w:pStyle w:val="aaaLauftextPresseinfo"/>
        <w:jc w:val="left"/>
        <w:rPr>
          <w:b/>
          <w:bCs/>
        </w:rPr>
      </w:pPr>
      <w:r>
        <w:rPr>
          <w:b/>
          <w:bCs/>
        </w:rPr>
        <w:t>15.-24.11.2024: Jazztopad Festival</w:t>
      </w:r>
    </w:p>
    <w:p w14:paraId="607A2AA0" w14:textId="07E752A2" w:rsidR="00D20EB3" w:rsidRPr="00D00FA6" w:rsidRDefault="00D20EB3" w:rsidP="00704A1A">
      <w:pPr>
        <w:pStyle w:val="Termine"/>
        <w:jc w:val="left"/>
      </w:pPr>
      <w:r>
        <w:t>Der 90-jährige südafrikanische Pianist Abdullah Ibrahim ist Stargast des diesjährigen Festivals. Schlagzeuger Denardo Coleman erinnert mit „The Shape of Jazz to Come“ an seinen Vater Ornette Coleman.</w:t>
      </w:r>
    </w:p>
    <w:p w14:paraId="49C2331C" w14:textId="4B75D2FF" w:rsidR="00D20EB3" w:rsidRDefault="00D20EB3" w:rsidP="00704A1A">
      <w:pPr>
        <w:pStyle w:val="Termine"/>
        <w:jc w:val="left"/>
      </w:pPr>
      <w:r w:rsidRPr="00D00FA6">
        <w:t xml:space="preserve">Ort: </w:t>
      </w:r>
      <w:r>
        <w:t>Wrocław (Breslau), Nationales Musikforum NFM</w:t>
      </w:r>
      <w:r w:rsidR="00704A1A">
        <w:t xml:space="preserve">  </w:t>
      </w:r>
      <w:hyperlink r:id="rId25" w:history="1">
        <w:r w:rsidR="00704A1A" w:rsidRPr="009424FC">
          <w:rPr>
            <w:rStyle w:val="Hyperlink"/>
          </w:rPr>
          <w:t>www.nfm.wroclaw.pl/en/festivals/jazztopad-festival</w:t>
        </w:r>
      </w:hyperlink>
    </w:p>
    <w:p w14:paraId="4EC12B00" w14:textId="77777777" w:rsidR="00D20EB3" w:rsidRDefault="00D20EB3" w:rsidP="00704A1A">
      <w:pPr>
        <w:pStyle w:val="aaaLauftextPresseinfo"/>
        <w:jc w:val="left"/>
        <w:rPr>
          <w:b/>
          <w:bCs/>
        </w:rPr>
      </w:pPr>
    </w:p>
    <w:p w14:paraId="7E896184" w14:textId="77777777" w:rsidR="00812857" w:rsidRDefault="00812857" w:rsidP="00704A1A">
      <w:pPr>
        <w:pStyle w:val="aaaLauftextPresseinfo"/>
        <w:jc w:val="left"/>
        <w:rPr>
          <w:b/>
          <w:bCs/>
        </w:rPr>
      </w:pPr>
      <w:r>
        <w:rPr>
          <w:b/>
          <w:bCs/>
        </w:rPr>
        <w:t>19.-27.11.2024: Paris – The Show</w:t>
      </w:r>
    </w:p>
    <w:p w14:paraId="776EFAAA" w14:textId="120DC678" w:rsidR="00812857" w:rsidRPr="00D00FA6" w:rsidRDefault="00812857" w:rsidP="00704A1A">
      <w:pPr>
        <w:pStyle w:val="Termine"/>
        <w:jc w:val="left"/>
      </w:pPr>
      <w:r>
        <w:t xml:space="preserve">Das Musical bringt einige der bekanntesten </w:t>
      </w:r>
      <w:r w:rsidR="008573A5">
        <w:t xml:space="preserve">französischsprachigen </w:t>
      </w:r>
      <w:r>
        <w:t>Musiker wie Edith Piaf, Charles Aznavour, Jacques Brel oder Gilbert Becaud auf die Bühne.</w:t>
      </w:r>
    </w:p>
    <w:p w14:paraId="77933361" w14:textId="7907651D" w:rsidR="00812857" w:rsidRDefault="00812857" w:rsidP="00704A1A">
      <w:pPr>
        <w:pStyle w:val="Termine"/>
        <w:jc w:val="left"/>
      </w:pPr>
      <w:r w:rsidRPr="00D00FA6">
        <w:t xml:space="preserve">Ort: </w:t>
      </w:r>
      <w:r>
        <w:t>verschiedene Aufführunge</w:t>
      </w:r>
      <w:r w:rsidR="007C5694">
        <w:t xml:space="preserve">n, u.a. in Warszawa Warschau), Kraków (Krakau) und </w:t>
      </w:r>
      <w:proofErr w:type="spellStart"/>
      <w:r w:rsidR="007C5694">
        <w:t>Gda</w:t>
      </w:r>
      <w:r w:rsidR="007C5694">
        <w:rPr>
          <w:lang w:val="pl-PL"/>
        </w:rPr>
        <w:t>ńsk</w:t>
      </w:r>
      <w:proofErr w:type="spellEnd"/>
      <w:r w:rsidR="007C5694">
        <w:rPr>
          <w:lang w:val="pl-PL"/>
        </w:rPr>
        <w:t xml:space="preserve"> </w:t>
      </w:r>
      <w:r w:rsidR="007C5694">
        <w:t>(Danzig),</w:t>
      </w:r>
      <w:r>
        <w:t xml:space="preserve"> </w:t>
      </w:r>
      <w:hyperlink r:id="rId26" w:history="1">
        <w:r w:rsidRPr="007165B6">
          <w:rPr>
            <w:rStyle w:val="Hyperlink"/>
          </w:rPr>
          <w:t>https://ww</w:t>
        </w:r>
        <w:r w:rsidRPr="007165B6">
          <w:rPr>
            <w:rStyle w:val="Hyperlink"/>
          </w:rPr>
          <w:t>w</w:t>
        </w:r>
        <w:r w:rsidRPr="007165B6">
          <w:rPr>
            <w:rStyle w:val="Hyperlink"/>
          </w:rPr>
          <w:t>.eventim.pl/artist/paris-the-show/?affiliate=GDW</w:t>
        </w:r>
      </w:hyperlink>
    </w:p>
    <w:p w14:paraId="7BFEF1A6" w14:textId="77777777" w:rsidR="00812857" w:rsidRDefault="00812857" w:rsidP="00704A1A">
      <w:pPr>
        <w:pStyle w:val="aaaLauftextPresseinfo"/>
        <w:jc w:val="left"/>
        <w:rPr>
          <w:b/>
          <w:bCs/>
        </w:rPr>
      </w:pPr>
    </w:p>
    <w:p w14:paraId="15DBD53D" w14:textId="21ADB2F7" w:rsidR="00812857" w:rsidRDefault="00812857" w:rsidP="00704A1A">
      <w:pPr>
        <w:pStyle w:val="aaaLauftextPresseinfo"/>
        <w:jc w:val="left"/>
        <w:rPr>
          <w:b/>
          <w:bCs/>
        </w:rPr>
      </w:pPr>
      <w:r>
        <w:rPr>
          <w:b/>
          <w:bCs/>
        </w:rPr>
        <w:t>2</w:t>
      </w:r>
      <w:r w:rsidR="007C5694">
        <w:rPr>
          <w:b/>
          <w:bCs/>
        </w:rPr>
        <w:t>3</w:t>
      </w:r>
      <w:r>
        <w:rPr>
          <w:b/>
          <w:bCs/>
        </w:rPr>
        <w:t>.-2</w:t>
      </w:r>
      <w:r w:rsidR="007C5694">
        <w:rPr>
          <w:b/>
          <w:bCs/>
        </w:rPr>
        <w:t>4</w:t>
      </w:r>
      <w:r>
        <w:rPr>
          <w:b/>
          <w:bCs/>
        </w:rPr>
        <w:t xml:space="preserve">.11.2024: </w:t>
      </w:r>
      <w:r w:rsidR="007C5694">
        <w:rPr>
          <w:b/>
          <w:bCs/>
        </w:rPr>
        <w:t>21</w:t>
      </w:r>
      <w:r>
        <w:rPr>
          <w:b/>
          <w:bCs/>
        </w:rPr>
        <w:t>. Warsaw Art Fair</w:t>
      </w:r>
    </w:p>
    <w:p w14:paraId="2D9048BF" w14:textId="77777777" w:rsidR="00812857" w:rsidRPr="00D00FA6" w:rsidRDefault="00812857" w:rsidP="00704A1A">
      <w:pPr>
        <w:pStyle w:val="Termine"/>
        <w:jc w:val="left"/>
      </w:pPr>
      <w:r>
        <w:t>Größte Kunstausstellung Polens mit 95 Ausstellern</w:t>
      </w:r>
    </w:p>
    <w:p w14:paraId="13439B16" w14:textId="03E3B277" w:rsidR="00812857" w:rsidRDefault="00812857" w:rsidP="00704A1A">
      <w:pPr>
        <w:pStyle w:val="Termine"/>
        <w:jc w:val="left"/>
      </w:pPr>
      <w:r w:rsidRPr="00D00FA6">
        <w:t xml:space="preserve">Ort: </w:t>
      </w:r>
      <w:r>
        <w:t xml:space="preserve">Warszawa (Warschau), Expo XXI Hall, </w:t>
      </w:r>
      <w:hyperlink r:id="rId27" w:history="1">
        <w:r w:rsidRPr="009424FC">
          <w:rPr>
            <w:rStyle w:val="Hyperlink"/>
          </w:rPr>
          <w:t>www.wa</w:t>
        </w:r>
        <w:r w:rsidRPr="009424FC">
          <w:rPr>
            <w:rStyle w:val="Hyperlink"/>
          </w:rPr>
          <w:t>r</w:t>
        </w:r>
        <w:r w:rsidRPr="009424FC">
          <w:rPr>
            <w:rStyle w:val="Hyperlink"/>
          </w:rPr>
          <w:t>szawskietargisztuki.pl</w:t>
        </w:r>
      </w:hyperlink>
    </w:p>
    <w:p w14:paraId="222C3AE3" w14:textId="77777777" w:rsidR="00812857" w:rsidRDefault="00812857" w:rsidP="00704A1A">
      <w:pPr>
        <w:pStyle w:val="aaaLauftextPresseinfo"/>
        <w:jc w:val="left"/>
        <w:rPr>
          <w:b/>
          <w:bCs/>
        </w:rPr>
      </w:pPr>
    </w:p>
    <w:p w14:paraId="695E277A" w14:textId="1F86815A" w:rsidR="00E63141" w:rsidRDefault="002873B6" w:rsidP="00704A1A">
      <w:pPr>
        <w:pStyle w:val="aaaLauftextPresseinfo"/>
        <w:jc w:val="left"/>
        <w:rPr>
          <w:b/>
          <w:bCs/>
        </w:rPr>
      </w:pPr>
      <w:r>
        <w:rPr>
          <w:b/>
          <w:bCs/>
        </w:rPr>
        <w:t>29.11.-01.12. 2024</w:t>
      </w:r>
      <w:r w:rsidR="00E63141">
        <w:rPr>
          <w:b/>
          <w:bCs/>
        </w:rPr>
        <w:t xml:space="preserve">: </w:t>
      </w:r>
      <w:r w:rsidR="003F6143">
        <w:rPr>
          <w:b/>
          <w:bCs/>
        </w:rPr>
        <w:t>Internationale Touristikmesse TT Warsaw</w:t>
      </w:r>
    </w:p>
    <w:p w14:paraId="5C1D600A" w14:textId="1A62D5AD" w:rsidR="00E63141" w:rsidRPr="00D00FA6" w:rsidRDefault="003F6143" w:rsidP="00704A1A">
      <w:pPr>
        <w:pStyle w:val="Termine"/>
        <w:jc w:val="left"/>
      </w:pPr>
      <w:r>
        <w:t>Mit rund 300 Ausstellern aus 56 Ländern</w:t>
      </w:r>
    </w:p>
    <w:p w14:paraId="68A3DBCE" w14:textId="4D0D172A" w:rsidR="003F6143" w:rsidRPr="00D00FA6" w:rsidRDefault="00E63141" w:rsidP="00E064DD">
      <w:pPr>
        <w:pStyle w:val="Termine"/>
        <w:jc w:val="left"/>
      </w:pPr>
      <w:r w:rsidRPr="00D00FA6">
        <w:t xml:space="preserve">Ort: </w:t>
      </w:r>
      <w:r w:rsidR="003F6143">
        <w:t xml:space="preserve">Warszawa (Warschau), PTAK Warsaw Expo, </w:t>
      </w:r>
      <w:r w:rsidR="003F6143" w:rsidRPr="003F6143">
        <w:rPr>
          <w:lang w:val="pl-PL"/>
        </w:rPr>
        <w:t> </w:t>
      </w:r>
      <w:hyperlink r:id="rId28" w:history="1">
        <w:r w:rsidR="00704A1A" w:rsidRPr="009424FC">
          <w:rPr>
            <w:rStyle w:val="Hyperlink"/>
            <w:lang w:val="pl-PL"/>
          </w:rPr>
          <w:t>https://warsawexpo.eu/kalendarz-targowy/tt-warsaw-miedzynarodowe-targi-turystyczne/</w:t>
        </w:r>
      </w:hyperlink>
    </w:p>
    <w:p w14:paraId="4004FF6A" w14:textId="17CF1D45" w:rsidR="005C1195" w:rsidRPr="00A43E4B" w:rsidRDefault="005C1195" w:rsidP="001168C8">
      <w:pPr>
        <w:spacing w:after="120"/>
        <w:jc w:val="both"/>
        <w:rPr>
          <w:i/>
        </w:rPr>
      </w:pPr>
      <w:r w:rsidRPr="00A43E4B">
        <w:rPr>
          <w:i/>
        </w:rPr>
        <w:lastRenderedPageBreak/>
        <w:t>------------------------------------------------------------------------------------------------------</w:t>
      </w:r>
    </w:p>
    <w:p w14:paraId="4B927CD8" w14:textId="420DF437" w:rsidR="00CD7807" w:rsidRPr="00A43E4B" w:rsidRDefault="00CD7807" w:rsidP="00CD7807">
      <w:pPr>
        <w:spacing w:after="120"/>
        <w:ind w:right="-62"/>
        <w:jc w:val="both"/>
        <w:rPr>
          <w:i/>
          <w:sz w:val="23"/>
          <w:szCs w:val="23"/>
        </w:rPr>
      </w:pPr>
      <w:r w:rsidRPr="00A43E4B">
        <w:rPr>
          <w:b/>
          <w:i/>
          <w:sz w:val="23"/>
          <w:szCs w:val="23"/>
        </w:rPr>
        <w:t>Herausgeber:</w:t>
      </w:r>
      <w:r w:rsidR="00C20BBC">
        <w:rPr>
          <w:i/>
          <w:sz w:val="23"/>
          <w:szCs w:val="23"/>
        </w:rPr>
        <w:t xml:space="preserve"> </w:t>
      </w:r>
      <w:r w:rsidRPr="00A43E4B">
        <w:rPr>
          <w:i/>
          <w:sz w:val="23"/>
          <w:szCs w:val="23"/>
        </w:rPr>
        <w:t>Polnisches</w:t>
      </w:r>
      <w:r w:rsidR="00C20BBC">
        <w:rPr>
          <w:i/>
          <w:sz w:val="23"/>
          <w:szCs w:val="23"/>
        </w:rPr>
        <w:t xml:space="preserve"> </w:t>
      </w:r>
      <w:r w:rsidRPr="00A43E4B">
        <w:rPr>
          <w:i/>
          <w:sz w:val="23"/>
          <w:szCs w:val="23"/>
        </w:rPr>
        <w:t>Fremdenverkehrsamt</w:t>
      </w:r>
      <w:r w:rsidR="00C20BBC">
        <w:rPr>
          <w:i/>
          <w:sz w:val="23"/>
          <w:szCs w:val="23"/>
        </w:rPr>
        <w:t xml:space="preserve"> </w:t>
      </w:r>
      <w:r w:rsidRPr="00A43E4B">
        <w:rPr>
          <w:i/>
          <w:sz w:val="23"/>
          <w:szCs w:val="23"/>
        </w:rPr>
        <w:t>•</w:t>
      </w:r>
      <w:r w:rsidR="00C20BBC">
        <w:rPr>
          <w:i/>
          <w:sz w:val="23"/>
          <w:szCs w:val="23"/>
        </w:rPr>
        <w:t xml:space="preserve"> </w:t>
      </w:r>
      <w:r w:rsidRPr="00A43E4B">
        <w:rPr>
          <w:i/>
          <w:sz w:val="23"/>
          <w:szCs w:val="23"/>
        </w:rPr>
        <w:t>Kurfürstendamm</w:t>
      </w:r>
      <w:r w:rsidR="00C20BBC">
        <w:rPr>
          <w:i/>
          <w:sz w:val="23"/>
          <w:szCs w:val="23"/>
        </w:rPr>
        <w:t xml:space="preserve"> </w:t>
      </w:r>
      <w:r w:rsidRPr="00A43E4B">
        <w:rPr>
          <w:i/>
          <w:sz w:val="23"/>
          <w:szCs w:val="23"/>
        </w:rPr>
        <w:t>130</w:t>
      </w:r>
      <w:r w:rsidR="00C20BBC">
        <w:rPr>
          <w:i/>
          <w:sz w:val="23"/>
          <w:szCs w:val="23"/>
        </w:rPr>
        <w:t xml:space="preserve"> </w:t>
      </w:r>
      <w:r w:rsidRPr="00A43E4B">
        <w:rPr>
          <w:i/>
          <w:sz w:val="23"/>
          <w:szCs w:val="23"/>
        </w:rPr>
        <w:t>•</w:t>
      </w:r>
      <w:r w:rsidR="00C20BBC">
        <w:rPr>
          <w:i/>
          <w:sz w:val="23"/>
          <w:szCs w:val="23"/>
        </w:rPr>
        <w:t xml:space="preserve"> </w:t>
      </w:r>
      <w:r w:rsidRPr="00A43E4B">
        <w:rPr>
          <w:i/>
          <w:sz w:val="23"/>
          <w:szCs w:val="23"/>
        </w:rPr>
        <w:t>10711</w:t>
      </w:r>
      <w:r w:rsidR="00C20BBC">
        <w:rPr>
          <w:i/>
          <w:sz w:val="23"/>
          <w:szCs w:val="23"/>
        </w:rPr>
        <w:t xml:space="preserve"> </w:t>
      </w:r>
      <w:r w:rsidRPr="00A43E4B">
        <w:rPr>
          <w:i/>
          <w:sz w:val="23"/>
          <w:szCs w:val="23"/>
        </w:rPr>
        <w:t>Berlin</w:t>
      </w:r>
      <w:r w:rsidR="00C20BBC">
        <w:rPr>
          <w:i/>
          <w:sz w:val="23"/>
          <w:szCs w:val="23"/>
        </w:rPr>
        <w:t xml:space="preserve"> </w:t>
      </w:r>
      <w:r w:rsidRPr="00A43E4B">
        <w:rPr>
          <w:i/>
          <w:sz w:val="23"/>
          <w:szCs w:val="23"/>
        </w:rPr>
        <w:br/>
        <w:t>Mail:</w:t>
      </w:r>
      <w:r w:rsidR="00C20BBC">
        <w:rPr>
          <w:i/>
          <w:sz w:val="23"/>
          <w:szCs w:val="23"/>
        </w:rPr>
        <w:t xml:space="preserve"> </w:t>
      </w:r>
      <w:hyperlink r:id="rId29" w:history="1">
        <w:r w:rsidRPr="00A43E4B">
          <w:rPr>
            <w:rStyle w:val="Hyperlink"/>
            <w:i/>
            <w:sz w:val="23"/>
            <w:szCs w:val="23"/>
          </w:rPr>
          <w:t>info.de@polen.travel</w:t>
        </w:r>
      </w:hyperlink>
      <w:r w:rsidR="00C20BBC">
        <w:rPr>
          <w:i/>
          <w:sz w:val="23"/>
          <w:szCs w:val="23"/>
        </w:rPr>
        <w:t xml:space="preserve"> </w:t>
      </w:r>
      <w:r w:rsidRPr="00A43E4B">
        <w:rPr>
          <w:i/>
          <w:sz w:val="23"/>
          <w:szCs w:val="23"/>
        </w:rPr>
        <w:t>•</w:t>
      </w:r>
      <w:r w:rsidR="00C20BBC">
        <w:rPr>
          <w:i/>
          <w:sz w:val="23"/>
          <w:szCs w:val="23"/>
        </w:rPr>
        <w:t xml:space="preserve"> </w:t>
      </w:r>
      <w:r w:rsidRPr="00A43E4B">
        <w:rPr>
          <w:i/>
          <w:sz w:val="23"/>
          <w:szCs w:val="23"/>
        </w:rPr>
        <w:t>Web:</w:t>
      </w:r>
      <w:r w:rsidR="00C20BBC">
        <w:rPr>
          <w:i/>
          <w:sz w:val="23"/>
          <w:szCs w:val="23"/>
        </w:rPr>
        <w:t xml:space="preserve"> </w:t>
      </w:r>
      <w:hyperlink r:id="rId30" w:history="1">
        <w:r w:rsidRPr="00A43E4B">
          <w:rPr>
            <w:rStyle w:val="Hyperlink"/>
            <w:i/>
            <w:sz w:val="23"/>
            <w:szCs w:val="23"/>
          </w:rPr>
          <w:t>www.polen.travel</w:t>
        </w:r>
      </w:hyperlink>
      <w:r w:rsidR="00C20BBC">
        <w:rPr>
          <w:i/>
          <w:sz w:val="23"/>
          <w:szCs w:val="23"/>
        </w:rPr>
        <w:t xml:space="preserve"> </w:t>
      </w:r>
      <w:r w:rsidRPr="00A43E4B">
        <w:rPr>
          <w:i/>
          <w:sz w:val="23"/>
          <w:szCs w:val="23"/>
        </w:rPr>
        <w:t>•</w:t>
      </w:r>
      <w:r w:rsidR="00C20BBC">
        <w:rPr>
          <w:i/>
          <w:sz w:val="23"/>
          <w:szCs w:val="23"/>
        </w:rPr>
        <w:t xml:space="preserve"> </w:t>
      </w:r>
      <w:r w:rsidRPr="00A43E4B">
        <w:rPr>
          <w:i/>
          <w:sz w:val="23"/>
          <w:szCs w:val="23"/>
        </w:rPr>
        <w:t>Facebook:</w:t>
      </w:r>
      <w:r w:rsidR="00C20BBC">
        <w:rPr>
          <w:i/>
          <w:sz w:val="23"/>
          <w:szCs w:val="23"/>
        </w:rPr>
        <w:t xml:space="preserve"> </w:t>
      </w:r>
      <w:hyperlink r:id="rId31" w:history="1">
        <w:r w:rsidRPr="00A43E4B">
          <w:rPr>
            <w:rStyle w:val="Hyperlink"/>
            <w:i/>
            <w:sz w:val="23"/>
            <w:szCs w:val="23"/>
          </w:rPr>
          <w:t>www.facebook.com/polen.travel</w:t>
        </w:r>
      </w:hyperlink>
      <w:r w:rsidR="00C20BBC">
        <w:rPr>
          <w:i/>
          <w:sz w:val="23"/>
          <w:szCs w:val="23"/>
        </w:rPr>
        <w:t xml:space="preserve"> </w:t>
      </w:r>
      <w:r w:rsidRPr="00A43E4B">
        <w:rPr>
          <w:i/>
          <w:sz w:val="23"/>
          <w:szCs w:val="23"/>
        </w:rPr>
        <w:t>•</w:t>
      </w:r>
      <w:r w:rsidR="00C20BBC">
        <w:rPr>
          <w:i/>
          <w:sz w:val="23"/>
          <w:szCs w:val="23"/>
        </w:rPr>
        <w:t xml:space="preserve"> </w:t>
      </w:r>
      <w:r w:rsidRPr="00A43E4B">
        <w:rPr>
          <w:i/>
          <w:sz w:val="23"/>
          <w:szCs w:val="23"/>
        </w:rPr>
        <w:t>Instagram:</w:t>
      </w:r>
      <w:r w:rsidR="00C20BBC">
        <w:rPr>
          <w:i/>
          <w:sz w:val="23"/>
          <w:szCs w:val="23"/>
        </w:rPr>
        <w:t xml:space="preserve"> </w:t>
      </w:r>
      <w:hyperlink r:id="rId32" w:history="1">
        <w:r w:rsidRPr="00A43E4B">
          <w:rPr>
            <w:rStyle w:val="Hyperlink"/>
            <w:i/>
            <w:sz w:val="23"/>
            <w:szCs w:val="23"/>
          </w:rPr>
          <w:t>www.instagram.com/polen.travel</w:t>
        </w:r>
      </w:hyperlink>
    </w:p>
    <w:p w14:paraId="4DCC3FD0" w14:textId="57CFE98B" w:rsidR="00CD7807" w:rsidRPr="00A43E4B" w:rsidRDefault="00CD7807" w:rsidP="00CD7807">
      <w:pPr>
        <w:spacing w:after="120"/>
        <w:ind w:right="-62"/>
        <w:jc w:val="both"/>
        <w:rPr>
          <w:i/>
          <w:sz w:val="23"/>
          <w:szCs w:val="23"/>
        </w:rPr>
      </w:pPr>
      <w:r w:rsidRPr="00A43E4B">
        <w:rPr>
          <w:i/>
          <w:sz w:val="23"/>
          <w:szCs w:val="23"/>
        </w:rPr>
        <w:t>Verantwortlich</w:t>
      </w:r>
      <w:r w:rsidR="00C20BBC">
        <w:rPr>
          <w:i/>
          <w:sz w:val="23"/>
          <w:szCs w:val="23"/>
        </w:rPr>
        <w:t xml:space="preserve"> </w:t>
      </w:r>
      <w:r w:rsidRPr="00A43E4B">
        <w:rPr>
          <w:i/>
          <w:sz w:val="23"/>
          <w:szCs w:val="23"/>
        </w:rPr>
        <w:t>für</w:t>
      </w:r>
      <w:r w:rsidR="00C20BBC">
        <w:rPr>
          <w:i/>
          <w:sz w:val="23"/>
          <w:szCs w:val="23"/>
        </w:rPr>
        <w:t xml:space="preserve"> </w:t>
      </w:r>
      <w:r w:rsidRPr="00A43E4B">
        <w:rPr>
          <w:i/>
          <w:sz w:val="23"/>
          <w:szCs w:val="23"/>
        </w:rPr>
        <w:t>Presseanfragen</w:t>
      </w:r>
      <w:r w:rsidR="00C20BBC">
        <w:rPr>
          <w:i/>
          <w:sz w:val="23"/>
          <w:szCs w:val="23"/>
        </w:rPr>
        <w:t xml:space="preserve"> </w:t>
      </w:r>
      <w:r w:rsidRPr="00A43E4B">
        <w:rPr>
          <w:i/>
          <w:sz w:val="23"/>
          <w:szCs w:val="23"/>
        </w:rPr>
        <w:t>beim</w:t>
      </w:r>
      <w:r w:rsidR="00C20BBC">
        <w:rPr>
          <w:i/>
          <w:sz w:val="23"/>
          <w:szCs w:val="23"/>
        </w:rPr>
        <w:t xml:space="preserve"> </w:t>
      </w:r>
      <w:r w:rsidRPr="00A43E4B">
        <w:rPr>
          <w:i/>
          <w:sz w:val="23"/>
          <w:szCs w:val="23"/>
        </w:rPr>
        <w:t>polnischen</w:t>
      </w:r>
      <w:r w:rsidR="00C20BBC">
        <w:rPr>
          <w:i/>
          <w:sz w:val="23"/>
          <w:szCs w:val="23"/>
        </w:rPr>
        <w:t xml:space="preserve"> </w:t>
      </w:r>
      <w:r w:rsidRPr="00A43E4B">
        <w:rPr>
          <w:i/>
          <w:sz w:val="23"/>
          <w:szCs w:val="23"/>
        </w:rPr>
        <w:t>Fremdenverkehrsamt:</w:t>
      </w:r>
      <w:r w:rsidR="00C20BBC">
        <w:rPr>
          <w:i/>
          <w:sz w:val="23"/>
          <w:szCs w:val="23"/>
        </w:rPr>
        <w:t xml:space="preserve"> </w:t>
      </w:r>
      <w:r w:rsidRPr="00A43E4B">
        <w:rPr>
          <w:i/>
          <w:sz w:val="23"/>
          <w:szCs w:val="23"/>
        </w:rPr>
        <w:t>Magdalena</w:t>
      </w:r>
      <w:r w:rsidR="00C20BBC">
        <w:rPr>
          <w:i/>
          <w:sz w:val="23"/>
          <w:szCs w:val="23"/>
        </w:rPr>
        <w:t xml:space="preserve"> </w:t>
      </w:r>
      <w:r w:rsidRPr="00A43E4B">
        <w:rPr>
          <w:i/>
          <w:sz w:val="23"/>
          <w:szCs w:val="23"/>
        </w:rPr>
        <w:t>Korzeniowska,</w:t>
      </w:r>
      <w:r w:rsidR="00C20BBC">
        <w:rPr>
          <w:i/>
          <w:sz w:val="23"/>
          <w:szCs w:val="23"/>
        </w:rPr>
        <w:t xml:space="preserve"> </w:t>
      </w:r>
      <w:hyperlink r:id="rId33" w:history="1">
        <w:r w:rsidRPr="00A43E4B">
          <w:rPr>
            <w:rStyle w:val="Hyperlink"/>
            <w:i/>
            <w:sz w:val="23"/>
            <w:szCs w:val="23"/>
          </w:rPr>
          <w:t>mbk@polen-info.de</w:t>
        </w:r>
      </w:hyperlink>
      <w:r w:rsidRPr="00A43E4B">
        <w:rPr>
          <w:i/>
          <w:sz w:val="23"/>
          <w:szCs w:val="23"/>
        </w:rPr>
        <w:t>,</w:t>
      </w:r>
      <w:r w:rsidR="00C20BBC">
        <w:rPr>
          <w:i/>
          <w:sz w:val="23"/>
          <w:szCs w:val="23"/>
        </w:rPr>
        <w:t xml:space="preserve"> </w:t>
      </w:r>
      <w:r w:rsidRPr="00A43E4B">
        <w:rPr>
          <w:i/>
          <w:sz w:val="23"/>
          <w:szCs w:val="23"/>
        </w:rPr>
        <w:t>Tel.</w:t>
      </w:r>
      <w:r w:rsidR="00C20BBC">
        <w:rPr>
          <w:i/>
          <w:sz w:val="23"/>
          <w:szCs w:val="23"/>
        </w:rPr>
        <w:t xml:space="preserve"> </w:t>
      </w:r>
      <w:r w:rsidRPr="00A43E4B">
        <w:rPr>
          <w:i/>
          <w:sz w:val="23"/>
          <w:szCs w:val="23"/>
        </w:rPr>
        <w:t>030</w:t>
      </w:r>
      <w:r w:rsidR="00C20BBC">
        <w:rPr>
          <w:i/>
          <w:sz w:val="23"/>
          <w:szCs w:val="23"/>
        </w:rPr>
        <w:t xml:space="preserve"> </w:t>
      </w:r>
      <w:r w:rsidRPr="00A43E4B">
        <w:rPr>
          <w:i/>
          <w:sz w:val="23"/>
          <w:szCs w:val="23"/>
        </w:rPr>
        <w:t>/</w:t>
      </w:r>
      <w:r w:rsidR="00C20BBC">
        <w:rPr>
          <w:i/>
          <w:sz w:val="23"/>
          <w:szCs w:val="23"/>
        </w:rPr>
        <w:t xml:space="preserve"> </w:t>
      </w:r>
      <w:r w:rsidRPr="00A43E4B">
        <w:rPr>
          <w:i/>
          <w:sz w:val="23"/>
          <w:szCs w:val="23"/>
        </w:rPr>
        <w:t>21</w:t>
      </w:r>
      <w:r w:rsidR="00C20BBC">
        <w:rPr>
          <w:i/>
          <w:sz w:val="23"/>
          <w:szCs w:val="23"/>
        </w:rPr>
        <w:t xml:space="preserve"> </w:t>
      </w:r>
      <w:r w:rsidRPr="00A43E4B">
        <w:rPr>
          <w:i/>
          <w:sz w:val="23"/>
          <w:szCs w:val="23"/>
        </w:rPr>
        <w:t>00</w:t>
      </w:r>
      <w:r w:rsidR="00C20BBC">
        <w:rPr>
          <w:i/>
          <w:sz w:val="23"/>
          <w:szCs w:val="23"/>
        </w:rPr>
        <w:t xml:space="preserve"> </w:t>
      </w:r>
      <w:r w:rsidRPr="00A43E4B">
        <w:rPr>
          <w:i/>
          <w:sz w:val="23"/>
          <w:szCs w:val="23"/>
        </w:rPr>
        <w:t>92</w:t>
      </w:r>
      <w:r w:rsidR="00C20BBC">
        <w:rPr>
          <w:i/>
          <w:sz w:val="23"/>
          <w:szCs w:val="23"/>
        </w:rPr>
        <w:t xml:space="preserve"> </w:t>
      </w:r>
      <w:r w:rsidRPr="00A43E4B">
        <w:rPr>
          <w:i/>
          <w:sz w:val="23"/>
          <w:szCs w:val="23"/>
        </w:rPr>
        <w:t>16</w:t>
      </w:r>
      <w:r w:rsidR="00C20BBC">
        <w:rPr>
          <w:i/>
          <w:sz w:val="23"/>
          <w:szCs w:val="23"/>
        </w:rPr>
        <w:t xml:space="preserve"> </w:t>
      </w:r>
      <w:r w:rsidRPr="00A43E4B">
        <w:rPr>
          <w:i/>
          <w:sz w:val="23"/>
          <w:szCs w:val="23"/>
        </w:rPr>
        <w:t>•</w:t>
      </w:r>
      <w:r w:rsidR="00C20BBC">
        <w:rPr>
          <w:i/>
          <w:sz w:val="23"/>
          <w:szCs w:val="23"/>
        </w:rPr>
        <w:t xml:space="preserve"> </w:t>
      </w:r>
      <w:r w:rsidRPr="00A43E4B">
        <w:rPr>
          <w:i/>
          <w:sz w:val="23"/>
          <w:szCs w:val="23"/>
        </w:rPr>
        <w:t>mobil</w:t>
      </w:r>
      <w:r w:rsidR="00C20BBC">
        <w:rPr>
          <w:i/>
          <w:sz w:val="23"/>
          <w:szCs w:val="23"/>
        </w:rPr>
        <w:t xml:space="preserve"> </w:t>
      </w:r>
      <w:r w:rsidRPr="00A43E4B">
        <w:rPr>
          <w:i/>
          <w:sz w:val="23"/>
          <w:szCs w:val="23"/>
        </w:rPr>
        <w:t>0163</w:t>
      </w:r>
      <w:r w:rsidR="00C20BBC">
        <w:rPr>
          <w:i/>
          <w:sz w:val="23"/>
          <w:szCs w:val="23"/>
        </w:rPr>
        <w:t xml:space="preserve"> </w:t>
      </w:r>
      <w:r w:rsidRPr="00A43E4B">
        <w:rPr>
          <w:i/>
          <w:sz w:val="23"/>
          <w:szCs w:val="23"/>
        </w:rPr>
        <w:t>/</w:t>
      </w:r>
      <w:r w:rsidR="00C20BBC">
        <w:rPr>
          <w:i/>
          <w:sz w:val="23"/>
          <w:szCs w:val="23"/>
        </w:rPr>
        <w:t xml:space="preserve"> </w:t>
      </w:r>
      <w:r w:rsidRPr="00A43E4B">
        <w:rPr>
          <w:i/>
          <w:sz w:val="23"/>
          <w:szCs w:val="23"/>
        </w:rPr>
        <w:t>782</w:t>
      </w:r>
      <w:r w:rsidR="00C20BBC">
        <w:rPr>
          <w:i/>
          <w:sz w:val="23"/>
          <w:szCs w:val="23"/>
        </w:rPr>
        <w:t xml:space="preserve"> </w:t>
      </w:r>
      <w:r w:rsidRPr="00A43E4B">
        <w:rPr>
          <w:i/>
          <w:sz w:val="23"/>
          <w:szCs w:val="23"/>
        </w:rPr>
        <w:t>05</w:t>
      </w:r>
      <w:r w:rsidR="00C20BBC">
        <w:rPr>
          <w:i/>
          <w:sz w:val="23"/>
          <w:szCs w:val="23"/>
        </w:rPr>
        <w:t xml:space="preserve"> </w:t>
      </w:r>
      <w:r w:rsidRPr="00A43E4B">
        <w:rPr>
          <w:i/>
          <w:sz w:val="23"/>
          <w:szCs w:val="23"/>
        </w:rPr>
        <w:t>23</w:t>
      </w:r>
    </w:p>
    <w:p w14:paraId="53463F4A" w14:textId="69DE9644" w:rsidR="00A43E4B" w:rsidRPr="00A43E4B" w:rsidRDefault="00CD7807">
      <w:pPr>
        <w:spacing w:after="120"/>
        <w:ind w:right="-62"/>
        <w:jc w:val="both"/>
        <w:rPr>
          <w:b/>
          <w:i/>
        </w:rPr>
      </w:pPr>
      <w:r w:rsidRPr="00A43E4B">
        <w:rPr>
          <w:i/>
          <w:sz w:val="23"/>
          <w:szCs w:val="23"/>
        </w:rPr>
        <w:t>Redaktion</w:t>
      </w:r>
      <w:r w:rsidR="00C20BBC">
        <w:rPr>
          <w:i/>
          <w:sz w:val="23"/>
          <w:szCs w:val="23"/>
        </w:rPr>
        <w:t xml:space="preserve"> </w:t>
      </w:r>
      <w:r w:rsidRPr="00A43E4B">
        <w:rPr>
          <w:i/>
          <w:sz w:val="23"/>
          <w:szCs w:val="23"/>
        </w:rPr>
        <w:t>der</w:t>
      </w:r>
      <w:r w:rsidR="00C20BBC">
        <w:rPr>
          <w:i/>
          <w:sz w:val="23"/>
          <w:szCs w:val="23"/>
        </w:rPr>
        <w:t xml:space="preserve"> </w:t>
      </w:r>
      <w:r w:rsidRPr="00A43E4B">
        <w:rPr>
          <w:i/>
          <w:sz w:val="23"/>
          <w:szCs w:val="23"/>
        </w:rPr>
        <w:t>Presseinformationen:</w:t>
      </w:r>
      <w:r w:rsidR="00C20BBC">
        <w:rPr>
          <w:i/>
          <w:sz w:val="23"/>
          <w:szCs w:val="23"/>
        </w:rPr>
        <w:t xml:space="preserve"> </w:t>
      </w:r>
      <w:r w:rsidRPr="00A43E4B">
        <w:rPr>
          <w:i/>
          <w:sz w:val="23"/>
          <w:szCs w:val="23"/>
        </w:rPr>
        <w:t>Klaus</w:t>
      </w:r>
      <w:r w:rsidR="00C20BBC">
        <w:rPr>
          <w:i/>
          <w:sz w:val="23"/>
          <w:szCs w:val="23"/>
        </w:rPr>
        <w:t xml:space="preserve"> </w:t>
      </w:r>
      <w:r w:rsidRPr="00A43E4B">
        <w:rPr>
          <w:i/>
          <w:sz w:val="23"/>
          <w:szCs w:val="23"/>
        </w:rPr>
        <w:t>Klöppel,</w:t>
      </w:r>
      <w:r w:rsidR="00C20BBC">
        <w:rPr>
          <w:i/>
          <w:sz w:val="23"/>
          <w:szCs w:val="23"/>
        </w:rPr>
        <w:t xml:space="preserve"> </w:t>
      </w:r>
      <w:r w:rsidRPr="00A43E4B">
        <w:rPr>
          <w:i/>
          <w:sz w:val="23"/>
          <w:szCs w:val="23"/>
        </w:rPr>
        <w:t>team</w:t>
      </w:r>
      <w:r w:rsidR="00C20BBC">
        <w:rPr>
          <w:i/>
          <w:sz w:val="23"/>
          <w:szCs w:val="23"/>
        </w:rPr>
        <w:t xml:space="preserve"> </w:t>
      </w:r>
      <w:r w:rsidRPr="00A43E4B">
        <w:rPr>
          <w:i/>
          <w:sz w:val="23"/>
          <w:szCs w:val="23"/>
        </w:rPr>
        <w:t>red,</w:t>
      </w:r>
      <w:r w:rsidR="00C20BBC">
        <w:rPr>
          <w:i/>
          <w:sz w:val="23"/>
          <w:szCs w:val="23"/>
        </w:rPr>
        <w:t xml:space="preserve"> </w:t>
      </w:r>
      <w:hyperlink r:id="rId34" w:history="1">
        <w:r w:rsidRPr="00A43E4B">
          <w:rPr>
            <w:rStyle w:val="Hyperlink"/>
            <w:i/>
            <w:sz w:val="23"/>
            <w:szCs w:val="23"/>
          </w:rPr>
          <w:t>polen@team-red.net</w:t>
        </w:r>
      </w:hyperlink>
      <w:r w:rsidRPr="00A43E4B">
        <w:rPr>
          <w:i/>
          <w:sz w:val="23"/>
          <w:szCs w:val="23"/>
        </w:rPr>
        <w:t>,</w:t>
      </w:r>
      <w:r w:rsidR="00C20BBC">
        <w:rPr>
          <w:i/>
          <w:sz w:val="23"/>
          <w:szCs w:val="23"/>
        </w:rPr>
        <w:t xml:space="preserve"> </w:t>
      </w:r>
      <w:r w:rsidRPr="00A43E4B">
        <w:rPr>
          <w:i/>
          <w:sz w:val="23"/>
          <w:szCs w:val="23"/>
        </w:rPr>
        <w:br/>
        <w:t>Tel.</w:t>
      </w:r>
      <w:r w:rsidR="00C20BBC">
        <w:rPr>
          <w:i/>
          <w:sz w:val="23"/>
          <w:szCs w:val="23"/>
        </w:rPr>
        <w:t xml:space="preserve"> </w:t>
      </w:r>
      <w:r w:rsidRPr="00A43E4B">
        <w:rPr>
          <w:i/>
          <w:sz w:val="23"/>
          <w:szCs w:val="23"/>
        </w:rPr>
        <w:t>03327</w:t>
      </w:r>
      <w:r w:rsidR="00C20BBC">
        <w:rPr>
          <w:i/>
          <w:sz w:val="23"/>
          <w:szCs w:val="23"/>
        </w:rPr>
        <w:t xml:space="preserve"> </w:t>
      </w:r>
      <w:r w:rsidRPr="00A43E4B">
        <w:rPr>
          <w:i/>
          <w:sz w:val="23"/>
          <w:szCs w:val="23"/>
        </w:rPr>
        <w:t>/</w:t>
      </w:r>
      <w:r w:rsidR="00C20BBC">
        <w:rPr>
          <w:i/>
          <w:sz w:val="23"/>
          <w:szCs w:val="23"/>
        </w:rPr>
        <w:t xml:space="preserve"> </w:t>
      </w:r>
      <w:r w:rsidRPr="00A43E4B">
        <w:rPr>
          <w:i/>
          <w:sz w:val="23"/>
          <w:szCs w:val="23"/>
        </w:rPr>
        <w:t>727</w:t>
      </w:r>
      <w:r w:rsidR="00C20BBC">
        <w:rPr>
          <w:i/>
          <w:sz w:val="23"/>
          <w:szCs w:val="23"/>
        </w:rPr>
        <w:t xml:space="preserve"> </w:t>
      </w:r>
      <w:r w:rsidRPr="00A43E4B">
        <w:rPr>
          <w:i/>
          <w:sz w:val="23"/>
          <w:szCs w:val="23"/>
        </w:rPr>
        <w:t>75</w:t>
      </w:r>
      <w:r w:rsidR="00C20BBC">
        <w:rPr>
          <w:i/>
          <w:sz w:val="23"/>
          <w:szCs w:val="23"/>
        </w:rPr>
        <w:t xml:space="preserve"> </w:t>
      </w:r>
      <w:r w:rsidRPr="00A43E4B">
        <w:rPr>
          <w:i/>
          <w:sz w:val="23"/>
          <w:szCs w:val="23"/>
        </w:rPr>
        <w:t>83,</w:t>
      </w:r>
      <w:r w:rsidR="00C20BBC">
        <w:rPr>
          <w:i/>
          <w:sz w:val="23"/>
          <w:szCs w:val="23"/>
        </w:rPr>
        <w:t xml:space="preserve"> </w:t>
      </w:r>
      <w:r w:rsidRPr="00A43E4B">
        <w:rPr>
          <w:i/>
          <w:sz w:val="23"/>
          <w:szCs w:val="23"/>
        </w:rPr>
        <w:t>mobil</w:t>
      </w:r>
      <w:r w:rsidR="00C20BBC">
        <w:rPr>
          <w:i/>
          <w:sz w:val="23"/>
          <w:szCs w:val="23"/>
        </w:rPr>
        <w:t xml:space="preserve"> </w:t>
      </w:r>
      <w:r w:rsidRPr="00A43E4B">
        <w:rPr>
          <w:i/>
          <w:sz w:val="23"/>
          <w:szCs w:val="23"/>
        </w:rPr>
        <w:t>0179</w:t>
      </w:r>
      <w:r w:rsidR="00C20BBC">
        <w:rPr>
          <w:i/>
          <w:sz w:val="23"/>
          <w:szCs w:val="23"/>
        </w:rPr>
        <w:t xml:space="preserve"> </w:t>
      </w:r>
      <w:r w:rsidRPr="00A43E4B">
        <w:rPr>
          <w:i/>
          <w:sz w:val="23"/>
          <w:szCs w:val="23"/>
        </w:rPr>
        <w:t>/</w:t>
      </w:r>
      <w:r w:rsidR="00C20BBC">
        <w:rPr>
          <w:i/>
          <w:sz w:val="23"/>
          <w:szCs w:val="23"/>
        </w:rPr>
        <w:t xml:space="preserve"> </w:t>
      </w:r>
      <w:r w:rsidRPr="00A43E4B">
        <w:rPr>
          <w:i/>
          <w:sz w:val="23"/>
          <w:szCs w:val="23"/>
        </w:rPr>
        <w:t>393</w:t>
      </w:r>
      <w:r w:rsidR="00C20BBC">
        <w:rPr>
          <w:i/>
          <w:sz w:val="23"/>
          <w:szCs w:val="23"/>
        </w:rPr>
        <w:t xml:space="preserve"> </w:t>
      </w:r>
      <w:r w:rsidRPr="00A43E4B">
        <w:rPr>
          <w:i/>
          <w:sz w:val="23"/>
          <w:szCs w:val="23"/>
        </w:rPr>
        <w:t>26</w:t>
      </w:r>
      <w:r w:rsidR="00C20BBC">
        <w:rPr>
          <w:i/>
          <w:sz w:val="23"/>
          <w:szCs w:val="23"/>
        </w:rPr>
        <w:t xml:space="preserve"> </w:t>
      </w:r>
      <w:r w:rsidRPr="00A43E4B">
        <w:rPr>
          <w:i/>
          <w:sz w:val="23"/>
          <w:szCs w:val="23"/>
        </w:rPr>
        <w:t>56</w:t>
      </w:r>
    </w:p>
    <w:sectPr w:rsidR="00A43E4B" w:rsidRPr="00A43E4B" w:rsidSect="006F156B">
      <w:headerReference w:type="default" r:id="rId35"/>
      <w:headerReference w:type="first" r:id="rId36"/>
      <w:footerReference w:type="first" r:id="rId37"/>
      <w:pgSz w:w="11900" w:h="16840"/>
      <w:pgMar w:top="1804" w:right="1800" w:bottom="1440" w:left="1800" w:header="708" w:footer="558"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0FB5134" w14:textId="77777777" w:rsidR="00917BDE" w:rsidRDefault="00917BDE">
      <w:r>
        <w:separator/>
      </w:r>
    </w:p>
  </w:endnote>
  <w:endnote w:type="continuationSeparator" w:id="0">
    <w:p w14:paraId="3AB3CE95" w14:textId="77777777" w:rsidR="00917BDE" w:rsidRDefault="00917B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imes">
    <w:altName w:val="Times New Roman"/>
    <w:panose1 w:val="02000500000000000000"/>
    <w:charset w:val="00"/>
    <w:family w:val="auto"/>
    <w:pitch w:val="variable"/>
    <w:sig w:usb0="E00002FF" w:usb1="5000205A" w:usb2="00000000" w:usb3="00000000" w:csb0="0000019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525751D" w14:textId="1EB01384" w:rsidR="00B90232" w:rsidRDefault="00B90232" w:rsidP="00DB16F5">
    <w:pPr>
      <w:pStyle w:val="Fuzeile"/>
      <w:tabs>
        <w:tab w:val="right" w:pos="9356"/>
      </w:tabs>
      <w:spacing w:before="100" w:beforeAutospacing="1"/>
      <w:ind w:left="6521" w:right="-397" w:firstLine="425"/>
      <w:rPr>
        <w:rFonts w:ascii="Times New Roman" w:hAnsi="Times New Roman" w:cs="Arial"/>
        <w:b/>
        <w:color w:val="808080"/>
        <w:sz w:val="16"/>
        <w:szCs w:val="16"/>
      </w:rPr>
    </w:pPr>
  </w:p>
  <w:p w14:paraId="26151D14" w14:textId="77777777" w:rsidR="00B90232" w:rsidRDefault="00B90232" w:rsidP="00C7278A">
    <w:pPr>
      <w:pStyle w:val="Fuzeile"/>
      <w:tabs>
        <w:tab w:val="right" w:pos="9356"/>
      </w:tabs>
      <w:ind w:right="-397"/>
      <w:rPr>
        <w:rFonts w:ascii="Times New Roman" w:hAnsi="Times New Roman" w:cs="Arial"/>
        <w:b/>
        <w:color w:val="808080"/>
        <w:sz w:val="16"/>
        <w:szCs w:val="16"/>
      </w:rPr>
    </w:pPr>
    <w:r>
      <w:rPr>
        <w:rFonts w:ascii="Times New Roman" w:hAnsi="Times New Roman" w:cs="Arial"/>
        <w:b/>
        <w:noProof/>
        <w:color w:val="808080"/>
        <w:sz w:val="16"/>
        <w:szCs w:val="16"/>
        <w:lang w:val="de-DE" w:eastAsia="de-DE"/>
      </w:rPr>
      <mc:AlternateContent>
        <mc:Choice Requires="wps">
          <w:drawing>
            <wp:anchor distT="0" distB="0" distL="114300" distR="114300" simplePos="0" relativeHeight="251666432" behindDoc="0" locked="0" layoutInCell="1" allowOverlap="1" wp14:anchorId="40081B94" wp14:editId="1216D58F">
              <wp:simplePos x="0" y="0"/>
              <wp:positionH relativeFrom="column">
                <wp:posOffset>5080</wp:posOffset>
              </wp:positionH>
              <wp:positionV relativeFrom="paragraph">
                <wp:posOffset>63500</wp:posOffset>
              </wp:positionV>
              <wp:extent cx="1848485" cy="0"/>
              <wp:effectExtent l="0" t="0" r="18415" b="19050"/>
              <wp:wrapNone/>
              <wp:docPr id="4" name="Gerade Verbindung 4"/>
              <wp:cNvGraphicFramePr/>
              <a:graphic xmlns:a="http://schemas.openxmlformats.org/drawingml/2006/main">
                <a:graphicData uri="http://schemas.microsoft.com/office/word/2010/wordprocessingShape">
                  <wps:wsp>
                    <wps:cNvCnPr/>
                    <wps:spPr>
                      <a:xfrm>
                        <a:off x="0" y="0"/>
                        <a:ext cx="1848485" cy="0"/>
                      </a:xfrm>
                      <a:prstGeom prst="line">
                        <a:avLst/>
                      </a:prstGeom>
                      <a:ln w="9525">
                        <a:solidFill>
                          <a:srgbClr val="FF0000"/>
                        </a:solidFill>
                      </a:ln>
                      <a:effectLst/>
                    </wps:spPr>
                    <wps:style>
                      <a:lnRef idx="2">
                        <a:schemeClr val="accent2"/>
                      </a:lnRef>
                      <a:fillRef idx="0">
                        <a:schemeClr val="accent2"/>
                      </a:fillRef>
                      <a:effectRef idx="1">
                        <a:schemeClr val="accent2"/>
                      </a:effectRef>
                      <a:fontRef idx="minor">
                        <a:schemeClr val="tx1"/>
                      </a:fontRef>
                    </wps:style>
                    <wps:bodyPr/>
                  </wps:wsp>
                </a:graphicData>
              </a:graphic>
              <wp14:sizeRelH relativeFrom="margin">
                <wp14:pctWidth>0</wp14:pctWidth>
              </wp14:sizeRelH>
            </wp:anchor>
          </w:drawing>
        </mc:Choice>
        <mc:Fallback>
          <w:pict>
            <v:line w14:anchorId="245876EA" id="Gerade Verbindung 4" o:spid="_x0000_s1026" style="position:absolute;z-index:25166643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4pt,5pt" to="145.95pt,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" strokecolor="red"/>
          </w:pict>
        </mc:Fallback>
      </mc:AlternateContent>
    </w:r>
  </w:p>
  <w:p w14:paraId="1F3CDA97" w14:textId="40EFD109" w:rsidR="00137E9C" w:rsidRDefault="00137E9C" w:rsidP="00137E9C">
    <w:pPr>
      <w:pStyle w:val="Fuzeile"/>
      <w:tabs>
        <w:tab w:val="right" w:pos="9356"/>
      </w:tabs>
      <w:ind w:right="-397"/>
      <w:rPr>
        <w:rFonts w:ascii="Arial" w:hAnsi="Arial" w:cs="Arial"/>
        <w:color w:val="808080"/>
        <w:sz w:val="16"/>
        <w:szCs w:val="16"/>
      </w:rPr>
    </w:pPr>
    <w:r w:rsidRPr="0078090F">
      <w:rPr>
        <w:rFonts w:ascii="Arial" w:hAnsi="Arial" w:cs="Arial"/>
        <w:b/>
        <w:color w:val="808080"/>
        <w:sz w:val="16"/>
        <w:szCs w:val="16"/>
      </w:rPr>
      <w:t>Polnisches</w:t>
    </w:r>
    <w:r w:rsidR="00C20BBC">
      <w:rPr>
        <w:rFonts w:ascii="Arial" w:hAnsi="Arial" w:cs="Arial"/>
        <w:b/>
        <w:color w:val="808080"/>
        <w:sz w:val="16"/>
        <w:szCs w:val="16"/>
      </w:rPr>
      <w:t xml:space="preserve"> </w:t>
    </w:r>
    <w:r w:rsidRPr="0078090F">
      <w:rPr>
        <w:rFonts w:ascii="Arial" w:hAnsi="Arial" w:cs="Arial"/>
        <w:b/>
        <w:color w:val="808080"/>
        <w:sz w:val="16"/>
        <w:szCs w:val="16"/>
      </w:rPr>
      <w:t>Fremdenverkehrsamt</w:t>
    </w:r>
    <w:r w:rsidR="00C20BBC">
      <w:rPr>
        <w:rFonts w:ascii="Arial" w:hAnsi="Arial" w:cs="Arial"/>
        <w:b/>
        <w:color w:val="808080"/>
        <w:sz w:val="16"/>
        <w:szCs w:val="16"/>
      </w:rPr>
      <w:t xml:space="preserve"> </w:t>
    </w:r>
    <w:r>
      <w:rPr>
        <w:rFonts w:ascii="Arial" w:hAnsi="Arial" w:cs="Arial"/>
        <w:b/>
        <w:color w:val="808080"/>
        <w:sz w:val="16"/>
        <w:szCs w:val="16"/>
      </w:rPr>
      <w:tab/>
    </w:r>
    <w:r w:rsidR="00C20BBC">
      <w:rPr>
        <w:rFonts w:ascii="Arial" w:hAnsi="Arial" w:cs="Arial"/>
        <w:b/>
        <w:color w:val="808080"/>
        <w:sz w:val="16"/>
        <w:szCs w:val="16"/>
      </w:rPr>
      <w:t xml:space="preserve">                                                  </w:t>
    </w:r>
    <w:r>
      <w:rPr>
        <w:rFonts w:ascii="Arial" w:hAnsi="Arial" w:cs="Arial"/>
        <w:b/>
        <w:color w:val="808080"/>
        <w:sz w:val="16"/>
        <w:szCs w:val="16"/>
      </w:rPr>
      <w:br/>
    </w:r>
    <w:r>
      <w:rPr>
        <w:rFonts w:ascii="Arial" w:hAnsi="Arial" w:cs="Arial"/>
        <w:color w:val="808080"/>
        <w:sz w:val="16"/>
        <w:szCs w:val="16"/>
      </w:rPr>
      <w:t>Kurfürstendamm</w:t>
    </w:r>
    <w:r w:rsidR="00C20BBC">
      <w:rPr>
        <w:rFonts w:ascii="Arial" w:hAnsi="Arial" w:cs="Arial"/>
        <w:color w:val="808080"/>
        <w:sz w:val="16"/>
        <w:szCs w:val="16"/>
      </w:rPr>
      <w:t xml:space="preserve"> </w:t>
    </w:r>
    <w:r>
      <w:rPr>
        <w:rFonts w:ascii="Arial" w:hAnsi="Arial" w:cs="Arial"/>
        <w:color w:val="808080"/>
        <w:sz w:val="16"/>
        <w:szCs w:val="16"/>
      </w:rPr>
      <w:t>130</w:t>
    </w:r>
  </w:p>
  <w:p w14:paraId="7C9A8893" w14:textId="002D88D6" w:rsidR="00137E9C" w:rsidRDefault="00137E9C" w:rsidP="00137E9C">
    <w:pPr>
      <w:pStyle w:val="Fuzeile"/>
      <w:tabs>
        <w:tab w:val="right" w:pos="9356"/>
      </w:tabs>
      <w:ind w:right="-397"/>
      <w:rPr>
        <w:rFonts w:ascii="Arial" w:hAnsi="Arial" w:cs="Arial"/>
        <w:color w:val="808080"/>
        <w:sz w:val="16"/>
        <w:szCs w:val="16"/>
        <w:lang w:val="fr-FR"/>
      </w:rPr>
    </w:pPr>
    <w:r w:rsidRPr="0078090F">
      <w:rPr>
        <w:rFonts w:ascii="Arial" w:hAnsi="Arial" w:cs="Arial"/>
        <w:color w:val="808080"/>
        <w:sz w:val="16"/>
        <w:szCs w:val="16"/>
      </w:rPr>
      <w:t>1</w:t>
    </w:r>
    <w:r>
      <w:rPr>
        <w:rFonts w:ascii="Arial" w:hAnsi="Arial" w:cs="Arial"/>
        <w:color w:val="808080"/>
        <w:sz w:val="16"/>
        <w:szCs w:val="16"/>
      </w:rPr>
      <w:t>0711</w:t>
    </w:r>
    <w:r w:rsidR="00C20BBC">
      <w:rPr>
        <w:rFonts w:ascii="Arial" w:hAnsi="Arial" w:cs="Arial"/>
        <w:color w:val="808080"/>
        <w:sz w:val="16"/>
        <w:szCs w:val="16"/>
      </w:rPr>
      <w:t xml:space="preserve"> </w:t>
    </w:r>
    <w:r w:rsidRPr="0078090F">
      <w:rPr>
        <w:rFonts w:ascii="Arial" w:hAnsi="Arial" w:cs="Arial"/>
        <w:color w:val="808080"/>
        <w:sz w:val="16"/>
        <w:szCs w:val="16"/>
      </w:rPr>
      <w:t>Berlin</w:t>
    </w:r>
  </w:p>
  <w:p w14:paraId="4F7678AC" w14:textId="73C36AA0" w:rsidR="00137E9C" w:rsidRPr="00DB16F5" w:rsidRDefault="00137E9C" w:rsidP="00137E9C">
    <w:pPr>
      <w:pStyle w:val="Fuzeile"/>
      <w:tabs>
        <w:tab w:val="right" w:pos="9356"/>
      </w:tabs>
      <w:ind w:right="-397"/>
      <w:rPr>
        <w:rFonts w:ascii="Arial" w:hAnsi="Arial" w:cs="Arial"/>
        <w:color w:val="808080"/>
        <w:sz w:val="16"/>
        <w:szCs w:val="16"/>
        <w:lang w:val="fr-FR"/>
      </w:rPr>
    </w:pPr>
    <w:r w:rsidRPr="00B93CED">
      <w:rPr>
        <w:rFonts w:ascii="Arial" w:hAnsi="Arial" w:cs="Arial"/>
        <w:color w:val="808080"/>
        <w:sz w:val="16"/>
        <w:szCs w:val="16"/>
      </w:rPr>
      <w:t>Internetpräsenz</w:t>
    </w:r>
    <w:r w:rsidRPr="00B93CED">
      <w:rPr>
        <w:rFonts w:ascii="Arial" w:hAnsi="Arial" w:cs="Arial"/>
        <w:color w:val="808080"/>
        <w:sz w:val="16"/>
        <w:szCs w:val="16"/>
        <w:lang w:val="fr-FR"/>
      </w:rPr>
      <w:t>:</w:t>
    </w:r>
    <w:r w:rsidR="00C20BBC">
      <w:rPr>
        <w:rFonts w:ascii="Arial" w:hAnsi="Arial" w:cs="Arial"/>
        <w:b/>
        <w:color w:val="808080"/>
        <w:sz w:val="16"/>
        <w:szCs w:val="16"/>
        <w:lang w:val="fr-FR"/>
      </w:rPr>
      <w:t xml:space="preserve"> </w:t>
    </w:r>
    <w:hyperlink r:id="rId1" w:history="1">
      <w:r w:rsidRPr="00D42B85">
        <w:rPr>
          <w:rStyle w:val="Hyperlink"/>
          <w:rFonts w:ascii="Arial" w:hAnsi="Arial" w:cs="Arial"/>
          <w:sz w:val="16"/>
          <w:szCs w:val="16"/>
          <w:lang w:val="fr-FR"/>
        </w:rPr>
        <w:t>www.polen.travel</w:t>
      </w:r>
    </w:hyperlink>
    <w:r w:rsidR="00C20BBC">
      <w:rPr>
        <w:rFonts w:ascii="Arial" w:hAnsi="Arial" w:cs="Arial"/>
        <w:color w:val="808080"/>
        <w:sz w:val="16"/>
        <w:szCs w:val="16"/>
        <w:lang w:val="fr-FR"/>
      </w:rPr>
      <w:t xml:space="preserve">  </w:t>
    </w:r>
  </w:p>
  <w:p w14:paraId="0F5C03FE" w14:textId="77777777" w:rsidR="00B90232" w:rsidRPr="009C0AD3" w:rsidRDefault="00B90232" w:rsidP="00AA284E">
    <w:pPr>
      <w:pStyle w:val="Fuzeile"/>
      <w:rPr>
        <w:color w:val="FFFFFF" w:themeColor="background1"/>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A0149D2" w14:textId="77777777" w:rsidR="00917BDE" w:rsidRDefault="00917BDE">
      <w:r>
        <w:separator/>
      </w:r>
    </w:p>
  </w:footnote>
  <w:footnote w:type="continuationSeparator" w:id="0">
    <w:p w14:paraId="24AECE1C" w14:textId="77777777" w:rsidR="00917BDE" w:rsidRDefault="00917BD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AC7DAE5" w14:textId="77777777" w:rsidR="00B90232" w:rsidRPr="001C656A" w:rsidRDefault="00B90232" w:rsidP="001C656A">
    <w:pPr>
      <w:pStyle w:val="Kopfzeile"/>
      <w:framePr w:wrap="around" w:vAnchor="text" w:hAnchor="margin" w:xAlign="right" w:y="1"/>
      <w:rPr>
        <w:rStyle w:val="Seitenzahl"/>
        <w:rFonts w:ascii="Arial" w:hAnsi="Arial" w:cs="Arial"/>
        <w:lang w:val="de-DE"/>
      </w:rPr>
    </w:pPr>
    <w:r w:rsidRPr="001C656A">
      <w:rPr>
        <w:rStyle w:val="Seitenzahl"/>
        <w:rFonts w:ascii="Arial" w:hAnsi="Arial" w:cs="Arial"/>
      </w:rPr>
      <w:fldChar w:fldCharType="begin"/>
    </w:r>
    <w:r w:rsidRPr="001C656A">
      <w:rPr>
        <w:rStyle w:val="Seitenzahl"/>
        <w:rFonts w:ascii="Arial" w:hAnsi="Arial" w:cs="Arial"/>
        <w:lang w:val="de-DE"/>
      </w:rPr>
      <w:instrText xml:space="preserve">PAGE  </w:instrText>
    </w:r>
    <w:r w:rsidRPr="001C656A">
      <w:rPr>
        <w:rStyle w:val="Seitenzahl"/>
        <w:rFonts w:ascii="Arial" w:hAnsi="Arial" w:cs="Arial"/>
      </w:rPr>
      <w:fldChar w:fldCharType="separate"/>
    </w:r>
    <w:r w:rsidRPr="001C656A">
      <w:rPr>
        <w:rStyle w:val="Seitenzahl"/>
        <w:rFonts w:ascii="Arial" w:hAnsi="Arial" w:cs="Arial"/>
      </w:rPr>
      <w:t>2</w:t>
    </w:r>
    <w:r w:rsidRPr="001C656A">
      <w:rPr>
        <w:rStyle w:val="Seitenzahl"/>
        <w:rFonts w:ascii="Arial" w:hAnsi="Arial" w:cs="Arial"/>
      </w:rPr>
      <w:fldChar w:fldCharType="end"/>
    </w:r>
  </w:p>
  <w:p w14:paraId="51835FDD" w14:textId="71CDE097" w:rsidR="00B90232" w:rsidRPr="00FC0DB8" w:rsidRDefault="00B90232" w:rsidP="00AA284E">
    <w:pPr>
      <w:pStyle w:val="Kopfzeile"/>
      <w:rPr>
        <w:rFonts w:ascii="Arial" w:hAnsi="Arial" w:cs="Arial"/>
        <w:u w:val="single"/>
        <w:lang w:val="de-DE"/>
      </w:rPr>
    </w:pPr>
    <w:r w:rsidRPr="001C656A">
      <w:rPr>
        <w:rFonts w:ascii="Arial" w:hAnsi="Arial" w:cs="Arial"/>
        <w:u w:val="single"/>
        <w:lang w:val="de-DE"/>
      </w:rPr>
      <w:t>Press</w:t>
    </w:r>
    <w:r w:rsidR="00445C4C">
      <w:rPr>
        <w:rFonts w:ascii="Arial" w:hAnsi="Arial" w:cs="Arial"/>
        <w:u w:val="single"/>
        <w:lang w:val="de-DE"/>
      </w:rPr>
      <w:t>e</w:t>
    </w:r>
    <w:r w:rsidR="008444F2">
      <w:rPr>
        <w:rFonts w:ascii="Arial" w:hAnsi="Arial" w:cs="Arial"/>
        <w:u w:val="single"/>
        <w:lang w:val="de-DE"/>
      </w:rPr>
      <w:t>informationen</w:t>
    </w:r>
    <w:r w:rsidR="00C20BBC">
      <w:rPr>
        <w:rFonts w:ascii="Arial" w:hAnsi="Arial" w:cs="Arial"/>
        <w:u w:val="single"/>
        <w:lang w:val="de-DE"/>
      </w:rPr>
      <w:t xml:space="preserve"> </w:t>
    </w:r>
    <w:r w:rsidRPr="001C656A">
      <w:rPr>
        <w:rFonts w:ascii="Arial" w:hAnsi="Arial" w:cs="Arial"/>
        <w:u w:val="single"/>
        <w:lang w:val="de-DE"/>
      </w:rPr>
      <w:t>des</w:t>
    </w:r>
    <w:r w:rsidR="00C20BBC">
      <w:rPr>
        <w:rFonts w:ascii="Arial" w:hAnsi="Arial" w:cs="Arial"/>
        <w:u w:val="single"/>
        <w:lang w:val="de-DE"/>
      </w:rPr>
      <w:t xml:space="preserve"> </w:t>
    </w:r>
    <w:r w:rsidRPr="001C656A">
      <w:rPr>
        <w:rFonts w:ascii="Arial" w:hAnsi="Arial" w:cs="Arial"/>
        <w:u w:val="single"/>
        <w:lang w:val="de-DE"/>
      </w:rPr>
      <w:t>Polnischen</w:t>
    </w:r>
    <w:r w:rsidR="00C20BBC">
      <w:rPr>
        <w:rFonts w:ascii="Arial" w:hAnsi="Arial" w:cs="Arial"/>
        <w:u w:val="single"/>
        <w:lang w:val="de-DE"/>
      </w:rPr>
      <w:t xml:space="preserve"> </w:t>
    </w:r>
    <w:r w:rsidRPr="001C656A">
      <w:rPr>
        <w:rFonts w:ascii="Arial" w:hAnsi="Arial" w:cs="Arial"/>
        <w:u w:val="single"/>
        <w:lang w:val="de-DE"/>
      </w:rPr>
      <w:t>Fremdenverkehrsamtes</w:t>
    </w:r>
    <w:r w:rsidR="00C20BBC">
      <w:rPr>
        <w:rFonts w:ascii="Arial" w:hAnsi="Arial" w:cs="Arial"/>
        <w:u w:val="single"/>
        <w:lang w:val="de-DE"/>
      </w:rPr>
      <w:t xml:space="preserve"> </w:t>
    </w:r>
    <w:r w:rsidR="00C8398D">
      <w:rPr>
        <w:rFonts w:ascii="Arial" w:hAnsi="Arial" w:cs="Arial"/>
        <w:u w:val="single"/>
        <w:lang w:val="de-DE"/>
      </w:rPr>
      <w:t>0</w:t>
    </w:r>
    <w:r w:rsidR="001E15CD">
      <w:rPr>
        <w:rFonts w:ascii="Arial" w:hAnsi="Arial" w:cs="Arial"/>
        <w:u w:val="single"/>
        <w:lang w:val="de-DE"/>
      </w:rPr>
      <w:t>9</w:t>
    </w:r>
    <w:r w:rsidR="007D5465">
      <w:rPr>
        <w:rFonts w:ascii="Arial" w:hAnsi="Arial" w:cs="Arial"/>
        <w:u w:val="single"/>
        <w:lang w:val="de-DE"/>
      </w:rPr>
      <w:t>/2024</w:t>
    </w:r>
    <w:r w:rsidR="00C20BBC">
      <w:rPr>
        <w:rFonts w:ascii="Arial" w:hAnsi="Arial" w:cs="Arial"/>
        <w:u w:val="single"/>
        <w:lang w:val="de-DE"/>
      </w:rPr>
      <w:t xml:space="preserve">  </w:t>
    </w:r>
  </w:p>
  <w:p w14:paraId="38018072" w14:textId="77777777" w:rsidR="00B90232" w:rsidRDefault="00B90232" w:rsidP="00AA284E">
    <w:pPr>
      <w:pStyle w:val="Kopfzeile"/>
      <w:rPr>
        <w:rFonts w:ascii="Arial" w:hAnsi="Arial" w:cs="Arial"/>
        <w:b/>
      </w:rPr>
    </w:pPr>
  </w:p>
  <w:p w14:paraId="2CA9631E" w14:textId="77777777" w:rsidR="00B90232" w:rsidRPr="00AA284E" w:rsidRDefault="00B90232" w:rsidP="00AA284E">
    <w:pPr>
      <w:pStyle w:val="Kopfzeile"/>
      <w:rPr>
        <w:rFonts w:ascii="Arial" w:hAnsi="Arial" w:cs="Arial"/>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145DFEF" w14:textId="0AF49FEC" w:rsidR="00B90232" w:rsidRPr="005265C9" w:rsidRDefault="00B90232" w:rsidP="005265C9">
    <w:pPr>
      <w:pStyle w:val="Kopfzeile"/>
      <w:ind w:hanging="284"/>
      <w:rPr>
        <w:rFonts w:ascii="Times New Roman" w:hAnsi="Times New Roman"/>
      </w:rPr>
    </w:pPr>
    <w:r>
      <w:rPr>
        <w:rFonts w:ascii="Times New Roman" w:hAnsi="Times New Roman"/>
        <w:noProof/>
        <w:lang w:val="de-DE" w:eastAsia="de-DE"/>
      </w:rPr>
      <w:drawing>
        <wp:inline distT="0" distB="0" distL="0" distR="0" wp14:anchorId="2E3D02E3" wp14:editId="368D4F03">
          <wp:extent cx="2843458" cy="1022946"/>
          <wp:effectExtent l="0" t="0" r="1905" b="0"/>
          <wp:docPr id="2" name="Bild 2" descr="english-logo-PO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nglish-logo-POT.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988300" cy="1075053"/>
                  </a:xfrm>
                  <a:prstGeom prst="rect">
                    <a:avLst/>
                  </a:prstGeom>
                  <a:noFill/>
                  <a:ln>
                    <a:noFill/>
                  </a:ln>
                </pic:spPr>
              </pic:pic>
            </a:graphicData>
          </a:graphic>
        </wp:inline>
      </w:drawing>
    </w:r>
  </w:p>
  <w:p w14:paraId="60ACA319" w14:textId="77777777" w:rsidR="00B90232" w:rsidRDefault="00B90232">
    <w:pPr>
      <w:pStyle w:val="Kopfzeile"/>
    </w:pPr>
  </w:p>
  <w:p w14:paraId="6B4F4354" w14:textId="77777777" w:rsidR="00B90232" w:rsidRDefault="00B90232">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D"/>
    <w:multiLevelType w:val="singleLevel"/>
    <w:tmpl w:val="331E7900"/>
    <w:lvl w:ilvl="0">
      <w:start w:val="1"/>
      <w:numFmt w:val="decimal"/>
      <w:lvlText w:val="%1."/>
      <w:lvlJc w:val="left"/>
      <w:pPr>
        <w:tabs>
          <w:tab w:val="num" w:pos="1209"/>
        </w:tabs>
        <w:ind w:left="1209" w:hanging="360"/>
      </w:pPr>
    </w:lvl>
  </w:abstractNum>
  <w:abstractNum w:abstractNumId="1" w15:restartNumberingAfterBreak="0">
    <w:nsid w:val="FFFFFF7E"/>
    <w:multiLevelType w:val="singleLevel"/>
    <w:tmpl w:val="F2E86FC2"/>
    <w:lvl w:ilvl="0">
      <w:start w:val="1"/>
      <w:numFmt w:val="decimal"/>
      <w:lvlText w:val="%1."/>
      <w:lvlJc w:val="left"/>
      <w:pPr>
        <w:tabs>
          <w:tab w:val="num" w:pos="926"/>
        </w:tabs>
        <w:ind w:left="926" w:hanging="360"/>
      </w:pPr>
    </w:lvl>
  </w:abstractNum>
  <w:abstractNum w:abstractNumId="2" w15:restartNumberingAfterBreak="0">
    <w:nsid w:val="FFFFFF7F"/>
    <w:multiLevelType w:val="singleLevel"/>
    <w:tmpl w:val="8E967F42"/>
    <w:lvl w:ilvl="0">
      <w:start w:val="1"/>
      <w:numFmt w:val="decimal"/>
      <w:lvlText w:val="%1."/>
      <w:lvlJc w:val="left"/>
      <w:pPr>
        <w:tabs>
          <w:tab w:val="num" w:pos="643"/>
        </w:tabs>
        <w:ind w:left="643" w:hanging="360"/>
      </w:pPr>
    </w:lvl>
  </w:abstractNum>
  <w:abstractNum w:abstractNumId="3" w15:restartNumberingAfterBreak="0">
    <w:nsid w:val="FFFFFF80"/>
    <w:multiLevelType w:val="singleLevel"/>
    <w:tmpl w:val="6AA4B656"/>
    <w:lvl w:ilvl="0">
      <w:start w:val="1"/>
      <w:numFmt w:val="bullet"/>
      <w:lvlText w:val=""/>
      <w:lvlJc w:val="left"/>
      <w:pPr>
        <w:tabs>
          <w:tab w:val="num" w:pos="1492"/>
        </w:tabs>
        <w:ind w:left="1492" w:hanging="360"/>
      </w:pPr>
      <w:rPr>
        <w:rFonts w:ascii="Symbol" w:hAnsi="Symbol" w:hint="default"/>
      </w:rPr>
    </w:lvl>
  </w:abstractNum>
  <w:abstractNum w:abstractNumId="4" w15:restartNumberingAfterBreak="0">
    <w:nsid w:val="FFFFFF81"/>
    <w:multiLevelType w:val="singleLevel"/>
    <w:tmpl w:val="A178F48C"/>
    <w:lvl w:ilvl="0">
      <w:start w:val="1"/>
      <w:numFmt w:val="bullet"/>
      <w:lvlText w:val=""/>
      <w:lvlJc w:val="left"/>
      <w:pPr>
        <w:tabs>
          <w:tab w:val="num" w:pos="1209"/>
        </w:tabs>
        <w:ind w:left="1209" w:hanging="360"/>
      </w:pPr>
      <w:rPr>
        <w:rFonts w:ascii="Symbol" w:hAnsi="Symbol" w:hint="default"/>
      </w:rPr>
    </w:lvl>
  </w:abstractNum>
  <w:abstractNum w:abstractNumId="5" w15:restartNumberingAfterBreak="0">
    <w:nsid w:val="FFFFFF82"/>
    <w:multiLevelType w:val="singleLevel"/>
    <w:tmpl w:val="8278B36A"/>
    <w:lvl w:ilvl="0">
      <w:start w:val="1"/>
      <w:numFmt w:val="bullet"/>
      <w:lvlText w:val=""/>
      <w:lvlJc w:val="left"/>
      <w:pPr>
        <w:tabs>
          <w:tab w:val="num" w:pos="926"/>
        </w:tabs>
        <w:ind w:left="926" w:hanging="360"/>
      </w:pPr>
      <w:rPr>
        <w:rFonts w:ascii="Symbol" w:hAnsi="Symbol" w:hint="default"/>
      </w:rPr>
    </w:lvl>
  </w:abstractNum>
  <w:abstractNum w:abstractNumId="6" w15:restartNumberingAfterBreak="0">
    <w:nsid w:val="FFFFFF83"/>
    <w:multiLevelType w:val="singleLevel"/>
    <w:tmpl w:val="D5DE4748"/>
    <w:lvl w:ilvl="0">
      <w:start w:val="1"/>
      <w:numFmt w:val="bullet"/>
      <w:lvlText w:val=""/>
      <w:lvlJc w:val="left"/>
      <w:pPr>
        <w:tabs>
          <w:tab w:val="num" w:pos="643"/>
        </w:tabs>
        <w:ind w:left="643" w:hanging="360"/>
      </w:pPr>
      <w:rPr>
        <w:rFonts w:ascii="Symbol" w:hAnsi="Symbol" w:hint="default"/>
      </w:rPr>
    </w:lvl>
  </w:abstractNum>
  <w:abstractNum w:abstractNumId="7" w15:restartNumberingAfterBreak="0">
    <w:nsid w:val="FFFFFF89"/>
    <w:multiLevelType w:val="singleLevel"/>
    <w:tmpl w:val="8A7639DC"/>
    <w:lvl w:ilvl="0">
      <w:start w:val="1"/>
      <w:numFmt w:val="bullet"/>
      <w:pStyle w:val="Aufzhlungszeichen"/>
      <w:lvlText w:val=""/>
      <w:lvlJc w:val="left"/>
      <w:pPr>
        <w:tabs>
          <w:tab w:val="num" w:pos="360"/>
        </w:tabs>
        <w:ind w:left="360" w:hanging="360"/>
      </w:pPr>
      <w:rPr>
        <w:rFonts w:ascii="Symbol" w:hAnsi="Symbol" w:hint="default"/>
      </w:rPr>
    </w:lvl>
  </w:abstractNum>
  <w:abstractNum w:abstractNumId="8" w15:restartNumberingAfterBreak="0">
    <w:nsid w:val="00000001"/>
    <w:multiLevelType w:val="multilevel"/>
    <w:tmpl w:val="00000001"/>
    <w:lvl w:ilvl="0">
      <w:start w:val="1"/>
      <w:numFmt w:val="none"/>
      <w:pStyle w:val="berschrift1"/>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9" w15:restartNumberingAfterBreak="0">
    <w:nsid w:val="23813293"/>
    <w:multiLevelType w:val="hybridMultilevel"/>
    <w:tmpl w:val="3BA0E226"/>
    <w:lvl w:ilvl="0" w:tplc="4B402636">
      <w:start w:val="1"/>
      <w:numFmt w:val="decimalZero"/>
      <w:lvlText w:val="%1."/>
      <w:lvlJc w:val="left"/>
      <w:pPr>
        <w:ind w:left="502" w:hanging="360"/>
      </w:pPr>
      <w:rPr>
        <w:rFonts w:hint="default"/>
        <w:b/>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0" w15:restartNumberingAfterBreak="0">
    <w:nsid w:val="27441D5B"/>
    <w:multiLevelType w:val="hybridMultilevel"/>
    <w:tmpl w:val="3BA0E226"/>
    <w:lvl w:ilvl="0" w:tplc="4B402636">
      <w:start w:val="1"/>
      <w:numFmt w:val="decimalZero"/>
      <w:lvlText w:val="%1."/>
      <w:lvlJc w:val="left"/>
      <w:pPr>
        <w:ind w:left="720" w:hanging="360"/>
      </w:pPr>
      <w:rPr>
        <w:rFonts w:hint="default"/>
        <w:b/>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16cid:durableId="819731395">
    <w:abstractNumId w:val="8"/>
  </w:num>
  <w:num w:numId="2" w16cid:durableId="1357659298">
    <w:abstractNumId w:val="0"/>
  </w:num>
  <w:num w:numId="3" w16cid:durableId="429278066">
    <w:abstractNumId w:val="1"/>
  </w:num>
  <w:num w:numId="4" w16cid:durableId="1632436494">
    <w:abstractNumId w:val="2"/>
  </w:num>
  <w:num w:numId="5" w16cid:durableId="1891728604">
    <w:abstractNumId w:val="3"/>
  </w:num>
  <w:num w:numId="6" w16cid:durableId="1922979639">
    <w:abstractNumId w:val="4"/>
  </w:num>
  <w:num w:numId="7" w16cid:durableId="1687903179">
    <w:abstractNumId w:val="5"/>
  </w:num>
  <w:num w:numId="8" w16cid:durableId="2019690394">
    <w:abstractNumId w:val="6"/>
  </w:num>
  <w:num w:numId="9" w16cid:durableId="433594295">
    <w:abstractNumId w:val="9"/>
  </w:num>
  <w:num w:numId="10" w16cid:durableId="562837557">
    <w:abstractNumId w:val="10"/>
  </w:num>
  <w:num w:numId="11" w16cid:durableId="52844592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proofState w:spelling="clean" w:grammar="clean"/>
  <w:defaultTabStop w:val="720"/>
  <w:hyphenationZone w:val="425"/>
  <w:drawingGridHorizontalSpacing w:val="360"/>
  <w:drawingGridVerticalSpacing w:val="360"/>
  <w:displayHorizontalDrawingGridEvery w:val="0"/>
  <w:displayVerticalDrawingGridEvery w:val="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02161"/>
    <w:rsid w:val="00000FB0"/>
    <w:rsid w:val="0000201C"/>
    <w:rsid w:val="00002FF4"/>
    <w:rsid w:val="000031E4"/>
    <w:rsid w:val="00004369"/>
    <w:rsid w:val="00005BA8"/>
    <w:rsid w:val="000065BB"/>
    <w:rsid w:val="000070F4"/>
    <w:rsid w:val="00007F3B"/>
    <w:rsid w:val="00010A8E"/>
    <w:rsid w:val="00010D8E"/>
    <w:rsid w:val="00011FEC"/>
    <w:rsid w:val="0001230D"/>
    <w:rsid w:val="00012387"/>
    <w:rsid w:val="00012900"/>
    <w:rsid w:val="00012AD4"/>
    <w:rsid w:val="00012B04"/>
    <w:rsid w:val="00015C73"/>
    <w:rsid w:val="00015E40"/>
    <w:rsid w:val="00017A4B"/>
    <w:rsid w:val="00017A86"/>
    <w:rsid w:val="000219F1"/>
    <w:rsid w:val="00022087"/>
    <w:rsid w:val="0002233E"/>
    <w:rsid w:val="00024673"/>
    <w:rsid w:val="0002581E"/>
    <w:rsid w:val="0002660A"/>
    <w:rsid w:val="00026D5B"/>
    <w:rsid w:val="0003045E"/>
    <w:rsid w:val="00031A05"/>
    <w:rsid w:val="0003396A"/>
    <w:rsid w:val="00035922"/>
    <w:rsid w:val="0003621F"/>
    <w:rsid w:val="000378FA"/>
    <w:rsid w:val="000405D6"/>
    <w:rsid w:val="000416F3"/>
    <w:rsid w:val="000435B6"/>
    <w:rsid w:val="00043D8E"/>
    <w:rsid w:val="00044466"/>
    <w:rsid w:val="00046D7B"/>
    <w:rsid w:val="00046E11"/>
    <w:rsid w:val="0004718C"/>
    <w:rsid w:val="000476F7"/>
    <w:rsid w:val="000477F5"/>
    <w:rsid w:val="000509F2"/>
    <w:rsid w:val="00053AC8"/>
    <w:rsid w:val="00054098"/>
    <w:rsid w:val="00055611"/>
    <w:rsid w:val="00055C48"/>
    <w:rsid w:val="000560A7"/>
    <w:rsid w:val="000563DD"/>
    <w:rsid w:val="00056463"/>
    <w:rsid w:val="00057356"/>
    <w:rsid w:val="000611CE"/>
    <w:rsid w:val="000624A4"/>
    <w:rsid w:val="0006285B"/>
    <w:rsid w:val="00062BBD"/>
    <w:rsid w:val="000633FF"/>
    <w:rsid w:val="00064AA9"/>
    <w:rsid w:val="00066488"/>
    <w:rsid w:val="00067EFF"/>
    <w:rsid w:val="00073454"/>
    <w:rsid w:val="000748BA"/>
    <w:rsid w:val="00074EE2"/>
    <w:rsid w:val="00075E41"/>
    <w:rsid w:val="0007670E"/>
    <w:rsid w:val="00080136"/>
    <w:rsid w:val="000804A6"/>
    <w:rsid w:val="00080991"/>
    <w:rsid w:val="00081E58"/>
    <w:rsid w:val="00081EA4"/>
    <w:rsid w:val="00083221"/>
    <w:rsid w:val="00083906"/>
    <w:rsid w:val="00084841"/>
    <w:rsid w:val="00084B56"/>
    <w:rsid w:val="00084DF7"/>
    <w:rsid w:val="00084F1F"/>
    <w:rsid w:val="000856F2"/>
    <w:rsid w:val="00087808"/>
    <w:rsid w:val="000917EE"/>
    <w:rsid w:val="000918CB"/>
    <w:rsid w:val="000929D4"/>
    <w:rsid w:val="00092A45"/>
    <w:rsid w:val="00094FD3"/>
    <w:rsid w:val="0009552D"/>
    <w:rsid w:val="00096B03"/>
    <w:rsid w:val="000971C7"/>
    <w:rsid w:val="0009777F"/>
    <w:rsid w:val="000A09F0"/>
    <w:rsid w:val="000A1A28"/>
    <w:rsid w:val="000A1D94"/>
    <w:rsid w:val="000A2891"/>
    <w:rsid w:val="000A2EA9"/>
    <w:rsid w:val="000A3C34"/>
    <w:rsid w:val="000A432E"/>
    <w:rsid w:val="000A4804"/>
    <w:rsid w:val="000A5071"/>
    <w:rsid w:val="000A5646"/>
    <w:rsid w:val="000B0122"/>
    <w:rsid w:val="000B0A62"/>
    <w:rsid w:val="000B0AA2"/>
    <w:rsid w:val="000B210C"/>
    <w:rsid w:val="000B21A0"/>
    <w:rsid w:val="000B2E92"/>
    <w:rsid w:val="000B3D25"/>
    <w:rsid w:val="000B5E5A"/>
    <w:rsid w:val="000B628C"/>
    <w:rsid w:val="000B6D00"/>
    <w:rsid w:val="000B7ABA"/>
    <w:rsid w:val="000B7C46"/>
    <w:rsid w:val="000C2F6A"/>
    <w:rsid w:val="000C3482"/>
    <w:rsid w:val="000C5246"/>
    <w:rsid w:val="000C6409"/>
    <w:rsid w:val="000D0B72"/>
    <w:rsid w:val="000D1EE4"/>
    <w:rsid w:val="000D2093"/>
    <w:rsid w:val="000D500F"/>
    <w:rsid w:val="000D5251"/>
    <w:rsid w:val="000E32FF"/>
    <w:rsid w:val="000E331B"/>
    <w:rsid w:val="000E342D"/>
    <w:rsid w:val="000E472B"/>
    <w:rsid w:val="000E5BF9"/>
    <w:rsid w:val="000E6599"/>
    <w:rsid w:val="000F044F"/>
    <w:rsid w:val="000F0C80"/>
    <w:rsid w:val="000F28DD"/>
    <w:rsid w:val="000F2AED"/>
    <w:rsid w:val="000F30A3"/>
    <w:rsid w:val="000F3A33"/>
    <w:rsid w:val="000F4057"/>
    <w:rsid w:val="000F4387"/>
    <w:rsid w:val="000F5950"/>
    <w:rsid w:val="000F5DC8"/>
    <w:rsid w:val="000F6AF7"/>
    <w:rsid w:val="000F7EE6"/>
    <w:rsid w:val="00100765"/>
    <w:rsid w:val="00102030"/>
    <w:rsid w:val="00103F0B"/>
    <w:rsid w:val="00105679"/>
    <w:rsid w:val="00106856"/>
    <w:rsid w:val="00106943"/>
    <w:rsid w:val="00106BC5"/>
    <w:rsid w:val="0010794B"/>
    <w:rsid w:val="0011072B"/>
    <w:rsid w:val="00111679"/>
    <w:rsid w:val="0011187B"/>
    <w:rsid w:val="00111F7B"/>
    <w:rsid w:val="00113FA4"/>
    <w:rsid w:val="0011407B"/>
    <w:rsid w:val="001141D3"/>
    <w:rsid w:val="001144B5"/>
    <w:rsid w:val="00114721"/>
    <w:rsid w:val="00115EBC"/>
    <w:rsid w:val="001168C8"/>
    <w:rsid w:val="00117A2A"/>
    <w:rsid w:val="00120052"/>
    <w:rsid w:val="0012205C"/>
    <w:rsid w:val="001222A8"/>
    <w:rsid w:val="00122A2B"/>
    <w:rsid w:val="001234EF"/>
    <w:rsid w:val="00123B66"/>
    <w:rsid w:val="0012423B"/>
    <w:rsid w:val="00124476"/>
    <w:rsid w:val="00124CCB"/>
    <w:rsid w:val="00132742"/>
    <w:rsid w:val="00134448"/>
    <w:rsid w:val="001350EC"/>
    <w:rsid w:val="001363F7"/>
    <w:rsid w:val="001371F4"/>
    <w:rsid w:val="00137E2C"/>
    <w:rsid w:val="00137E9C"/>
    <w:rsid w:val="00140123"/>
    <w:rsid w:val="00140514"/>
    <w:rsid w:val="00140AC4"/>
    <w:rsid w:val="00140D15"/>
    <w:rsid w:val="00141B4A"/>
    <w:rsid w:val="001436C0"/>
    <w:rsid w:val="001438EF"/>
    <w:rsid w:val="00144264"/>
    <w:rsid w:val="00145A89"/>
    <w:rsid w:val="00145E30"/>
    <w:rsid w:val="00146F85"/>
    <w:rsid w:val="001475F1"/>
    <w:rsid w:val="00147760"/>
    <w:rsid w:val="001477A6"/>
    <w:rsid w:val="00147D19"/>
    <w:rsid w:val="00147E3A"/>
    <w:rsid w:val="00150366"/>
    <w:rsid w:val="00151DE1"/>
    <w:rsid w:val="001558D1"/>
    <w:rsid w:val="00155E04"/>
    <w:rsid w:val="0015623A"/>
    <w:rsid w:val="0016095E"/>
    <w:rsid w:val="00162505"/>
    <w:rsid w:val="00163090"/>
    <w:rsid w:val="00163AD1"/>
    <w:rsid w:val="001640F5"/>
    <w:rsid w:val="00165A73"/>
    <w:rsid w:val="0016616B"/>
    <w:rsid w:val="00166A32"/>
    <w:rsid w:val="00167B0D"/>
    <w:rsid w:val="0017106D"/>
    <w:rsid w:val="00171C21"/>
    <w:rsid w:val="00173830"/>
    <w:rsid w:val="00174091"/>
    <w:rsid w:val="00174A68"/>
    <w:rsid w:val="001767C7"/>
    <w:rsid w:val="00180244"/>
    <w:rsid w:val="00180618"/>
    <w:rsid w:val="00181276"/>
    <w:rsid w:val="00181864"/>
    <w:rsid w:val="00181B37"/>
    <w:rsid w:val="00181E64"/>
    <w:rsid w:val="001822DF"/>
    <w:rsid w:val="00184BCF"/>
    <w:rsid w:val="00185368"/>
    <w:rsid w:val="001866BB"/>
    <w:rsid w:val="00186DDC"/>
    <w:rsid w:val="001873DF"/>
    <w:rsid w:val="00187681"/>
    <w:rsid w:val="00187A39"/>
    <w:rsid w:val="00190171"/>
    <w:rsid w:val="001927CF"/>
    <w:rsid w:val="00192829"/>
    <w:rsid w:val="00192D8C"/>
    <w:rsid w:val="00195732"/>
    <w:rsid w:val="00195936"/>
    <w:rsid w:val="00196035"/>
    <w:rsid w:val="001978A4"/>
    <w:rsid w:val="00197AC7"/>
    <w:rsid w:val="001A1899"/>
    <w:rsid w:val="001A2016"/>
    <w:rsid w:val="001A202B"/>
    <w:rsid w:val="001A34A1"/>
    <w:rsid w:val="001A4803"/>
    <w:rsid w:val="001A4DF0"/>
    <w:rsid w:val="001A6F46"/>
    <w:rsid w:val="001B1865"/>
    <w:rsid w:val="001B469E"/>
    <w:rsid w:val="001B53AE"/>
    <w:rsid w:val="001B5C84"/>
    <w:rsid w:val="001B63E8"/>
    <w:rsid w:val="001B6A3F"/>
    <w:rsid w:val="001C14C6"/>
    <w:rsid w:val="001C19DF"/>
    <w:rsid w:val="001C1BF7"/>
    <w:rsid w:val="001C1F3A"/>
    <w:rsid w:val="001C3712"/>
    <w:rsid w:val="001C3FB5"/>
    <w:rsid w:val="001C5717"/>
    <w:rsid w:val="001C5929"/>
    <w:rsid w:val="001C615A"/>
    <w:rsid w:val="001C6411"/>
    <w:rsid w:val="001C656A"/>
    <w:rsid w:val="001C7A3C"/>
    <w:rsid w:val="001C7B43"/>
    <w:rsid w:val="001D037D"/>
    <w:rsid w:val="001D0A16"/>
    <w:rsid w:val="001D283D"/>
    <w:rsid w:val="001D2C3F"/>
    <w:rsid w:val="001D38E4"/>
    <w:rsid w:val="001D4600"/>
    <w:rsid w:val="001D4EC8"/>
    <w:rsid w:val="001D7366"/>
    <w:rsid w:val="001D788C"/>
    <w:rsid w:val="001E15CD"/>
    <w:rsid w:val="001E1FF5"/>
    <w:rsid w:val="001E202E"/>
    <w:rsid w:val="001E7F37"/>
    <w:rsid w:val="001F1DE0"/>
    <w:rsid w:val="001F41F2"/>
    <w:rsid w:val="001F4228"/>
    <w:rsid w:val="001F43B7"/>
    <w:rsid w:val="001F53FB"/>
    <w:rsid w:val="001F66BE"/>
    <w:rsid w:val="001F6F6F"/>
    <w:rsid w:val="001F7518"/>
    <w:rsid w:val="001F7BAF"/>
    <w:rsid w:val="002011FB"/>
    <w:rsid w:val="0020135A"/>
    <w:rsid w:val="00201DE6"/>
    <w:rsid w:val="002021FC"/>
    <w:rsid w:val="002030F7"/>
    <w:rsid w:val="00203A74"/>
    <w:rsid w:val="00203D1F"/>
    <w:rsid w:val="00203F45"/>
    <w:rsid w:val="002042C8"/>
    <w:rsid w:val="00205839"/>
    <w:rsid w:val="002076FC"/>
    <w:rsid w:val="00211FB5"/>
    <w:rsid w:val="002136A3"/>
    <w:rsid w:val="0021370C"/>
    <w:rsid w:val="002163AC"/>
    <w:rsid w:val="00222A4F"/>
    <w:rsid w:val="00223C1B"/>
    <w:rsid w:val="00223CC5"/>
    <w:rsid w:val="00225293"/>
    <w:rsid w:val="002268EA"/>
    <w:rsid w:val="002273E0"/>
    <w:rsid w:val="00227612"/>
    <w:rsid w:val="002305B6"/>
    <w:rsid w:val="002307BB"/>
    <w:rsid w:val="00230DDC"/>
    <w:rsid w:val="002310FE"/>
    <w:rsid w:val="00231E6C"/>
    <w:rsid w:val="002350F5"/>
    <w:rsid w:val="002434EC"/>
    <w:rsid w:val="00244F07"/>
    <w:rsid w:val="00245027"/>
    <w:rsid w:val="00247BE3"/>
    <w:rsid w:val="00250427"/>
    <w:rsid w:val="00251248"/>
    <w:rsid w:val="00251DE7"/>
    <w:rsid w:val="002522A1"/>
    <w:rsid w:val="00253E8B"/>
    <w:rsid w:val="00262044"/>
    <w:rsid w:val="0026231B"/>
    <w:rsid w:val="00262AE0"/>
    <w:rsid w:val="00262CCD"/>
    <w:rsid w:val="002641C8"/>
    <w:rsid w:val="0026440E"/>
    <w:rsid w:val="002644A9"/>
    <w:rsid w:val="00264C29"/>
    <w:rsid w:val="00265FA9"/>
    <w:rsid w:val="002671D0"/>
    <w:rsid w:val="00267996"/>
    <w:rsid w:val="00267A43"/>
    <w:rsid w:val="00272B2C"/>
    <w:rsid w:val="00272B40"/>
    <w:rsid w:val="00276144"/>
    <w:rsid w:val="00276E5E"/>
    <w:rsid w:val="00277F4B"/>
    <w:rsid w:val="0028097F"/>
    <w:rsid w:val="00280981"/>
    <w:rsid w:val="0028233A"/>
    <w:rsid w:val="00282820"/>
    <w:rsid w:val="00282E9B"/>
    <w:rsid w:val="0028336B"/>
    <w:rsid w:val="0028491B"/>
    <w:rsid w:val="0028541B"/>
    <w:rsid w:val="0028553E"/>
    <w:rsid w:val="0028605D"/>
    <w:rsid w:val="002869AC"/>
    <w:rsid w:val="002873B6"/>
    <w:rsid w:val="002918CA"/>
    <w:rsid w:val="0029200E"/>
    <w:rsid w:val="00292D2A"/>
    <w:rsid w:val="00293850"/>
    <w:rsid w:val="00294450"/>
    <w:rsid w:val="0029524E"/>
    <w:rsid w:val="002954D5"/>
    <w:rsid w:val="00295EA1"/>
    <w:rsid w:val="0029651B"/>
    <w:rsid w:val="002A08F3"/>
    <w:rsid w:val="002A1576"/>
    <w:rsid w:val="002A1CDA"/>
    <w:rsid w:val="002A20F2"/>
    <w:rsid w:val="002A3CF7"/>
    <w:rsid w:val="002A4F37"/>
    <w:rsid w:val="002A70D1"/>
    <w:rsid w:val="002A7819"/>
    <w:rsid w:val="002B0408"/>
    <w:rsid w:val="002B06A0"/>
    <w:rsid w:val="002B1392"/>
    <w:rsid w:val="002B1480"/>
    <w:rsid w:val="002B1EFD"/>
    <w:rsid w:val="002B2B89"/>
    <w:rsid w:val="002B30E2"/>
    <w:rsid w:val="002B3257"/>
    <w:rsid w:val="002B34D0"/>
    <w:rsid w:val="002B362A"/>
    <w:rsid w:val="002B4780"/>
    <w:rsid w:val="002B5060"/>
    <w:rsid w:val="002B5144"/>
    <w:rsid w:val="002B6359"/>
    <w:rsid w:val="002B67A6"/>
    <w:rsid w:val="002B6C8F"/>
    <w:rsid w:val="002C148D"/>
    <w:rsid w:val="002C178A"/>
    <w:rsid w:val="002C253A"/>
    <w:rsid w:val="002C47A2"/>
    <w:rsid w:val="002C4A23"/>
    <w:rsid w:val="002C4E76"/>
    <w:rsid w:val="002C7FCB"/>
    <w:rsid w:val="002D19B0"/>
    <w:rsid w:val="002D59BC"/>
    <w:rsid w:val="002D607D"/>
    <w:rsid w:val="002E025E"/>
    <w:rsid w:val="002E109E"/>
    <w:rsid w:val="002E2A47"/>
    <w:rsid w:val="002E39B9"/>
    <w:rsid w:val="002E463C"/>
    <w:rsid w:val="002E4730"/>
    <w:rsid w:val="002E49DD"/>
    <w:rsid w:val="002E5C68"/>
    <w:rsid w:val="002E6622"/>
    <w:rsid w:val="002E68E6"/>
    <w:rsid w:val="002E68EC"/>
    <w:rsid w:val="002F1985"/>
    <w:rsid w:val="002F2554"/>
    <w:rsid w:val="002F2A7E"/>
    <w:rsid w:val="002F2F80"/>
    <w:rsid w:val="002F30CF"/>
    <w:rsid w:val="002F4559"/>
    <w:rsid w:val="002F47C0"/>
    <w:rsid w:val="002F6B84"/>
    <w:rsid w:val="002F78E5"/>
    <w:rsid w:val="002F7B4E"/>
    <w:rsid w:val="002F7FE8"/>
    <w:rsid w:val="003018BB"/>
    <w:rsid w:val="00301C53"/>
    <w:rsid w:val="00301D16"/>
    <w:rsid w:val="00302EEC"/>
    <w:rsid w:val="003031E5"/>
    <w:rsid w:val="00303481"/>
    <w:rsid w:val="00303C69"/>
    <w:rsid w:val="00304247"/>
    <w:rsid w:val="00306499"/>
    <w:rsid w:val="003069CD"/>
    <w:rsid w:val="00307528"/>
    <w:rsid w:val="00315DC4"/>
    <w:rsid w:val="00315DE0"/>
    <w:rsid w:val="00320842"/>
    <w:rsid w:val="00323B38"/>
    <w:rsid w:val="00324188"/>
    <w:rsid w:val="003241A0"/>
    <w:rsid w:val="00324BA7"/>
    <w:rsid w:val="00324DFC"/>
    <w:rsid w:val="00326543"/>
    <w:rsid w:val="00327715"/>
    <w:rsid w:val="003277A5"/>
    <w:rsid w:val="003277EC"/>
    <w:rsid w:val="00330EF0"/>
    <w:rsid w:val="00331922"/>
    <w:rsid w:val="00333D46"/>
    <w:rsid w:val="00333F13"/>
    <w:rsid w:val="00335CF6"/>
    <w:rsid w:val="00336066"/>
    <w:rsid w:val="00340A7D"/>
    <w:rsid w:val="003430D1"/>
    <w:rsid w:val="00345365"/>
    <w:rsid w:val="003462B7"/>
    <w:rsid w:val="003463B5"/>
    <w:rsid w:val="00346EDA"/>
    <w:rsid w:val="00346FE6"/>
    <w:rsid w:val="00347DEC"/>
    <w:rsid w:val="0035022E"/>
    <w:rsid w:val="003504A3"/>
    <w:rsid w:val="00350B2D"/>
    <w:rsid w:val="00351C94"/>
    <w:rsid w:val="00352C92"/>
    <w:rsid w:val="00352DCD"/>
    <w:rsid w:val="003535A2"/>
    <w:rsid w:val="003537A1"/>
    <w:rsid w:val="00354435"/>
    <w:rsid w:val="00356710"/>
    <w:rsid w:val="00360067"/>
    <w:rsid w:val="00360D1B"/>
    <w:rsid w:val="003640C7"/>
    <w:rsid w:val="00364F1F"/>
    <w:rsid w:val="003651EE"/>
    <w:rsid w:val="00365F46"/>
    <w:rsid w:val="00366D50"/>
    <w:rsid w:val="0036743C"/>
    <w:rsid w:val="00370C1E"/>
    <w:rsid w:val="00370EF8"/>
    <w:rsid w:val="00372002"/>
    <w:rsid w:val="003724C9"/>
    <w:rsid w:val="003741B8"/>
    <w:rsid w:val="00374276"/>
    <w:rsid w:val="00375D4C"/>
    <w:rsid w:val="00375ED1"/>
    <w:rsid w:val="00376013"/>
    <w:rsid w:val="00377A23"/>
    <w:rsid w:val="00380119"/>
    <w:rsid w:val="00381454"/>
    <w:rsid w:val="00381B42"/>
    <w:rsid w:val="00381E27"/>
    <w:rsid w:val="00382E32"/>
    <w:rsid w:val="0038341D"/>
    <w:rsid w:val="0038355E"/>
    <w:rsid w:val="00384CF6"/>
    <w:rsid w:val="00384D46"/>
    <w:rsid w:val="00385774"/>
    <w:rsid w:val="00386DCD"/>
    <w:rsid w:val="003875E6"/>
    <w:rsid w:val="00387734"/>
    <w:rsid w:val="00390492"/>
    <w:rsid w:val="003906FD"/>
    <w:rsid w:val="00390C1D"/>
    <w:rsid w:val="00391831"/>
    <w:rsid w:val="00392539"/>
    <w:rsid w:val="0039302C"/>
    <w:rsid w:val="00393038"/>
    <w:rsid w:val="003932D2"/>
    <w:rsid w:val="0039739C"/>
    <w:rsid w:val="003A096C"/>
    <w:rsid w:val="003A0D2D"/>
    <w:rsid w:val="003A1039"/>
    <w:rsid w:val="003A1789"/>
    <w:rsid w:val="003A2FDC"/>
    <w:rsid w:val="003A3084"/>
    <w:rsid w:val="003A3CAA"/>
    <w:rsid w:val="003A4963"/>
    <w:rsid w:val="003A5693"/>
    <w:rsid w:val="003A5CEB"/>
    <w:rsid w:val="003A5E1B"/>
    <w:rsid w:val="003A692F"/>
    <w:rsid w:val="003A6C4F"/>
    <w:rsid w:val="003A70EF"/>
    <w:rsid w:val="003A72C5"/>
    <w:rsid w:val="003A7A68"/>
    <w:rsid w:val="003B0C4B"/>
    <w:rsid w:val="003B0F2B"/>
    <w:rsid w:val="003B2979"/>
    <w:rsid w:val="003B6285"/>
    <w:rsid w:val="003B6C65"/>
    <w:rsid w:val="003B70C6"/>
    <w:rsid w:val="003B77A7"/>
    <w:rsid w:val="003B7831"/>
    <w:rsid w:val="003C04FE"/>
    <w:rsid w:val="003C0A5E"/>
    <w:rsid w:val="003C0D34"/>
    <w:rsid w:val="003C0E11"/>
    <w:rsid w:val="003C15F3"/>
    <w:rsid w:val="003C3648"/>
    <w:rsid w:val="003C49DE"/>
    <w:rsid w:val="003C56E0"/>
    <w:rsid w:val="003C6E8F"/>
    <w:rsid w:val="003C7D89"/>
    <w:rsid w:val="003D01D4"/>
    <w:rsid w:val="003D0986"/>
    <w:rsid w:val="003D1D43"/>
    <w:rsid w:val="003D3172"/>
    <w:rsid w:val="003D3633"/>
    <w:rsid w:val="003D3A50"/>
    <w:rsid w:val="003E05F7"/>
    <w:rsid w:val="003E085A"/>
    <w:rsid w:val="003E1F2A"/>
    <w:rsid w:val="003E2CCB"/>
    <w:rsid w:val="003E2F83"/>
    <w:rsid w:val="003E3A64"/>
    <w:rsid w:val="003E3CE1"/>
    <w:rsid w:val="003E3CEF"/>
    <w:rsid w:val="003E4FDA"/>
    <w:rsid w:val="003E553D"/>
    <w:rsid w:val="003F222B"/>
    <w:rsid w:val="003F2ABE"/>
    <w:rsid w:val="003F505C"/>
    <w:rsid w:val="003F6143"/>
    <w:rsid w:val="003F6296"/>
    <w:rsid w:val="003F742F"/>
    <w:rsid w:val="003F7569"/>
    <w:rsid w:val="003F7A39"/>
    <w:rsid w:val="003F7F83"/>
    <w:rsid w:val="00400031"/>
    <w:rsid w:val="00400897"/>
    <w:rsid w:val="00400EF3"/>
    <w:rsid w:val="004023D4"/>
    <w:rsid w:val="004030C3"/>
    <w:rsid w:val="004033B0"/>
    <w:rsid w:val="004036D6"/>
    <w:rsid w:val="0040370B"/>
    <w:rsid w:val="0040562D"/>
    <w:rsid w:val="00405B41"/>
    <w:rsid w:val="00410B14"/>
    <w:rsid w:val="00412C7A"/>
    <w:rsid w:val="00413A34"/>
    <w:rsid w:val="00416660"/>
    <w:rsid w:val="004166D9"/>
    <w:rsid w:val="00416FE8"/>
    <w:rsid w:val="004221BF"/>
    <w:rsid w:val="00422752"/>
    <w:rsid w:val="00423662"/>
    <w:rsid w:val="00424710"/>
    <w:rsid w:val="0042519D"/>
    <w:rsid w:val="00425C3A"/>
    <w:rsid w:val="0042622B"/>
    <w:rsid w:val="004267EA"/>
    <w:rsid w:val="00426EE6"/>
    <w:rsid w:val="004302CE"/>
    <w:rsid w:val="004319CF"/>
    <w:rsid w:val="004339CE"/>
    <w:rsid w:val="00435012"/>
    <w:rsid w:val="004354CE"/>
    <w:rsid w:val="00435ABB"/>
    <w:rsid w:val="00436B3C"/>
    <w:rsid w:val="00441828"/>
    <w:rsid w:val="00443FA6"/>
    <w:rsid w:val="004451CE"/>
    <w:rsid w:val="0044550B"/>
    <w:rsid w:val="00445C4C"/>
    <w:rsid w:val="00447A38"/>
    <w:rsid w:val="00447CC7"/>
    <w:rsid w:val="0045075B"/>
    <w:rsid w:val="00450D28"/>
    <w:rsid w:val="00450F24"/>
    <w:rsid w:val="004520F6"/>
    <w:rsid w:val="00454F37"/>
    <w:rsid w:val="0045541F"/>
    <w:rsid w:val="0045589B"/>
    <w:rsid w:val="00456B27"/>
    <w:rsid w:val="00456B7E"/>
    <w:rsid w:val="004575FF"/>
    <w:rsid w:val="004639D7"/>
    <w:rsid w:val="0046533A"/>
    <w:rsid w:val="004668BC"/>
    <w:rsid w:val="004676EA"/>
    <w:rsid w:val="0047097E"/>
    <w:rsid w:val="00472827"/>
    <w:rsid w:val="004761D8"/>
    <w:rsid w:val="004767BB"/>
    <w:rsid w:val="0047689F"/>
    <w:rsid w:val="00477083"/>
    <w:rsid w:val="004776FA"/>
    <w:rsid w:val="00477995"/>
    <w:rsid w:val="00481548"/>
    <w:rsid w:val="00481A54"/>
    <w:rsid w:val="004822D4"/>
    <w:rsid w:val="00482F87"/>
    <w:rsid w:val="00483384"/>
    <w:rsid w:val="00483DEB"/>
    <w:rsid w:val="00484EAE"/>
    <w:rsid w:val="00485CC4"/>
    <w:rsid w:val="0048645E"/>
    <w:rsid w:val="004865F9"/>
    <w:rsid w:val="00490014"/>
    <w:rsid w:val="004905EE"/>
    <w:rsid w:val="00490769"/>
    <w:rsid w:val="00491DD9"/>
    <w:rsid w:val="00491FB0"/>
    <w:rsid w:val="00492D9C"/>
    <w:rsid w:val="00493878"/>
    <w:rsid w:val="00493DAD"/>
    <w:rsid w:val="004940B3"/>
    <w:rsid w:val="004943FD"/>
    <w:rsid w:val="00494997"/>
    <w:rsid w:val="00494E53"/>
    <w:rsid w:val="004954B6"/>
    <w:rsid w:val="004966C8"/>
    <w:rsid w:val="00496C66"/>
    <w:rsid w:val="0049705A"/>
    <w:rsid w:val="00497107"/>
    <w:rsid w:val="004975B6"/>
    <w:rsid w:val="00497B70"/>
    <w:rsid w:val="00497F29"/>
    <w:rsid w:val="004A0418"/>
    <w:rsid w:val="004A19AD"/>
    <w:rsid w:val="004A3522"/>
    <w:rsid w:val="004A642E"/>
    <w:rsid w:val="004A6A7A"/>
    <w:rsid w:val="004A6EA8"/>
    <w:rsid w:val="004B0DE7"/>
    <w:rsid w:val="004B2016"/>
    <w:rsid w:val="004B20D8"/>
    <w:rsid w:val="004B21B4"/>
    <w:rsid w:val="004B41E8"/>
    <w:rsid w:val="004B5F52"/>
    <w:rsid w:val="004B7882"/>
    <w:rsid w:val="004C0669"/>
    <w:rsid w:val="004C07A6"/>
    <w:rsid w:val="004C0DD0"/>
    <w:rsid w:val="004C3A61"/>
    <w:rsid w:val="004C4E99"/>
    <w:rsid w:val="004C5373"/>
    <w:rsid w:val="004C569A"/>
    <w:rsid w:val="004D1FA1"/>
    <w:rsid w:val="004D418E"/>
    <w:rsid w:val="004D4570"/>
    <w:rsid w:val="004D61BD"/>
    <w:rsid w:val="004D6FAB"/>
    <w:rsid w:val="004D7358"/>
    <w:rsid w:val="004E01E9"/>
    <w:rsid w:val="004E0971"/>
    <w:rsid w:val="004E2F26"/>
    <w:rsid w:val="004E422C"/>
    <w:rsid w:val="004E43EF"/>
    <w:rsid w:val="004E5B1A"/>
    <w:rsid w:val="004E60E7"/>
    <w:rsid w:val="004E6B2D"/>
    <w:rsid w:val="004E7F48"/>
    <w:rsid w:val="004F06F4"/>
    <w:rsid w:val="004F18CF"/>
    <w:rsid w:val="004F1AD4"/>
    <w:rsid w:val="004F1FE2"/>
    <w:rsid w:val="004F2610"/>
    <w:rsid w:val="004F4ED2"/>
    <w:rsid w:val="004F5EF9"/>
    <w:rsid w:val="004F6A0E"/>
    <w:rsid w:val="004F6B20"/>
    <w:rsid w:val="00500489"/>
    <w:rsid w:val="00500E41"/>
    <w:rsid w:val="00502223"/>
    <w:rsid w:val="00502C0B"/>
    <w:rsid w:val="00504847"/>
    <w:rsid w:val="00504DF1"/>
    <w:rsid w:val="00505C0C"/>
    <w:rsid w:val="00506237"/>
    <w:rsid w:val="00507C7A"/>
    <w:rsid w:val="00512546"/>
    <w:rsid w:val="005154B4"/>
    <w:rsid w:val="0051613C"/>
    <w:rsid w:val="00516396"/>
    <w:rsid w:val="00516F9F"/>
    <w:rsid w:val="005178C4"/>
    <w:rsid w:val="00520388"/>
    <w:rsid w:val="0052042A"/>
    <w:rsid w:val="005213B5"/>
    <w:rsid w:val="005227A0"/>
    <w:rsid w:val="005265C9"/>
    <w:rsid w:val="00526BAE"/>
    <w:rsid w:val="0053058E"/>
    <w:rsid w:val="00530F27"/>
    <w:rsid w:val="00531D22"/>
    <w:rsid w:val="00532DF0"/>
    <w:rsid w:val="005331C2"/>
    <w:rsid w:val="00533320"/>
    <w:rsid w:val="005336F7"/>
    <w:rsid w:val="00533A17"/>
    <w:rsid w:val="00533BE7"/>
    <w:rsid w:val="00534EC0"/>
    <w:rsid w:val="005365F6"/>
    <w:rsid w:val="005366E6"/>
    <w:rsid w:val="00536C3E"/>
    <w:rsid w:val="0054010D"/>
    <w:rsid w:val="00540516"/>
    <w:rsid w:val="00541BB1"/>
    <w:rsid w:val="00543CF8"/>
    <w:rsid w:val="00544669"/>
    <w:rsid w:val="00545454"/>
    <w:rsid w:val="00545EE2"/>
    <w:rsid w:val="005479D2"/>
    <w:rsid w:val="00547AFF"/>
    <w:rsid w:val="0055043A"/>
    <w:rsid w:val="00551DE8"/>
    <w:rsid w:val="00551EE8"/>
    <w:rsid w:val="00552390"/>
    <w:rsid w:val="005525F5"/>
    <w:rsid w:val="0055330A"/>
    <w:rsid w:val="005534EF"/>
    <w:rsid w:val="00555AE2"/>
    <w:rsid w:val="0055607B"/>
    <w:rsid w:val="00557271"/>
    <w:rsid w:val="00557E48"/>
    <w:rsid w:val="00560298"/>
    <w:rsid w:val="005607B9"/>
    <w:rsid w:val="00560BD9"/>
    <w:rsid w:val="005617A4"/>
    <w:rsid w:val="0056195D"/>
    <w:rsid w:val="00564393"/>
    <w:rsid w:val="005644C1"/>
    <w:rsid w:val="0056466D"/>
    <w:rsid w:val="0056583A"/>
    <w:rsid w:val="005669DF"/>
    <w:rsid w:val="00566DF3"/>
    <w:rsid w:val="00566E8A"/>
    <w:rsid w:val="005678AB"/>
    <w:rsid w:val="00570DE8"/>
    <w:rsid w:val="00571C62"/>
    <w:rsid w:val="0057214E"/>
    <w:rsid w:val="00572982"/>
    <w:rsid w:val="00572D1D"/>
    <w:rsid w:val="00573654"/>
    <w:rsid w:val="005741C3"/>
    <w:rsid w:val="00577421"/>
    <w:rsid w:val="00580607"/>
    <w:rsid w:val="0058088A"/>
    <w:rsid w:val="0058299D"/>
    <w:rsid w:val="00583B40"/>
    <w:rsid w:val="00584EDB"/>
    <w:rsid w:val="00585F14"/>
    <w:rsid w:val="0058653A"/>
    <w:rsid w:val="0058689E"/>
    <w:rsid w:val="00586958"/>
    <w:rsid w:val="005870D6"/>
    <w:rsid w:val="005900D0"/>
    <w:rsid w:val="00590450"/>
    <w:rsid w:val="005906B0"/>
    <w:rsid w:val="00591BE1"/>
    <w:rsid w:val="00594424"/>
    <w:rsid w:val="00594BE9"/>
    <w:rsid w:val="00594C3B"/>
    <w:rsid w:val="00594D83"/>
    <w:rsid w:val="005952ED"/>
    <w:rsid w:val="005958AB"/>
    <w:rsid w:val="00595BDE"/>
    <w:rsid w:val="00595EF6"/>
    <w:rsid w:val="00595FD8"/>
    <w:rsid w:val="00596B66"/>
    <w:rsid w:val="005975CA"/>
    <w:rsid w:val="00597853"/>
    <w:rsid w:val="005A04C5"/>
    <w:rsid w:val="005A0CF0"/>
    <w:rsid w:val="005A3D83"/>
    <w:rsid w:val="005A4F0A"/>
    <w:rsid w:val="005A5907"/>
    <w:rsid w:val="005A5989"/>
    <w:rsid w:val="005A5B3C"/>
    <w:rsid w:val="005A6435"/>
    <w:rsid w:val="005A66A0"/>
    <w:rsid w:val="005A6C06"/>
    <w:rsid w:val="005B0027"/>
    <w:rsid w:val="005B02C9"/>
    <w:rsid w:val="005B30F7"/>
    <w:rsid w:val="005B415A"/>
    <w:rsid w:val="005B7279"/>
    <w:rsid w:val="005C02E9"/>
    <w:rsid w:val="005C1195"/>
    <w:rsid w:val="005C24D8"/>
    <w:rsid w:val="005C2668"/>
    <w:rsid w:val="005C37F0"/>
    <w:rsid w:val="005C438B"/>
    <w:rsid w:val="005C5E22"/>
    <w:rsid w:val="005C7683"/>
    <w:rsid w:val="005D0E2C"/>
    <w:rsid w:val="005D1041"/>
    <w:rsid w:val="005D253D"/>
    <w:rsid w:val="005D414B"/>
    <w:rsid w:val="005D42CF"/>
    <w:rsid w:val="005D4E0F"/>
    <w:rsid w:val="005D4F0B"/>
    <w:rsid w:val="005D547C"/>
    <w:rsid w:val="005D5DF9"/>
    <w:rsid w:val="005D7466"/>
    <w:rsid w:val="005D75AB"/>
    <w:rsid w:val="005D7D60"/>
    <w:rsid w:val="005E089D"/>
    <w:rsid w:val="005E1F1A"/>
    <w:rsid w:val="005E25E5"/>
    <w:rsid w:val="005E32C2"/>
    <w:rsid w:val="005E4380"/>
    <w:rsid w:val="005E4C5C"/>
    <w:rsid w:val="005E5113"/>
    <w:rsid w:val="005E5379"/>
    <w:rsid w:val="005E5F0F"/>
    <w:rsid w:val="005E60A0"/>
    <w:rsid w:val="005E7D20"/>
    <w:rsid w:val="005F0CC6"/>
    <w:rsid w:val="005F105B"/>
    <w:rsid w:val="005F2B51"/>
    <w:rsid w:val="005F3C60"/>
    <w:rsid w:val="005F5586"/>
    <w:rsid w:val="005F5859"/>
    <w:rsid w:val="005F656F"/>
    <w:rsid w:val="005F75F1"/>
    <w:rsid w:val="005F7F30"/>
    <w:rsid w:val="00600480"/>
    <w:rsid w:val="0060189B"/>
    <w:rsid w:val="006019BA"/>
    <w:rsid w:val="00601E6C"/>
    <w:rsid w:val="0060243E"/>
    <w:rsid w:val="006025F9"/>
    <w:rsid w:val="006027B8"/>
    <w:rsid w:val="00602998"/>
    <w:rsid w:val="00602F26"/>
    <w:rsid w:val="006043B3"/>
    <w:rsid w:val="00605E16"/>
    <w:rsid w:val="00606BC8"/>
    <w:rsid w:val="00606E5F"/>
    <w:rsid w:val="00610448"/>
    <w:rsid w:val="00610A20"/>
    <w:rsid w:val="00610D5D"/>
    <w:rsid w:val="0061146C"/>
    <w:rsid w:val="00614F12"/>
    <w:rsid w:val="006161AE"/>
    <w:rsid w:val="00621D90"/>
    <w:rsid w:val="00622600"/>
    <w:rsid w:val="00622A6C"/>
    <w:rsid w:val="00623087"/>
    <w:rsid w:val="00623534"/>
    <w:rsid w:val="006240A9"/>
    <w:rsid w:val="006243D8"/>
    <w:rsid w:val="00624F96"/>
    <w:rsid w:val="006266E3"/>
    <w:rsid w:val="006306C7"/>
    <w:rsid w:val="00630D3C"/>
    <w:rsid w:val="006329AC"/>
    <w:rsid w:val="00633A37"/>
    <w:rsid w:val="0063526A"/>
    <w:rsid w:val="006405CA"/>
    <w:rsid w:val="006406F0"/>
    <w:rsid w:val="0064190A"/>
    <w:rsid w:val="00642440"/>
    <w:rsid w:val="006424EE"/>
    <w:rsid w:val="006434B3"/>
    <w:rsid w:val="00644B28"/>
    <w:rsid w:val="0064588F"/>
    <w:rsid w:val="00645BD3"/>
    <w:rsid w:val="00646860"/>
    <w:rsid w:val="006470F6"/>
    <w:rsid w:val="00647185"/>
    <w:rsid w:val="00647D95"/>
    <w:rsid w:val="00651240"/>
    <w:rsid w:val="006531F1"/>
    <w:rsid w:val="00654220"/>
    <w:rsid w:val="00654A25"/>
    <w:rsid w:val="00654C8D"/>
    <w:rsid w:val="00655148"/>
    <w:rsid w:val="0066172E"/>
    <w:rsid w:val="00661B3E"/>
    <w:rsid w:val="00661D75"/>
    <w:rsid w:val="006627A9"/>
    <w:rsid w:val="006635AB"/>
    <w:rsid w:val="00664931"/>
    <w:rsid w:val="0066613D"/>
    <w:rsid w:val="00667193"/>
    <w:rsid w:val="00667750"/>
    <w:rsid w:val="00673DBC"/>
    <w:rsid w:val="00676057"/>
    <w:rsid w:val="00680260"/>
    <w:rsid w:val="00680C38"/>
    <w:rsid w:val="00681481"/>
    <w:rsid w:val="006840FC"/>
    <w:rsid w:val="00684E4B"/>
    <w:rsid w:val="00685783"/>
    <w:rsid w:val="00690DCC"/>
    <w:rsid w:val="006924A9"/>
    <w:rsid w:val="00692CB8"/>
    <w:rsid w:val="006931A5"/>
    <w:rsid w:val="00694344"/>
    <w:rsid w:val="006949DE"/>
    <w:rsid w:val="00694D53"/>
    <w:rsid w:val="0069526E"/>
    <w:rsid w:val="00695AAE"/>
    <w:rsid w:val="00695ECB"/>
    <w:rsid w:val="006960B9"/>
    <w:rsid w:val="00696252"/>
    <w:rsid w:val="006A11F3"/>
    <w:rsid w:val="006A1D59"/>
    <w:rsid w:val="006A21BD"/>
    <w:rsid w:val="006A28A5"/>
    <w:rsid w:val="006A3B8F"/>
    <w:rsid w:val="006A3C26"/>
    <w:rsid w:val="006A424D"/>
    <w:rsid w:val="006A4441"/>
    <w:rsid w:val="006A73AD"/>
    <w:rsid w:val="006B20C9"/>
    <w:rsid w:val="006B2C14"/>
    <w:rsid w:val="006B3186"/>
    <w:rsid w:val="006B31C8"/>
    <w:rsid w:val="006B33CC"/>
    <w:rsid w:val="006B6E2B"/>
    <w:rsid w:val="006C2A80"/>
    <w:rsid w:val="006C4127"/>
    <w:rsid w:val="006C4717"/>
    <w:rsid w:val="006C5F99"/>
    <w:rsid w:val="006C6A63"/>
    <w:rsid w:val="006C6CB4"/>
    <w:rsid w:val="006C7D32"/>
    <w:rsid w:val="006D052E"/>
    <w:rsid w:val="006D1957"/>
    <w:rsid w:val="006D2E9C"/>
    <w:rsid w:val="006D31A5"/>
    <w:rsid w:val="006D411F"/>
    <w:rsid w:val="006D4495"/>
    <w:rsid w:val="006D45F3"/>
    <w:rsid w:val="006D539A"/>
    <w:rsid w:val="006D5B4D"/>
    <w:rsid w:val="006E0D02"/>
    <w:rsid w:val="006E33FA"/>
    <w:rsid w:val="006E41C8"/>
    <w:rsid w:val="006E63A5"/>
    <w:rsid w:val="006F0974"/>
    <w:rsid w:val="006F156B"/>
    <w:rsid w:val="006F29EF"/>
    <w:rsid w:val="006F66FA"/>
    <w:rsid w:val="006F7C7B"/>
    <w:rsid w:val="007002E0"/>
    <w:rsid w:val="00701778"/>
    <w:rsid w:val="00701A72"/>
    <w:rsid w:val="00701BC7"/>
    <w:rsid w:val="00701F57"/>
    <w:rsid w:val="00702EA1"/>
    <w:rsid w:val="007036CA"/>
    <w:rsid w:val="00704285"/>
    <w:rsid w:val="00704A1A"/>
    <w:rsid w:val="00705C84"/>
    <w:rsid w:val="00706C52"/>
    <w:rsid w:val="00707166"/>
    <w:rsid w:val="0070796F"/>
    <w:rsid w:val="007146E2"/>
    <w:rsid w:val="007162FB"/>
    <w:rsid w:val="007165B6"/>
    <w:rsid w:val="00720B2A"/>
    <w:rsid w:val="00721186"/>
    <w:rsid w:val="00721765"/>
    <w:rsid w:val="0072315C"/>
    <w:rsid w:val="007247B9"/>
    <w:rsid w:val="00724E79"/>
    <w:rsid w:val="007274FD"/>
    <w:rsid w:val="00727D58"/>
    <w:rsid w:val="00732FC7"/>
    <w:rsid w:val="00733053"/>
    <w:rsid w:val="00733F91"/>
    <w:rsid w:val="0073490A"/>
    <w:rsid w:val="00734A12"/>
    <w:rsid w:val="0073532B"/>
    <w:rsid w:val="00735888"/>
    <w:rsid w:val="00736418"/>
    <w:rsid w:val="00736A99"/>
    <w:rsid w:val="00740707"/>
    <w:rsid w:val="00741983"/>
    <w:rsid w:val="007443C5"/>
    <w:rsid w:val="007454CE"/>
    <w:rsid w:val="00745D28"/>
    <w:rsid w:val="00745E43"/>
    <w:rsid w:val="007466D6"/>
    <w:rsid w:val="00747664"/>
    <w:rsid w:val="007514BA"/>
    <w:rsid w:val="00751A2E"/>
    <w:rsid w:val="007526A6"/>
    <w:rsid w:val="00753112"/>
    <w:rsid w:val="007539D2"/>
    <w:rsid w:val="00754321"/>
    <w:rsid w:val="0075481A"/>
    <w:rsid w:val="007572BD"/>
    <w:rsid w:val="007607B6"/>
    <w:rsid w:val="007626E4"/>
    <w:rsid w:val="007632F8"/>
    <w:rsid w:val="00763F6E"/>
    <w:rsid w:val="007642F5"/>
    <w:rsid w:val="007646AA"/>
    <w:rsid w:val="00765DB9"/>
    <w:rsid w:val="0076659F"/>
    <w:rsid w:val="00770274"/>
    <w:rsid w:val="0077038E"/>
    <w:rsid w:val="00771278"/>
    <w:rsid w:val="00771870"/>
    <w:rsid w:val="00771931"/>
    <w:rsid w:val="007725D7"/>
    <w:rsid w:val="00772DED"/>
    <w:rsid w:val="007734D9"/>
    <w:rsid w:val="00773C10"/>
    <w:rsid w:val="00773E97"/>
    <w:rsid w:val="00774002"/>
    <w:rsid w:val="00776962"/>
    <w:rsid w:val="0078090F"/>
    <w:rsid w:val="00783B75"/>
    <w:rsid w:val="00783D37"/>
    <w:rsid w:val="007840FC"/>
    <w:rsid w:val="007852C7"/>
    <w:rsid w:val="00785B0B"/>
    <w:rsid w:val="00786CC9"/>
    <w:rsid w:val="00786E72"/>
    <w:rsid w:val="00787142"/>
    <w:rsid w:val="00787267"/>
    <w:rsid w:val="00791E2F"/>
    <w:rsid w:val="00793897"/>
    <w:rsid w:val="00794FB0"/>
    <w:rsid w:val="00796856"/>
    <w:rsid w:val="00797F0B"/>
    <w:rsid w:val="007A06BD"/>
    <w:rsid w:val="007A1B6A"/>
    <w:rsid w:val="007A2240"/>
    <w:rsid w:val="007A2AFF"/>
    <w:rsid w:val="007A343D"/>
    <w:rsid w:val="007A4705"/>
    <w:rsid w:val="007A6959"/>
    <w:rsid w:val="007B05B4"/>
    <w:rsid w:val="007B2ED5"/>
    <w:rsid w:val="007B3C3E"/>
    <w:rsid w:val="007B3CDB"/>
    <w:rsid w:val="007B5039"/>
    <w:rsid w:val="007B50F1"/>
    <w:rsid w:val="007B584A"/>
    <w:rsid w:val="007B637C"/>
    <w:rsid w:val="007B66B2"/>
    <w:rsid w:val="007B7EED"/>
    <w:rsid w:val="007C0A9E"/>
    <w:rsid w:val="007C1021"/>
    <w:rsid w:val="007C1378"/>
    <w:rsid w:val="007C3519"/>
    <w:rsid w:val="007C45A1"/>
    <w:rsid w:val="007C5694"/>
    <w:rsid w:val="007C58DD"/>
    <w:rsid w:val="007C6A9A"/>
    <w:rsid w:val="007D04B7"/>
    <w:rsid w:val="007D2EF8"/>
    <w:rsid w:val="007D3A35"/>
    <w:rsid w:val="007D438A"/>
    <w:rsid w:val="007D4919"/>
    <w:rsid w:val="007D5465"/>
    <w:rsid w:val="007E0324"/>
    <w:rsid w:val="007E2A38"/>
    <w:rsid w:val="007E335D"/>
    <w:rsid w:val="007E387D"/>
    <w:rsid w:val="007E5F2A"/>
    <w:rsid w:val="007E6DB6"/>
    <w:rsid w:val="007F05E9"/>
    <w:rsid w:val="007F1C5C"/>
    <w:rsid w:val="007F2328"/>
    <w:rsid w:val="007F3CA1"/>
    <w:rsid w:val="007F5635"/>
    <w:rsid w:val="007F59D5"/>
    <w:rsid w:val="007F5C6A"/>
    <w:rsid w:val="007F632C"/>
    <w:rsid w:val="007F66F6"/>
    <w:rsid w:val="007F6E97"/>
    <w:rsid w:val="007F7DAB"/>
    <w:rsid w:val="00802161"/>
    <w:rsid w:val="008025B4"/>
    <w:rsid w:val="00803D3C"/>
    <w:rsid w:val="00804166"/>
    <w:rsid w:val="00804598"/>
    <w:rsid w:val="00805668"/>
    <w:rsid w:val="00805A12"/>
    <w:rsid w:val="00806996"/>
    <w:rsid w:val="008075E3"/>
    <w:rsid w:val="00807D40"/>
    <w:rsid w:val="008103AB"/>
    <w:rsid w:val="00810A0F"/>
    <w:rsid w:val="00810F77"/>
    <w:rsid w:val="0081155D"/>
    <w:rsid w:val="00811915"/>
    <w:rsid w:val="00812015"/>
    <w:rsid w:val="00812857"/>
    <w:rsid w:val="008128C5"/>
    <w:rsid w:val="00812941"/>
    <w:rsid w:val="00813518"/>
    <w:rsid w:val="008136DD"/>
    <w:rsid w:val="008150D7"/>
    <w:rsid w:val="00822213"/>
    <w:rsid w:val="0082270D"/>
    <w:rsid w:val="0082272C"/>
    <w:rsid w:val="0082395D"/>
    <w:rsid w:val="00824B50"/>
    <w:rsid w:val="00827312"/>
    <w:rsid w:val="00831895"/>
    <w:rsid w:val="00831E7F"/>
    <w:rsid w:val="008327B0"/>
    <w:rsid w:val="00832FC4"/>
    <w:rsid w:val="008350A3"/>
    <w:rsid w:val="008400F7"/>
    <w:rsid w:val="00840F47"/>
    <w:rsid w:val="00842F02"/>
    <w:rsid w:val="008444F2"/>
    <w:rsid w:val="00844858"/>
    <w:rsid w:val="00844ABB"/>
    <w:rsid w:val="00845A78"/>
    <w:rsid w:val="008468AA"/>
    <w:rsid w:val="00847584"/>
    <w:rsid w:val="008515BB"/>
    <w:rsid w:val="00851CCD"/>
    <w:rsid w:val="00851D15"/>
    <w:rsid w:val="00853844"/>
    <w:rsid w:val="008548CF"/>
    <w:rsid w:val="0085562B"/>
    <w:rsid w:val="00855EA5"/>
    <w:rsid w:val="00856238"/>
    <w:rsid w:val="0085707C"/>
    <w:rsid w:val="008573A5"/>
    <w:rsid w:val="008621D5"/>
    <w:rsid w:val="0086323C"/>
    <w:rsid w:val="00863280"/>
    <w:rsid w:val="00863B87"/>
    <w:rsid w:val="0086515C"/>
    <w:rsid w:val="00865397"/>
    <w:rsid w:val="0086574D"/>
    <w:rsid w:val="0086595A"/>
    <w:rsid w:val="00866A1B"/>
    <w:rsid w:val="00867FD3"/>
    <w:rsid w:val="0087077F"/>
    <w:rsid w:val="00871946"/>
    <w:rsid w:val="00873621"/>
    <w:rsid w:val="00873B7D"/>
    <w:rsid w:val="00874252"/>
    <w:rsid w:val="008745DD"/>
    <w:rsid w:val="0087516E"/>
    <w:rsid w:val="00875B6E"/>
    <w:rsid w:val="008800A8"/>
    <w:rsid w:val="0088105D"/>
    <w:rsid w:val="00883B9B"/>
    <w:rsid w:val="00883BF8"/>
    <w:rsid w:val="008840A6"/>
    <w:rsid w:val="008842A3"/>
    <w:rsid w:val="00885C0F"/>
    <w:rsid w:val="00887222"/>
    <w:rsid w:val="008909D5"/>
    <w:rsid w:val="00891468"/>
    <w:rsid w:val="0089160F"/>
    <w:rsid w:val="0089185D"/>
    <w:rsid w:val="00891FE1"/>
    <w:rsid w:val="0089320F"/>
    <w:rsid w:val="0089334F"/>
    <w:rsid w:val="0089350E"/>
    <w:rsid w:val="00894C9C"/>
    <w:rsid w:val="008950D9"/>
    <w:rsid w:val="008963A5"/>
    <w:rsid w:val="00896611"/>
    <w:rsid w:val="00896B31"/>
    <w:rsid w:val="00897F22"/>
    <w:rsid w:val="008A01D1"/>
    <w:rsid w:val="008A1CE7"/>
    <w:rsid w:val="008A2065"/>
    <w:rsid w:val="008A2192"/>
    <w:rsid w:val="008A3592"/>
    <w:rsid w:val="008A3F13"/>
    <w:rsid w:val="008A4B0C"/>
    <w:rsid w:val="008A574F"/>
    <w:rsid w:val="008A5999"/>
    <w:rsid w:val="008A611D"/>
    <w:rsid w:val="008A73EB"/>
    <w:rsid w:val="008B1B65"/>
    <w:rsid w:val="008B2329"/>
    <w:rsid w:val="008B387E"/>
    <w:rsid w:val="008B39A4"/>
    <w:rsid w:val="008B3D74"/>
    <w:rsid w:val="008B4880"/>
    <w:rsid w:val="008B4AFF"/>
    <w:rsid w:val="008B54F1"/>
    <w:rsid w:val="008B7883"/>
    <w:rsid w:val="008B7E3A"/>
    <w:rsid w:val="008C071B"/>
    <w:rsid w:val="008C1906"/>
    <w:rsid w:val="008C47C8"/>
    <w:rsid w:val="008C7940"/>
    <w:rsid w:val="008C7A51"/>
    <w:rsid w:val="008C7B2F"/>
    <w:rsid w:val="008D1D3E"/>
    <w:rsid w:val="008D1E8D"/>
    <w:rsid w:val="008D2F9B"/>
    <w:rsid w:val="008D4F2D"/>
    <w:rsid w:val="008D522F"/>
    <w:rsid w:val="008D52FA"/>
    <w:rsid w:val="008D5785"/>
    <w:rsid w:val="008D57E3"/>
    <w:rsid w:val="008D6E06"/>
    <w:rsid w:val="008E0612"/>
    <w:rsid w:val="008E3182"/>
    <w:rsid w:val="008E58AB"/>
    <w:rsid w:val="008E5D55"/>
    <w:rsid w:val="008F282C"/>
    <w:rsid w:val="008F2CA5"/>
    <w:rsid w:val="008F3EEE"/>
    <w:rsid w:val="008F465F"/>
    <w:rsid w:val="008F5052"/>
    <w:rsid w:val="008F6CDE"/>
    <w:rsid w:val="008F76CF"/>
    <w:rsid w:val="0090084B"/>
    <w:rsid w:val="009017EE"/>
    <w:rsid w:val="00901C0A"/>
    <w:rsid w:val="00903067"/>
    <w:rsid w:val="00903713"/>
    <w:rsid w:val="00903F6F"/>
    <w:rsid w:val="009049E9"/>
    <w:rsid w:val="009053EF"/>
    <w:rsid w:val="00906F66"/>
    <w:rsid w:val="009102A7"/>
    <w:rsid w:val="00910930"/>
    <w:rsid w:val="009115E0"/>
    <w:rsid w:val="00911EA9"/>
    <w:rsid w:val="00912A13"/>
    <w:rsid w:val="009136AD"/>
    <w:rsid w:val="009137E2"/>
    <w:rsid w:val="0091390B"/>
    <w:rsid w:val="009144F1"/>
    <w:rsid w:val="00914D8E"/>
    <w:rsid w:val="00914F3C"/>
    <w:rsid w:val="0091549D"/>
    <w:rsid w:val="00917BDE"/>
    <w:rsid w:val="0092173A"/>
    <w:rsid w:val="00921801"/>
    <w:rsid w:val="0092342A"/>
    <w:rsid w:val="009244E5"/>
    <w:rsid w:val="009259E9"/>
    <w:rsid w:val="0092609D"/>
    <w:rsid w:val="0093034E"/>
    <w:rsid w:val="009308F5"/>
    <w:rsid w:val="00932159"/>
    <w:rsid w:val="009329C4"/>
    <w:rsid w:val="00934958"/>
    <w:rsid w:val="009357FA"/>
    <w:rsid w:val="0093613F"/>
    <w:rsid w:val="0093743C"/>
    <w:rsid w:val="009374C2"/>
    <w:rsid w:val="0093752C"/>
    <w:rsid w:val="009378EF"/>
    <w:rsid w:val="00941A42"/>
    <w:rsid w:val="0094237E"/>
    <w:rsid w:val="00944292"/>
    <w:rsid w:val="009447BD"/>
    <w:rsid w:val="00946A73"/>
    <w:rsid w:val="00946CE3"/>
    <w:rsid w:val="00947AFD"/>
    <w:rsid w:val="00950D87"/>
    <w:rsid w:val="00951CB3"/>
    <w:rsid w:val="00954823"/>
    <w:rsid w:val="00954B52"/>
    <w:rsid w:val="0095570B"/>
    <w:rsid w:val="00956A8C"/>
    <w:rsid w:val="009570A1"/>
    <w:rsid w:val="00957C4D"/>
    <w:rsid w:val="009607C1"/>
    <w:rsid w:val="00961380"/>
    <w:rsid w:val="00961B49"/>
    <w:rsid w:val="00962941"/>
    <w:rsid w:val="0096323C"/>
    <w:rsid w:val="00964FA7"/>
    <w:rsid w:val="00965250"/>
    <w:rsid w:val="009655E1"/>
    <w:rsid w:val="00965F9E"/>
    <w:rsid w:val="0096601B"/>
    <w:rsid w:val="00966D62"/>
    <w:rsid w:val="00967F5B"/>
    <w:rsid w:val="009704DE"/>
    <w:rsid w:val="0097072A"/>
    <w:rsid w:val="00971B5A"/>
    <w:rsid w:val="009732BC"/>
    <w:rsid w:val="0097413D"/>
    <w:rsid w:val="009742AC"/>
    <w:rsid w:val="00974DB9"/>
    <w:rsid w:val="00975DCA"/>
    <w:rsid w:val="00976606"/>
    <w:rsid w:val="00980575"/>
    <w:rsid w:val="0098193B"/>
    <w:rsid w:val="00982B44"/>
    <w:rsid w:val="009837A3"/>
    <w:rsid w:val="009841FD"/>
    <w:rsid w:val="00985A33"/>
    <w:rsid w:val="00986C65"/>
    <w:rsid w:val="00987813"/>
    <w:rsid w:val="00990BC4"/>
    <w:rsid w:val="00991694"/>
    <w:rsid w:val="0099308C"/>
    <w:rsid w:val="00994092"/>
    <w:rsid w:val="00994F9F"/>
    <w:rsid w:val="009952CB"/>
    <w:rsid w:val="0099694B"/>
    <w:rsid w:val="00997029"/>
    <w:rsid w:val="009971FE"/>
    <w:rsid w:val="009975A8"/>
    <w:rsid w:val="009A1152"/>
    <w:rsid w:val="009A2A25"/>
    <w:rsid w:val="009A67F9"/>
    <w:rsid w:val="009A7321"/>
    <w:rsid w:val="009A7BA2"/>
    <w:rsid w:val="009A7E60"/>
    <w:rsid w:val="009B05B7"/>
    <w:rsid w:val="009B0A1F"/>
    <w:rsid w:val="009B0CDA"/>
    <w:rsid w:val="009B31EE"/>
    <w:rsid w:val="009B36D2"/>
    <w:rsid w:val="009B418D"/>
    <w:rsid w:val="009B463F"/>
    <w:rsid w:val="009B49FC"/>
    <w:rsid w:val="009B620C"/>
    <w:rsid w:val="009B67E6"/>
    <w:rsid w:val="009C0AD3"/>
    <w:rsid w:val="009C25DD"/>
    <w:rsid w:val="009C2AC4"/>
    <w:rsid w:val="009C3BE4"/>
    <w:rsid w:val="009C466F"/>
    <w:rsid w:val="009C4F26"/>
    <w:rsid w:val="009C72EB"/>
    <w:rsid w:val="009C75F5"/>
    <w:rsid w:val="009C7C73"/>
    <w:rsid w:val="009C7F24"/>
    <w:rsid w:val="009D19C5"/>
    <w:rsid w:val="009D284B"/>
    <w:rsid w:val="009D5D5B"/>
    <w:rsid w:val="009D70C6"/>
    <w:rsid w:val="009E0278"/>
    <w:rsid w:val="009E08B6"/>
    <w:rsid w:val="009E2095"/>
    <w:rsid w:val="009E2292"/>
    <w:rsid w:val="009E2900"/>
    <w:rsid w:val="009E2FA3"/>
    <w:rsid w:val="009E3D0B"/>
    <w:rsid w:val="009E494A"/>
    <w:rsid w:val="009E4EC5"/>
    <w:rsid w:val="009E4FCC"/>
    <w:rsid w:val="009E5A2A"/>
    <w:rsid w:val="009E66D7"/>
    <w:rsid w:val="009F003F"/>
    <w:rsid w:val="009F039F"/>
    <w:rsid w:val="009F0FAB"/>
    <w:rsid w:val="009F1556"/>
    <w:rsid w:val="009F424F"/>
    <w:rsid w:val="009F536E"/>
    <w:rsid w:val="009F69DF"/>
    <w:rsid w:val="009F75E7"/>
    <w:rsid w:val="00A00C14"/>
    <w:rsid w:val="00A02463"/>
    <w:rsid w:val="00A071E5"/>
    <w:rsid w:val="00A074FD"/>
    <w:rsid w:val="00A10A1C"/>
    <w:rsid w:val="00A12C65"/>
    <w:rsid w:val="00A12F72"/>
    <w:rsid w:val="00A137BC"/>
    <w:rsid w:val="00A13829"/>
    <w:rsid w:val="00A14387"/>
    <w:rsid w:val="00A15E58"/>
    <w:rsid w:val="00A16558"/>
    <w:rsid w:val="00A1695E"/>
    <w:rsid w:val="00A179BD"/>
    <w:rsid w:val="00A21250"/>
    <w:rsid w:val="00A22D74"/>
    <w:rsid w:val="00A23AF4"/>
    <w:rsid w:val="00A23D0E"/>
    <w:rsid w:val="00A26607"/>
    <w:rsid w:val="00A26814"/>
    <w:rsid w:val="00A26988"/>
    <w:rsid w:val="00A26BF1"/>
    <w:rsid w:val="00A27BD2"/>
    <w:rsid w:val="00A308D0"/>
    <w:rsid w:val="00A30AC8"/>
    <w:rsid w:val="00A31B89"/>
    <w:rsid w:val="00A33F11"/>
    <w:rsid w:val="00A3444A"/>
    <w:rsid w:val="00A35A60"/>
    <w:rsid w:val="00A364DB"/>
    <w:rsid w:val="00A36C48"/>
    <w:rsid w:val="00A37272"/>
    <w:rsid w:val="00A411CE"/>
    <w:rsid w:val="00A41EA8"/>
    <w:rsid w:val="00A43445"/>
    <w:rsid w:val="00A43E4B"/>
    <w:rsid w:val="00A45367"/>
    <w:rsid w:val="00A455C2"/>
    <w:rsid w:val="00A46CFD"/>
    <w:rsid w:val="00A4713E"/>
    <w:rsid w:val="00A47BC7"/>
    <w:rsid w:val="00A507B7"/>
    <w:rsid w:val="00A51E61"/>
    <w:rsid w:val="00A51F8B"/>
    <w:rsid w:val="00A52462"/>
    <w:rsid w:val="00A53C2E"/>
    <w:rsid w:val="00A53D38"/>
    <w:rsid w:val="00A5412D"/>
    <w:rsid w:val="00A54C0F"/>
    <w:rsid w:val="00A54CE8"/>
    <w:rsid w:val="00A554A2"/>
    <w:rsid w:val="00A563F5"/>
    <w:rsid w:val="00A56429"/>
    <w:rsid w:val="00A564F4"/>
    <w:rsid w:val="00A56594"/>
    <w:rsid w:val="00A569F2"/>
    <w:rsid w:val="00A603F1"/>
    <w:rsid w:val="00A6078C"/>
    <w:rsid w:val="00A61127"/>
    <w:rsid w:val="00A6122A"/>
    <w:rsid w:val="00A61AB9"/>
    <w:rsid w:val="00A63BD0"/>
    <w:rsid w:val="00A70CAF"/>
    <w:rsid w:val="00A71E26"/>
    <w:rsid w:val="00A73718"/>
    <w:rsid w:val="00A76C69"/>
    <w:rsid w:val="00A76D42"/>
    <w:rsid w:val="00A7735C"/>
    <w:rsid w:val="00A80334"/>
    <w:rsid w:val="00A8042D"/>
    <w:rsid w:val="00A83C9E"/>
    <w:rsid w:val="00A85391"/>
    <w:rsid w:val="00A865D0"/>
    <w:rsid w:val="00A9031E"/>
    <w:rsid w:val="00A909CB"/>
    <w:rsid w:val="00A9644E"/>
    <w:rsid w:val="00A96F36"/>
    <w:rsid w:val="00A975F4"/>
    <w:rsid w:val="00AA150F"/>
    <w:rsid w:val="00AA1746"/>
    <w:rsid w:val="00AA1811"/>
    <w:rsid w:val="00AA2088"/>
    <w:rsid w:val="00AA284E"/>
    <w:rsid w:val="00AA2F65"/>
    <w:rsid w:val="00AA6798"/>
    <w:rsid w:val="00AB2181"/>
    <w:rsid w:val="00AB6091"/>
    <w:rsid w:val="00AB6136"/>
    <w:rsid w:val="00AB6E9B"/>
    <w:rsid w:val="00AB7E41"/>
    <w:rsid w:val="00AC1948"/>
    <w:rsid w:val="00AC2120"/>
    <w:rsid w:val="00AC215B"/>
    <w:rsid w:val="00AC237A"/>
    <w:rsid w:val="00AC5CFA"/>
    <w:rsid w:val="00AC6933"/>
    <w:rsid w:val="00AD0484"/>
    <w:rsid w:val="00AD24C7"/>
    <w:rsid w:val="00AD378B"/>
    <w:rsid w:val="00AD6A1E"/>
    <w:rsid w:val="00AD7022"/>
    <w:rsid w:val="00AD7709"/>
    <w:rsid w:val="00AD79A7"/>
    <w:rsid w:val="00AD7B55"/>
    <w:rsid w:val="00AE00CC"/>
    <w:rsid w:val="00AE3BA8"/>
    <w:rsid w:val="00AE41C6"/>
    <w:rsid w:val="00AE5BCB"/>
    <w:rsid w:val="00AE5E57"/>
    <w:rsid w:val="00AE65DC"/>
    <w:rsid w:val="00AE6C9E"/>
    <w:rsid w:val="00AE7067"/>
    <w:rsid w:val="00AE7EBE"/>
    <w:rsid w:val="00AF1E6D"/>
    <w:rsid w:val="00AF1F81"/>
    <w:rsid w:val="00AF25A5"/>
    <w:rsid w:val="00AF26D2"/>
    <w:rsid w:val="00AF3411"/>
    <w:rsid w:val="00AF45EC"/>
    <w:rsid w:val="00AF48CB"/>
    <w:rsid w:val="00AF4A06"/>
    <w:rsid w:val="00AF5037"/>
    <w:rsid w:val="00AF5FF5"/>
    <w:rsid w:val="00AF6486"/>
    <w:rsid w:val="00AF67FE"/>
    <w:rsid w:val="00AF6E91"/>
    <w:rsid w:val="00AF7D7F"/>
    <w:rsid w:val="00B022A5"/>
    <w:rsid w:val="00B0244A"/>
    <w:rsid w:val="00B024FC"/>
    <w:rsid w:val="00B02867"/>
    <w:rsid w:val="00B03812"/>
    <w:rsid w:val="00B03B67"/>
    <w:rsid w:val="00B0487E"/>
    <w:rsid w:val="00B04AA3"/>
    <w:rsid w:val="00B057EB"/>
    <w:rsid w:val="00B05D5A"/>
    <w:rsid w:val="00B07B9B"/>
    <w:rsid w:val="00B11ABC"/>
    <w:rsid w:val="00B13BF0"/>
    <w:rsid w:val="00B142AC"/>
    <w:rsid w:val="00B1449C"/>
    <w:rsid w:val="00B14949"/>
    <w:rsid w:val="00B16CBE"/>
    <w:rsid w:val="00B16E94"/>
    <w:rsid w:val="00B17DA3"/>
    <w:rsid w:val="00B209E6"/>
    <w:rsid w:val="00B21B2F"/>
    <w:rsid w:val="00B22390"/>
    <w:rsid w:val="00B22982"/>
    <w:rsid w:val="00B22A3E"/>
    <w:rsid w:val="00B247EE"/>
    <w:rsid w:val="00B27836"/>
    <w:rsid w:val="00B3107E"/>
    <w:rsid w:val="00B321E3"/>
    <w:rsid w:val="00B32DA3"/>
    <w:rsid w:val="00B34D11"/>
    <w:rsid w:val="00B37300"/>
    <w:rsid w:val="00B4142E"/>
    <w:rsid w:val="00B4147A"/>
    <w:rsid w:val="00B4148D"/>
    <w:rsid w:val="00B42487"/>
    <w:rsid w:val="00B449B2"/>
    <w:rsid w:val="00B44D17"/>
    <w:rsid w:val="00B45BB4"/>
    <w:rsid w:val="00B46489"/>
    <w:rsid w:val="00B46B24"/>
    <w:rsid w:val="00B505C5"/>
    <w:rsid w:val="00B51D04"/>
    <w:rsid w:val="00B52BDC"/>
    <w:rsid w:val="00B52E3A"/>
    <w:rsid w:val="00B53A92"/>
    <w:rsid w:val="00B54044"/>
    <w:rsid w:val="00B54E58"/>
    <w:rsid w:val="00B601E6"/>
    <w:rsid w:val="00B615A8"/>
    <w:rsid w:val="00B64247"/>
    <w:rsid w:val="00B64E2B"/>
    <w:rsid w:val="00B6580B"/>
    <w:rsid w:val="00B65D87"/>
    <w:rsid w:val="00B673BC"/>
    <w:rsid w:val="00B67FE7"/>
    <w:rsid w:val="00B713E6"/>
    <w:rsid w:val="00B71777"/>
    <w:rsid w:val="00B71ADB"/>
    <w:rsid w:val="00B71E73"/>
    <w:rsid w:val="00B71ECB"/>
    <w:rsid w:val="00B72AF4"/>
    <w:rsid w:val="00B732B1"/>
    <w:rsid w:val="00B732E7"/>
    <w:rsid w:val="00B74CC4"/>
    <w:rsid w:val="00B762CD"/>
    <w:rsid w:val="00B765FF"/>
    <w:rsid w:val="00B76BDD"/>
    <w:rsid w:val="00B7759A"/>
    <w:rsid w:val="00B775E5"/>
    <w:rsid w:val="00B80CDD"/>
    <w:rsid w:val="00B81B7E"/>
    <w:rsid w:val="00B832ED"/>
    <w:rsid w:val="00B84228"/>
    <w:rsid w:val="00B8534F"/>
    <w:rsid w:val="00B8731A"/>
    <w:rsid w:val="00B90232"/>
    <w:rsid w:val="00B91E10"/>
    <w:rsid w:val="00B9214D"/>
    <w:rsid w:val="00B92C12"/>
    <w:rsid w:val="00B934A5"/>
    <w:rsid w:val="00B93A71"/>
    <w:rsid w:val="00B93AA5"/>
    <w:rsid w:val="00B93CED"/>
    <w:rsid w:val="00B9466C"/>
    <w:rsid w:val="00B95C25"/>
    <w:rsid w:val="00B96A08"/>
    <w:rsid w:val="00B96BD7"/>
    <w:rsid w:val="00B975CB"/>
    <w:rsid w:val="00B97B91"/>
    <w:rsid w:val="00BA0038"/>
    <w:rsid w:val="00BA0D71"/>
    <w:rsid w:val="00BA168F"/>
    <w:rsid w:val="00BA2110"/>
    <w:rsid w:val="00BA26DB"/>
    <w:rsid w:val="00BA3426"/>
    <w:rsid w:val="00BA342D"/>
    <w:rsid w:val="00BA6863"/>
    <w:rsid w:val="00BA764D"/>
    <w:rsid w:val="00BB10D6"/>
    <w:rsid w:val="00BB4F28"/>
    <w:rsid w:val="00BB5092"/>
    <w:rsid w:val="00BB57BC"/>
    <w:rsid w:val="00BB78C3"/>
    <w:rsid w:val="00BC0141"/>
    <w:rsid w:val="00BC408F"/>
    <w:rsid w:val="00BC4F64"/>
    <w:rsid w:val="00BC5278"/>
    <w:rsid w:val="00BC5500"/>
    <w:rsid w:val="00BC6AE2"/>
    <w:rsid w:val="00BD0A09"/>
    <w:rsid w:val="00BD231D"/>
    <w:rsid w:val="00BD243C"/>
    <w:rsid w:val="00BD67C9"/>
    <w:rsid w:val="00BD73FD"/>
    <w:rsid w:val="00BD74BB"/>
    <w:rsid w:val="00BE05A0"/>
    <w:rsid w:val="00BE08CB"/>
    <w:rsid w:val="00BE0C9A"/>
    <w:rsid w:val="00BE0DEA"/>
    <w:rsid w:val="00BE2028"/>
    <w:rsid w:val="00BE3BAB"/>
    <w:rsid w:val="00BE4136"/>
    <w:rsid w:val="00BE468F"/>
    <w:rsid w:val="00BE5107"/>
    <w:rsid w:val="00BE5CBF"/>
    <w:rsid w:val="00BE70FB"/>
    <w:rsid w:val="00BF29EE"/>
    <w:rsid w:val="00BF2CD8"/>
    <w:rsid w:val="00BF6290"/>
    <w:rsid w:val="00BF6CAC"/>
    <w:rsid w:val="00BF7F8E"/>
    <w:rsid w:val="00C00E97"/>
    <w:rsid w:val="00C01249"/>
    <w:rsid w:val="00C0403E"/>
    <w:rsid w:val="00C067F4"/>
    <w:rsid w:val="00C079F5"/>
    <w:rsid w:val="00C07A99"/>
    <w:rsid w:val="00C104FB"/>
    <w:rsid w:val="00C11712"/>
    <w:rsid w:val="00C13BE6"/>
    <w:rsid w:val="00C14CA0"/>
    <w:rsid w:val="00C16BDC"/>
    <w:rsid w:val="00C20BBC"/>
    <w:rsid w:val="00C216C6"/>
    <w:rsid w:val="00C21E1F"/>
    <w:rsid w:val="00C21FD0"/>
    <w:rsid w:val="00C22915"/>
    <w:rsid w:val="00C236F9"/>
    <w:rsid w:val="00C24E5F"/>
    <w:rsid w:val="00C24F28"/>
    <w:rsid w:val="00C27749"/>
    <w:rsid w:val="00C33ACC"/>
    <w:rsid w:val="00C3449E"/>
    <w:rsid w:val="00C347FB"/>
    <w:rsid w:val="00C354F5"/>
    <w:rsid w:val="00C377E1"/>
    <w:rsid w:val="00C37A34"/>
    <w:rsid w:val="00C37B80"/>
    <w:rsid w:val="00C412F8"/>
    <w:rsid w:val="00C42469"/>
    <w:rsid w:val="00C4334C"/>
    <w:rsid w:val="00C444DD"/>
    <w:rsid w:val="00C449AE"/>
    <w:rsid w:val="00C450D8"/>
    <w:rsid w:val="00C454B7"/>
    <w:rsid w:val="00C4606B"/>
    <w:rsid w:val="00C4694B"/>
    <w:rsid w:val="00C510AF"/>
    <w:rsid w:val="00C528E4"/>
    <w:rsid w:val="00C52D12"/>
    <w:rsid w:val="00C53843"/>
    <w:rsid w:val="00C5440E"/>
    <w:rsid w:val="00C5588E"/>
    <w:rsid w:val="00C6344E"/>
    <w:rsid w:val="00C637F9"/>
    <w:rsid w:val="00C65CF4"/>
    <w:rsid w:val="00C663F5"/>
    <w:rsid w:val="00C66655"/>
    <w:rsid w:val="00C66CF9"/>
    <w:rsid w:val="00C6757A"/>
    <w:rsid w:val="00C67D3E"/>
    <w:rsid w:val="00C70375"/>
    <w:rsid w:val="00C703DD"/>
    <w:rsid w:val="00C703E8"/>
    <w:rsid w:val="00C70A32"/>
    <w:rsid w:val="00C70ABF"/>
    <w:rsid w:val="00C7278A"/>
    <w:rsid w:val="00C72886"/>
    <w:rsid w:val="00C72EDC"/>
    <w:rsid w:val="00C73314"/>
    <w:rsid w:val="00C7348E"/>
    <w:rsid w:val="00C745D8"/>
    <w:rsid w:val="00C749B5"/>
    <w:rsid w:val="00C80D40"/>
    <w:rsid w:val="00C826B0"/>
    <w:rsid w:val="00C8398D"/>
    <w:rsid w:val="00C85BD9"/>
    <w:rsid w:val="00C860A7"/>
    <w:rsid w:val="00C8660A"/>
    <w:rsid w:val="00C86AE8"/>
    <w:rsid w:val="00C878E0"/>
    <w:rsid w:val="00C87F45"/>
    <w:rsid w:val="00C907A1"/>
    <w:rsid w:val="00C913FF"/>
    <w:rsid w:val="00C92C1A"/>
    <w:rsid w:val="00C931D8"/>
    <w:rsid w:val="00C9545E"/>
    <w:rsid w:val="00C95870"/>
    <w:rsid w:val="00C97060"/>
    <w:rsid w:val="00C979E8"/>
    <w:rsid w:val="00CA0D31"/>
    <w:rsid w:val="00CA1148"/>
    <w:rsid w:val="00CA1444"/>
    <w:rsid w:val="00CA21B2"/>
    <w:rsid w:val="00CA347A"/>
    <w:rsid w:val="00CA4474"/>
    <w:rsid w:val="00CA51C4"/>
    <w:rsid w:val="00CB1DD4"/>
    <w:rsid w:val="00CB400E"/>
    <w:rsid w:val="00CB5903"/>
    <w:rsid w:val="00CB6884"/>
    <w:rsid w:val="00CC0512"/>
    <w:rsid w:val="00CC1635"/>
    <w:rsid w:val="00CC3D7A"/>
    <w:rsid w:val="00CC74EA"/>
    <w:rsid w:val="00CC7DF0"/>
    <w:rsid w:val="00CD2169"/>
    <w:rsid w:val="00CD3042"/>
    <w:rsid w:val="00CD37BA"/>
    <w:rsid w:val="00CD3873"/>
    <w:rsid w:val="00CD38E1"/>
    <w:rsid w:val="00CD3D83"/>
    <w:rsid w:val="00CD4E59"/>
    <w:rsid w:val="00CD4F22"/>
    <w:rsid w:val="00CD500F"/>
    <w:rsid w:val="00CD6CA8"/>
    <w:rsid w:val="00CD7807"/>
    <w:rsid w:val="00CD7B8A"/>
    <w:rsid w:val="00CE2751"/>
    <w:rsid w:val="00CE3253"/>
    <w:rsid w:val="00CE3A50"/>
    <w:rsid w:val="00CE4744"/>
    <w:rsid w:val="00CE614C"/>
    <w:rsid w:val="00CE69E6"/>
    <w:rsid w:val="00CE7137"/>
    <w:rsid w:val="00CF0B04"/>
    <w:rsid w:val="00CF0DA0"/>
    <w:rsid w:val="00CF15DD"/>
    <w:rsid w:val="00CF1EDC"/>
    <w:rsid w:val="00CF282F"/>
    <w:rsid w:val="00CF2E7F"/>
    <w:rsid w:val="00CF31B3"/>
    <w:rsid w:val="00CF3897"/>
    <w:rsid w:val="00CF3C8D"/>
    <w:rsid w:val="00CF72CC"/>
    <w:rsid w:val="00CF76CA"/>
    <w:rsid w:val="00CF7C3C"/>
    <w:rsid w:val="00D00FA6"/>
    <w:rsid w:val="00D02DBC"/>
    <w:rsid w:val="00D02E4A"/>
    <w:rsid w:val="00D03741"/>
    <w:rsid w:val="00D03944"/>
    <w:rsid w:val="00D04881"/>
    <w:rsid w:val="00D0492C"/>
    <w:rsid w:val="00D10D38"/>
    <w:rsid w:val="00D11182"/>
    <w:rsid w:val="00D11E7B"/>
    <w:rsid w:val="00D139B3"/>
    <w:rsid w:val="00D13D10"/>
    <w:rsid w:val="00D16921"/>
    <w:rsid w:val="00D169A7"/>
    <w:rsid w:val="00D20B5C"/>
    <w:rsid w:val="00D20EB3"/>
    <w:rsid w:val="00D21B1F"/>
    <w:rsid w:val="00D226ED"/>
    <w:rsid w:val="00D23509"/>
    <w:rsid w:val="00D23E26"/>
    <w:rsid w:val="00D2527A"/>
    <w:rsid w:val="00D258DB"/>
    <w:rsid w:val="00D25CAF"/>
    <w:rsid w:val="00D27C6E"/>
    <w:rsid w:val="00D27F81"/>
    <w:rsid w:val="00D3041B"/>
    <w:rsid w:val="00D30545"/>
    <w:rsid w:val="00D30772"/>
    <w:rsid w:val="00D31F69"/>
    <w:rsid w:val="00D3350E"/>
    <w:rsid w:val="00D33A43"/>
    <w:rsid w:val="00D340B2"/>
    <w:rsid w:val="00D3435D"/>
    <w:rsid w:val="00D35258"/>
    <w:rsid w:val="00D3568A"/>
    <w:rsid w:val="00D37E4D"/>
    <w:rsid w:val="00D44623"/>
    <w:rsid w:val="00D44A43"/>
    <w:rsid w:val="00D459A5"/>
    <w:rsid w:val="00D46767"/>
    <w:rsid w:val="00D47129"/>
    <w:rsid w:val="00D5171E"/>
    <w:rsid w:val="00D54667"/>
    <w:rsid w:val="00D550A7"/>
    <w:rsid w:val="00D554B9"/>
    <w:rsid w:val="00D55705"/>
    <w:rsid w:val="00D564F6"/>
    <w:rsid w:val="00D56672"/>
    <w:rsid w:val="00D609BB"/>
    <w:rsid w:val="00D61EEA"/>
    <w:rsid w:val="00D620DD"/>
    <w:rsid w:val="00D629A2"/>
    <w:rsid w:val="00D638A7"/>
    <w:rsid w:val="00D64577"/>
    <w:rsid w:val="00D64DFC"/>
    <w:rsid w:val="00D6515B"/>
    <w:rsid w:val="00D651F0"/>
    <w:rsid w:val="00D6548B"/>
    <w:rsid w:val="00D654E5"/>
    <w:rsid w:val="00D7033B"/>
    <w:rsid w:val="00D72BA4"/>
    <w:rsid w:val="00D73637"/>
    <w:rsid w:val="00D75C46"/>
    <w:rsid w:val="00D76512"/>
    <w:rsid w:val="00D800AE"/>
    <w:rsid w:val="00D81BB4"/>
    <w:rsid w:val="00D82976"/>
    <w:rsid w:val="00D86059"/>
    <w:rsid w:val="00D91B16"/>
    <w:rsid w:val="00D91EF8"/>
    <w:rsid w:val="00D91FB3"/>
    <w:rsid w:val="00D9239C"/>
    <w:rsid w:val="00D93266"/>
    <w:rsid w:val="00D93540"/>
    <w:rsid w:val="00D93780"/>
    <w:rsid w:val="00D9668E"/>
    <w:rsid w:val="00D96A7D"/>
    <w:rsid w:val="00D97B6C"/>
    <w:rsid w:val="00D97BE9"/>
    <w:rsid w:val="00DA09AE"/>
    <w:rsid w:val="00DA0F84"/>
    <w:rsid w:val="00DA2436"/>
    <w:rsid w:val="00DA3692"/>
    <w:rsid w:val="00DA3B74"/>
    <w:rsid w:val="00DA48D0"/>
    <w:rsid w:val="00DA6519"/>
    <w:rsid w:val="00DA7245"/>
    <w:rsid w:val="00DB05A8"/>
    <w:rsid w:val="00DB16F5"/>
    <w:rsid w:val="00DB17F7"/>
    <w:rsid w:val="00DB310E"/>
    <w:rsid w:val="00DB3C10"/>
    <w:rsid w:val="00DB41BE"/>
    <w:rsid w:val="00DB48EC"/>
    <w:rsid w:val="00DB5582"/>
    <w:rsid w:val="00DB6879"/>
    <w:rsid w:val="00DB6A53"/>
    <w:rsid w:val="00DB714B"/>
    <w:rsid w:val="00DB7E74"/>
    <w:rsid w:val="00DC0FC1"/>
    <w:rsid w:val="00DC1B40"/>
    <w:rsid w:val="00DC1D8F"/>
    <w:rsid w:val="00DC20A5"/>
    <w:rsid w:val="00DC25CA"/>
    <w:rsid w:val="00DC3CE0"/>
    <w:rsid w:val="00DC4089"/>
    <w:rsid w:val="00DC4143"/>
    <w:rsid w:val="00DC441D"/>
    <w:rsid w:val="00DC735A"/>
    <w:rsid w:val="00DC7D19"/>
    <w:rsid w:val="00DD001C"/>
    <w:rsid w:val="00DD0899"/>
    <w:rsid w:val="00DD0CE5"/>
    <w:rsid w:val="00DD0DBC"/>
    <w:rsid w:val="00DD2DA3"/>
    <w:rsid w:val="00DD5E47"/>
    <w:rsid w:val="00DD614D"/>
    <w:rsid w:val="00DE194E"/>
    <w:rsid w:val="00DE20EF"/>
    <w:rsid w:val="00DE4023"/>
    <w:rsid w:val="00DE41EB"/>
    <w:rsid w:val="00DE4C2E"/>
    <w:rsid w:val="00DE4D27"/>
    <w:rsid w:val="00DE4FD8"/>
    <w:rsid w:val="00DE63E7"/>
    <w:rsid w:val="00DE79E1"/>
    <w:rsid w:val="00DE7B15"/>
    <w:rsid w:val="00DF2278"/>
    <w:rsid w:val="00DF22C9"/>
    <w:rsid w:val="00DF32FF"/>
    <w:rsid w:val="00DF3905"/>
    <w:rsid w:val="00DF3A5E"/>
    <w:rsid w:val="00DF682C"/>
    <w:rsid w:val="00DF6DA3"/>
    <w:rsid w:val="00E002DC"/>
    <w:rsid w:val="00E01678"/>
    <w:rsid w:val="00E01817"/>
    <w:rsid w:val="00E01B2D"/>
    <w:rsid w:val="00E0229A"/>
    <w:rsid w:val="00E02842"/>
    <w:rsid w:val="00E03AF3"/>
    <w:rsid w:val="00E046A6"/>
    <w:rsid w:val="00E04966"/>
    <w:rsid w:val="00E04E72"/>
    <w:rsid w:val="00E064DD"/>
    <w:rsid w:val="00E06B6F"/>
    <w:rsid w:val="00E06D8F"/>
    <w:rsid w:val="00E104CD"/>
    <w:rsid w:val="00E111A9"/>
    <w:rsid w:val="00E13524"/>
    <w:rsid w:val="00E13B41"/>
    <w:rsid w:val="00E145A0"/>
    <w:rsid w:val="00E1570A"/>
    <w:rsid w:val="00E15DA0"/>
    <w:rsid w:val="00E17094"/>
    <w:rsid w:val="00E216C1"/>
    <w:rsid w:val="00E22786"/>
    <w:rsid w:val="00E22AC9"/>
    <w:rsid w:val="00E22AEB"/>
    <w:rsid w:val="00E2386E"/>
    <w:rsid w:val="00E23C17"/>
    <w:rsid w:val="00E24890"/>
    <w:rsid w:val="00E256A1"/>
    <w:rsid w:val="00E25890"/>
    <w:rsid w:val="00E25B70"/>
    <w:rsid w:val="00E26A51"/>
    <w:rsid w:val="00E27694"/>
    <w:rsid w:val="00E315E1"/>
    <w:rsid w:val="00E32AB8"/>
    <w:rsid w:val="00E34025"/>
    <w:rsid w:val="00E34971"/>
    <w:rsid w:val="00E365F4"/>
    <w:rsid w:val="00E41294"/>
    <w:rsid w:val="00E41C86"/>
    <w:rsid w:val="00E420D7"/>
    <w:rsid w:val="00E42940"/>
    <w:rsid w:val="00E43CED"/>
    <w:rsid w:val="00E442DE"/>
    <w:rsid w:val="00E444A6"/>
    <w:rsid w:val="00E45567"/>
    <w:rsid w:val="00E47E2C"/>
    <w:rsid w:val="00E5252D"/>
    <w:rsid w:val="00E5552B"/>
    <w:rsid w:val="00E5582C"/>
    <w:rsid w:val="00E6166D"/>
    <w:rsid w:val="00E61BEE"/>
    <w:rsid w:val="00E62B06"/>
    <w:rsid w:val="00E63141"/>
    <w:rsid w:val="00E633FA"/>
    <w:rsid w:val="00E640A9"/>
    <w:rsid w:val="00E64BE0"/>
    <w:rsid w:val="00E65663"/>
    <w:rsid w:val="00E65B5A"/>
    <w:rsid w:val="00E66003"/>
    <w:rsid w:val="00E66B6A"/>
    <w:rsid w:val="00E66BFF"/>
    <w:rsid w:val="00E716D4"/>
    <w:rsid w:val="00E71DCB"/>
    <w:rsid w:val="00E721F6"/>
    <w:rsid w:val="00E727BC"/>
    <w:rsid w:val="00E72808"/>
    <w:rsid w:val="00E740A6"/>
    <w:rsid w:val="00E7537E"/>
    <w:rsid w:val="00E7557A"/>
    <w:rsid w:val="00E762AF"/>
    <w:rsid w:val="00E809CA"/>
    <w:rsid w:val="00E81170"/>
    <w:rsid w:val="00E81931"/>
    <w:rsid w:val="00E830B5"/>
    <w:rsid w:val="00E85A47"/>
    <w:rsid w:val="00E85A4F"/>
    <w:rsid w:val="00E85DE7"/>
    <w:rsid w:val="00E87046"/>
    <w:rsid w:val="00E87C30"/>
    <w:rsid w:val="00E90779"/>
    <w:rsid w:val="00E90BC7"/>
    <w:rsid w:val="00E91DA9"/>
    <w:rsid w:val="00E92731"/>
    <w:rsid w:val="00E9354D"/>
    <w:rsid w:val="00E937D6"/>
    <w:rsid w:val="00E93EBB"/>
    <w:rsid w:val="00E94982"/>
    <w:rsid w:val="00E94AC2"/>
    <w:rsid w:val="00E95BF2"/>
    <w:rsid w:val="00E9666B"/>
    <w:rsid w:val="00E97BE5"/>
    <w:rsid w:val="00E97C59"/>
    <w:rsid w:val="00EA0A72"/>
    <w:rsid w:val="00EA0E3D"/>
    <w:rsid w:val="00EA1A81"/>
    <w:rsid w:val="00EA1BC1"/>
    <w:rsid w:val="00EA1BFE"/>
    <w:rsid w:val="00EA1C34"/>
    <w:rsid w:val="00EA3C2B"/>
    <w:rsid w:val="00EA3C7B"/>
    <w:rsid w:val="00EA3F74"/>
    <w:rsid w:val="00EA4D55"/>
    <w:rsid w:val="00EA5875"/>
    <w:rsid w:val="00EA5F9E"/>
    <w:rsid w:val="00EA653B"/>
    <w:rsid w:val="00EA6573"/>
    <w:rsid w:val="00EA775B"/>
    <w:rsid w:val="00EB0674"/>
    <w:rsid w:val="00EB2D1B"/>
    <w:rsid w:val="00EB320B"/>
    <w:rsid w:val="00EB375B"/>
    <w:rsid w:val="00EB473D"/>
    <w:rsid w:val="00EB59B8"/>
    <w:rsid w:val="00EB5C4F"/>
    <w:rsid w:val="00EB60D4"/>
    <w:rsid w:val="00EB6B4F"/>
    <w:rsid w:val="00EC1700"/>
    <w:rsid w:val="00EC473B"/>
    <w:rsid w:val="00EC4AFC"/>
    <w:rsid w:val="00ED1198"/>
    <w:rsid w:val="00ED2149"/>
    <w:rsid w:val="00ED3DFC"/>
    <w:rsid w:val="00ED418E"/>
    <w:rsid w:val="00ED4B30"/>
    <w:rsid w:val="00ED53FF"/>
    <w:rsid w:val="00ED5702"/>
    <w:rsid w:val="00ED5DEC"/>
    <w:rsid w:val="00ED721B"/>
    <w:rsid w:val="00EE0AF7"/>
    <w:rsid w:val="00EE0F96"/>
    <w:rsid w:val="00EE14D8"/>
    <w:rsid w:val="00EE1992"/>
    <w:rsid w:val="00EE360F"/>
    <w:rsid w:val="00EE799C"/>
    <w:rsid w:val="00EF00B9"/>
    <w:rsid w:val="00EF0B44"/>
    <w:rsid w:val="00EF0F4D"/>
    <w:rsid w:val="00EF123D"/>
    <w:rsid w:val="00EF159C"/>
    <w:rsid w:val="00EF28EE"/>
    <w:rsid w:val="00EF3B84"/>
    <w:rsid w:val="00EF3BAB"/>
    <w:rsid w:val="00EF3C9B"/>
    <w:rsid w:val="00EF485D"/>
    <w:rsid w:val="00EF6B16"/>
    <w:rsid w:val="00EF724E"/>
    <w:rsid w:val="00EF797B"/>
    <w:rsid w:val="00F0030C"/>
    <w:rsid w:val="00F00439"/>
    <w:rsid w:val="00F01179"/>
    <w:rsid w:val="00F03E29"/>
    <w:rsid w:val="00F03FF2"/>
    <w:rsid w:val="00F041B2"/>
    <w:rsid w:val="00F04546"/>
    <w:rsid w:val="00F05370"/>
    <w:rsid w:val="00F0618E"/>
    <w:rsid w:val="00F108AB"/>
    <w:rsid w:val="00F10DEB"/>
    <w:rsid w:val="00F135F2"/>
    <w:rsid w:val="00F14CE3"/>
    <w:rsid w:val="00F15083"/>
    <w:rsid w:val="00F15BEE"/>
    <w:rsid w:val="00F178E2"/>
    <w:rsid w:val="00F205D4"/>
    <w:rsid w:val="00F21F6A"/>
    <w:rsid w:val="00F22521"/>
    <w:rsid w:val="00F229FA"/>
    <w:rsid w:val="00F22EC6"/>
    <w:rsid w:val="00F2435F"/>
    <w:rsid w:val="00F3082B"/>
    <w:rsid w:val="00F3107B"/>
    <w:rsid w:val="00F310F0"/>
    <w:rsid w:val="00F32345"/>
    <w:rsid w:val="00F32B29"/>
    <w:rsid w:val="00F33D83"/>
    <w:rsid w:val="00F33FF2"/>
    <w:rsid w:val="00F36933"/>
    <w:rsid w:val="00F369CF"/>
    <w:rsid w:val="00F37CD9"/>
    <w:rsid w:val="00F40409"/>
    <w:rsid w:val="00F41D23"/>
    <w:rsid w:val="00F43859"/>
    <w:rsid w:val="00F4699A"/>
    <w:rsid w:val="00F47323"/>
    <w:rsid w:val="00F510D2"/>
    <w:rsid w:val="00F535EA"/>
    <w:rsid w:val="00F53F55"/>
    <w:rsid w:val="00F542E5"/>
    <w:rsid w:val="00F560E5"/>
    <w:rsid w:val="00F56FD8"/>
    <w:rsid w:val="00F57296"/>
    <w:rsid w:val="00F625FB"/>
    <w:rsid w:val="00F635E2"/>
    <w:rsid w:val="00F6418D"/>
    <w:rsid w:val="00F6433E"/>
    <w:rsid w:val="00F6451B"/>
    <w:rsid w:val="00F64C29"/>
    <w:rsid w:val="00F652E1"/>
    <w:rsid w:val="00F67405"/>
    <w:rsid w:val="00F67EED"/>
    <w:rsid w:val="00F706F9"/>
    <w:rsid w:val="00F70B1E"/>
    <w:rsid w:val="00F70BD5"/>
    <w:rsid w:val="00F70F45"/>
    <w:rsid w:val="00F717F7"/>
    <w:rsid w:val="00F71D9F"/>
    <w:rsid w:val="00F72E9D"/>
    <w:rsid w:val="00F72EBB"/>
    <w:rsid w:val="00F73EC1"/>
    <w:rsid w:val="00F74AEC"/>
    <w:rsid w:val="00F754CE"/>
    <w:rsid w:val="00F76A74"/>
    <w:rsid w:val="00F802A7"/>
    <w:rsid w:val="00F82269"/>
    <w:rsid w:val="00F83AEC"/>
    <w:rsid w:val="00F83E7E"/>
    <w:rsid w:val="00F84C20"/>
    <w:rsid w:val="00F8709C"/>
    <w:rsid w:val="00F87417"/>
    <w:rsid w:val="00F9038E"/>
    <w:rsid w:val="00F90DD7"/>
    <w:rsid w:val="00F953E6"/>
    <w:rsid w:val="00F97D19"/>
    <w:rsid w:val="00FA09E0"/>
    <w:rsid w:val="00FA1402"/>
    <w:rsid w:val="00FA15C4"/>
    <w:rsid w:val="00FA3748"/>
    <w:rsid w:val="00FA4E58"/>
    <w:rsid w:val="00FA4FA1"/>
    <w:rsid w:val="00FA5C51"/>
    <w:rsid w:val="00FA6325"/>
    <w:rsid w:val="00FA7CBD"/>
    <w:rsid w:val="00FB0045"/>
    <w:rsid w:val="00FB2109"/>
    <w:rsid w:val="00FB483B"/>
    <w:rsid w:val="00FB4D80"/>
    <w:rsid w:val="00FB59DC"/>
    <w:rsid w:val="00FB7315"/>
    <w:rsid w:val="00FB7A16"/>
    <w:rsid w:val="00FC0DB8"/>
    <w:rsid w:val="00FC1402"/>
    <w:rsid w:val="00FC2639"/>
    <w:rsid w:val="00FC271C"/>
    <w:rsid w:val="00FC4299"/>
    <w:rsid w:val="00FD0438"/>
    <w:rsid w:val="00FD054C"/>
    <w:rsid w:val="00FD0F87"/>
    <w:rsid w:val="00FD1050"/>
    <w:rsid w:val="00FD133F"/>
    <w:rsid w:val="00FD16C8"/>
    <w:rsid w:val="00FD1702"/>
    <w:rsid w:val="00FD1AD8"/>
    <w:rsid w:val="00FD1DAF"/>
    <w:rsid w:val="00FD304B"/>
    <w:rsid w:val="00FD484A"/>
    <w:rsid w:val="00FD515A"/>
    <w:rsid w:val="00FD5562"/>
    <w:rsid w:val="00FD56CE"/>
    <w:rsid w:val="00FD7E81"/>
    <w:rsid w:val="00FE1B63"/>
    <w:rsid w:val="00FE341A"/>
    <w:rsid w:val="00FE3A0E"/>
    <w:rsid w:val="00FE6B24"/>
    <w:rsid w:val="00FE7DDD"/>
    <w:rsid w:val="00FF0876"/>
    <w:rsid w:val="00FF0C99"/>
    <w:rsid w:val="00FF1BD0"/>
    <w:rsid w:val="00FF2B8B"/>
    <w:rsid w:val="00FF2C66"/>
    <w:rsid w:val="00FF2FBA"/>
    <w:rsid w:val="00FF30D4"/>
    <w:rsid w:val="00FF356A"/>
    <w:rsid w:val="00FF3E0F"/>
    <w:rsid w:val="00FF5803"/>
    <w:rsid w:val="00FF5FEA"/>
    <w:rsid w:val="00FF6167"/>
    <w:rsid w:val="00FF7CEC"/>
  </w:rsids>
  <m:mathPr>
    <m:mathFont m:val="Cambria Math"/>
    <m:brkBin m:val="before"/>
    <m:brkBinSub m:val="--"/>
    <m:smallFrac m:val="0"/>
    <m:dispDef m:val="0"/>
    <m:lMargin m:val="0"/>
    <m:rMargin m:val="0"/>
    <m:defJc m:val="centerGroup"/>
    <m:wrapRight/>
    <m:intLim m:val="subSup"/>
    <m:naryLim m:val="subSup"/>
  </m:mathPr>
  <w:themeFontLang w:val="cs-CZ"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0AE0F518"/>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4"/>
        <w:szCs w:val="24"/>
        <w:lang w:val="cs-CZ" w:eastAsia="en-US" w:bidi="ar-SA"/>
      </w:rPr>
    </w:rPrDefault>
    <w:pPrDefault/>
  </w:docDefaults>
  <w:latentStyles w:defLockedState="0" w:defUIPriority="0" w:defSemiHidden="0" w:defUnhideWhenUsed="0" w:defQFormat="0" w:count="376">
    <w:lsdException w:name="heading 1" w:qFormat="1"/>
    <w:lsdException w:name="heading 2" w:uiPriority="9" w:qFormat="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Bullet" w:semiHidden="1" w:uiPriority="99" w:unhideWhenUsed="1"/>
    <w:lsdException w:name="List Number"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Hyperlink" w:semiHidden="1" w:uiPriority="99" w:unhideWhenUsed="1"/>
    <w:lsdException w:name="FollowedHyperlink" w:semiHidden="1" w:unhideWhenUsed="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Smart Link" w:semiHidden="1" w:uiPriority="99" w:unhideWhenUsed="1"/>
  </w:latentStyles>
  <w:style w:type="paragraph" w:default="1" w:styleId="Standard">
    <w:name w:val="Normal"/>
    <w:qFormat/>
    <w:rsid w:val="00BB4F28"/>
    <w:rPr>
      <w:rFonts w:ascii="Times New Roman" w:eastAsia="Times New Roman" w:hAnsi="Times New Roman" w:cs="Times New Roman"/>
      <w:lang w:val="de-DE" w:eastAsia="de-DE"/>
    </w:rPr>
  </w:style>
  <w:style w:type="paragraph" w:styleId="berschrift1">
    <w:name w:val="heading 1"/>
    <w:basedOn w:val="Standard"/>
    <w:next w:val="Textkrper"/>
    <w:link w:val="berschrift1Zchn"/>
    <w:qFormat/>
    <w:rsid w:val="0072315C"/>
    <w:pPr>
      <w:keepNext/>
      <w:widowControl w:val="0"/>
      <w:numPr>
        <w:numId w:val="1"/>
      </w:numPr>
      <w:suppressAutoHyphens/>
      <w:spacing w:before="240" w:after="120"/>
      <w:outlineLvl w:val="0"/>
    </w:pPr>
    <w:rPr>
      <w:sz w:val="20"/>
      <w:szCs w:val="20"/>
    </w:rPr>
  </w:style>
  <w:style w:type="paragraph" w:styleId="berschrift2">
    <w:name w:val="heading 2"/>
    <w:basedOn w:val="Standard"/>
    <w:next w:val="Standard"/>
    <w:link w:val="berschrift2Zchn"/>
    <w:uiPriority w:val="9"/>
    <w:unhideWhenUsed/>
    <w:qFormat/>
    <w:rsid w:val="00D30772"/>
    <w:pPr>
      <w:keepNext/>
      <w:keepLines/>
      <w:spacing w:before="40"/>
      <w:outlineLvl w:val="1"/>
    </w:pPr>
    <w:rPr>
      <w:rFonts w:asciiTheme="majorHAnsi" w:eastAsiaTheme="majorEastAsia" w:hAnsiTheme="majorHAnsi" w:cstheme="majorBidi"/>
      <w:color w:val="365F91" w:themeColor="accent1" w:themeShade="BF"/>
      <w:sz w:val="26"/>
      <w:szCs w:val="26"/>
      <w:lang w:eastAsia="en-US"/>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802161"/>
    <w:pPr>
      <w:tabs>
        <w:tab w:val="center" w:pos="4153"/>
        <w:tab w:val="right" w:pos="8306"/>
      </w:tabs>
    </w:pPr>
    <w:rPr>
      <w:rFonts w:asciiTheme="minorHAnsi" w:eastAsiaTheme="minorHAnsi" w:hAnsiTheme="minorHAnsi" w:cstheme="minorBidi"/>
      <w:lang w:val="cs-CZ" w:eastAsia="en-US"/>
    </w:rPr>
  </w:style>
  <w:style w:type="character" w:customStyle="1" w:styleId="KopfzeileZchn">
    <w:name w:val="Kopfzeile Zchn"/>
    <w:basedOn w:val="Absatz-Standardschriftart"/>
    <w:link w:val="Kopfzeile"/>
    <w:uiPriority w:val="99"/>
    <w:rsid w:val="00802161"/>
  </w:style>
  <w:style w:type="paragraph" w:styleId="Fuzeile">
    <w:name w:val="footer"/>
    <w:basedOn w:val="Standard"/>
    <w:link w:val="FuzeileZchn"/>
    <w:uiPriority w:val="99"/>
    <w:unhideWhenUsed/>
    <w:rsid w:val="00802161"/>
    <w:pPr>
      <w:tabs>
        <w:tab w:val="center" w:pos="4153"/>
        <w:tab w:val="right" w:pos="8306"/>
      </w:tabs>
    </w:pPr>
    <w:rPr>
      <w:rFonts w:asciiTheme="minorHAnsi" w:eastAsiaTheme="minorHAnsi" w:hAnsiTheme="minorHAnsi" w:cstheme="minorBidi"/>
      <w:lang w:val="cs-CZ" w:eastAsia="en-US"/>
    </w:rPr>
  </w:style>
  <w:style w:type="character" w:customStyle="1" w:styleId="FuzeileZchn">
    <w:name w:val="Fußzeile Zchn"/>
    <w:basedOn w:val="Absatz-Standardschriftart"/>
    <w:link w:val="Fuzeile"/>
    <w:uiPriority w:val="99"/>
    <w:rsid w:val="00802161"/>
  </w:style>
  <w:style w:type="character" w:customStyle="1" w:styleId="il">
    <w:name w:val="il"/>
    <w:basedOn w:val="Absatz-Standardschriftart"/>
    <w:uiPriority w:val="99"/>
    <w:rsid w:val="00802161"/>
  </w:style>
  <w:style w:type="character" w:styleId="Hyperlink">
    <w:name w:val="Hyperlink"/>
    <w:uiPriority w:val="99"/>
    <w:rsid w:val="00802161"/>
    <w:rPr>
      <w:color w:val="0000FF"/>
      <w:u w:val="single"/>
    </w:rPr>
  </w:style>
  <w:style w:type="paragraph" w:customStyle="1" w:styleId="aaaLauftextPresseinfo">
    <w:name w:val="aaa_Lauftext_Presseinfo"/>
    <w:basedOn w:val="Standard"/>
    <w:qFormat/>
    <w:rsid w:val="005D4F0B"/>
    <w:pPr>
      <w:spacing w:after="200"/>
      <w:jc w:val="both"/>
    </w:pPr>
    <w:rPr>
      <w:rFonts w:eastAsia="Calibri"/>
      <w:color w:val="000000"/>
      <w:szCs w:val="22"/>
      <w:lang w:eastAsia="ar-SA"/>
    </w:rPr>
  </w:style>
  <w:style w:type="paragraph" w:customStyle="1" w:styleId="aaaHeadPresseinfo">
    <w:name w:val="aaa_Head_Presseinfo"/>
    <w:basedOn w:val="Standard"/>
    <w:qFormat/>
    <w:rsid w:val="00AA284E"/>
    <w:pPr>
      <w:spacing w:after="200"/>
      <w:jc w:val="both"/>
    </w:pPr>
    <w:rPr>
      <w:rFonts w:eastAsia="Calibri"/>
      <w:b/>
      <w:color w:val="000000"/>
      <w:sz w:val="40"/>
      <w:lang w:eastAsia="en-US"/>
    </w:rPr>
  </w:style>
  <w:style w:type="paragraph" w:customStyle="1" w:styleId="aaaSubheadPresseinfo">
    <w:name w:val="aaa_Subhead_Presseinfo"/>
    <w:basedOn w:val="Standard"/>
    <w:qFormat/>
    <w:rsid w:val="00AA284E"/>
    <w:pPr>
      <w:spacing w:after="200"/>
      <w:jc w:val="both"/>
    </w:pPr>
    <w:rPr>
      <w:rFonts w:eastAsia="Calibri"/>
      <w:b/>
      <w:color w:val="000000"/>
      <w:sz w:val="28"/>
      <w:lang w:eastAsia="en-US"/>
    </w:rPr>
  </w:style>
  <w:style w:type="paragraph" w:customStyle="1" w:styleId="aaalauftextpresseinfo0">
    <w:name w:val="aaalauftextpresseinfo"/>
    <w:basedOn w:val="Standard"/>
    <w:rsid w:val="00AA284E"/>
    <w:pPr>
      <w:spacing w:before="100" w:beforeAutospacing="1" w:after="100" w:afterAutospacing="1"/>
    </w:pPr>
    <w:rPr>
      <w:rFonts w:ascii="Times" w:eastAsia="Cambria" w:hAnsi="Times"/>
      <w:sz w:val="20"/>
      <w:szCs w:val="20"/>
    </w:rPr>
  </w:style>
  <w:style w:type="paragraph" w:customStyle="1" w:styleId="aaaheadpresseinfo0">
    <w:name w:val="aaaheadpresseinfo"/>
    <w:basedOn w:val="Standard"/>
    <w:rsid w:val="00AA284E"/>
    <w:pPr>
      <w:spacing w:before="100" w:beforeAutospacing="1" w:after="100" w:afterAutospacing="1"/>
    </w:pPr>
    <w:rPr>
      <w:rFonts w:ascii="Times" w:eastAsia="Cambria" w:hAnsi="Times"/>
      <w:sz w:val="20"/>
      <w:szCs w:val="20"/>
    </w:rPr>
  </w:style>
  <w:style w:type="paragraph" w:customStyle="1" w:styleId="aaasubheadpresseinfo0">
    <w:name w:val="aaasubheadpresseinfo"/>
    <w:basedOn w:val="Standard"/>
    <w:rsid w:val="00AA284E"/>
    <w:pPr>
      <w:spacing w:before="100" w:beforeAutospacing="1" w:after="100" w:afterAutospacing="1"/>
    </w:pPr>
    <w:rPr>
      <w:rFonts w:ascii="Times" w:eastAsia="Cambria" w:hAnsi="Times"/>
      <w:sz w:val="20"/>
      <w:szCs w:val="20"/>
    </w:rPr>
  </w:style>
  <w:style w:type="character" w:customStyle="1" w:styleId="apple-converted-space">
    <w:name w:val="apple-converted-space"/>
    <w:rsid w:val="00AA284E"/>
  </w:style>
  <w:style w:type="character" w:customStyle="1" w:styleId="berschrift1Zchn">
    <w:name w:val="Überschrift 1 Zchn"/>
    <w:basedOn w:val="Absatz-Standardschriftart"/>
    <w:link w:val="berschrift1"/>
    <w:rsid w:val="0072315C"/>
    <w:rPr>
      <w:rFonts w:ascii="Times New Roman" w:eastAsia="Times New Roman" w:hAnsi="Times New Roman" w:cs="Times New Roman"/>
      <w:sz w:val="20"/>
      <w:szCs w:val="20"/>
      <w:lang w:val="de-DE" w:eastAsia="de-DE"/>
    </w:rPr>
  </w:style>
  <w:style w:type="paragraph" w:styleId="Textkrper">
    <w:name w:val="Body Text"/>
    <w:basedOn w:val="Standard"/>
    <w:link w:val="TextkrperZchn"/>
    <w:rsid w:val="0072315C"/>
    <w:pPr>
      <w:widowControl w:val="0"/>
      <w:suppressAutoHyphens/>
      <w:spacing w:after="120"/>
      <w:jc w:val="both"/>
    </w:pPr>
    <w:rPr>
      <w:sz w:val="20"/>
      <w:szCs w:val="20"/>
    </w:rPr>
  </w:style>
  <w:style w:type="character" w:customStyle="1" w:styleId="TextkrperZchn">
    <w:name w:val="Textkörper Zchn"/>
    <w:basedOn w:val="Absatz-Standardschriftart"/>
    <w:link w:val="Textkrper"/>
    <w:rsid w:val="0072315C"/>
    <w:rPr>
      <w:rFonts w:ascii="Times New Roman" w:eastAsia="Times New Roman" w:hAnsi="Times New Roman" w:cs="Times New Roman"/>
      <w:sz w:val="20"/>
      <w:szCs w:val="20"/>
      <w:lang w:val="de-DE" w:eastAsia="de-DE"/>
    </w:rPr>
  </w:style>
  <w:style w:type="character" w:styleId="BesuchterLink">
    <w:name w:val="FollowedHyperlink"/>
    <w:basedOn w:val="Absatz-Standardschriftart"/>
    <w:semiHidden/>
    <w:unhideWhenUsed/>
    <w:rsid w:val="006B2C14"/>
    <w:rPr>
      <w:color w:val="800080" w:themeColor="followedHyperlink"/>
      <w:u w:val="single"/>
    </w:rPr>
  </w:style>
  <w:style w:type="character" w:customStyle="1" w:styleId="Hyperlink0">
    <w:name w:val="Hyperlink.0"/>
    <w:basedOn w:val="Absatz-Standardschriftart"/>
    <w:rsid w:val="00B52BDC"/>
    <w:rPr>
      <w:color w:val="0000FF"/>
      <w:sz w:val="24"/>
      <w:szCs w:val="24"/>
      <w:u w:val="single" w:color="0000FF"/>
    </w:rPr>
  </w:style>
  <w:style w:type="character" w:customStyle="1" w:styleId="cze">
    <w:name w:val="Łącze"/>
    <w:rsid w:val="00B52BDC"/>
    <w:rPr>
      <w:color w:val="0000FF"/>
      <w:u w:val="single" w:color="0000FF"/>
    </w:rPr>
  </w:style>
  <w:style w:type="character" w:styleId="NichtaufgelsteErwhnung">
    <w:name w:val="Unresolved Mention"/>
    <w:basedOn w:val="Absatz-Standardschriftart"/>
    <w:rsid w:val="00422752"/>
    <w:rPr>
      <w:color w:val="808080"/>
      <w:shd w:val="clear" w:color="auto" w:fill="E6E6E6"/>
    </w:rPr>
  </w:style>
  <w:style w:type="character" w:styleId="Seitenzahl">
    <w:name w:val="page number"/>
    <w:rsid w:val="001C656A"/>
  </w:style>
  <w:style w:type="character" w:customStyle="1" w:styleId="berschrift2Zchn">
    <w:name w:val="Überschrift 2 Zchn"/>
    <w:basedOn w:val="Absatz-Standardschriftart"/>
    <w:link w:val="berschrift2"/>
    <w:uiPriority w:val="9"/>
    <w:rsid w:val="00D30772"/>
    <w:rPr>
      <w:rFonts w:asciiTheme="majorHAnsi" w:eastAsiaTheme="majorEastAsia" w:hAnsiTheme="majorHAnsi" w:cstheme="majorBidi"/>
      <w:color w:val="365F91" w:themeColor="accent1" w:themeShade="BF"/>
      <w:sz w:val="26"/>
      <w:szCs w:val="26"/>
      <w:lang w:val="de-DE"/>
    </w:rPr>
  </w:style>
  <w:style w:type="paragraph" w:styleId="Sprechblasentext">
    <w:name w:val="Balloon Text"/>
    <w:basedOn w:val="Standard"/>
    <w:link w:val="SprechblasentextZchn"/>
    <w:semiHidden/>
    <w:unhideWhenUsed/>
    <w:rsid w:val="007A1B6A"/>
    <w:rPr>
      <w:sz w:val="18"/>
      <w:szCs w:val="18"/>
    </w:rPr>
  </w:style>
  <w:style w:type="character" w:customStyle="1" w:styleId="SprechblasentextZchn">
    <w:name w:val="Sprechblasentext Zchn"/>
    <w:basedOn w:val="Absatz-Standardschriftart"/>
    <w:link w:val="Sprechblasentext"/>
    <w:semiHidden/>
    <w:rsid w:val="007A1B6A"/>
    <w:rPr>
      <w:rFonts w:ascii="Times New Roman" w:hAnsi="Times New Roman" w:cs="Times New Roman"/>
      <w:sz w:val="18"/>
      <w:szCs w:val="18"/>
    </w:rPr>
  </w:style>
  <w:style w:type="character" w:styleId="Hervorhebung">
    <w:name w:val="Emphasis"/>
    <w:basedOn w:val="Absatz-Standardschriftart"/>
    <w:uiPriority w:val="20"/>
    <w:qFormat/>
    <w:rsid w:val="00D0492C"/>
    <w:rPr>
      <w:i/>
      <w:iCs/>
    </w:rPr>
  </w:style>
  <w:style w:type="paragraph" w:styleId="Aufzhlungszeichen">
    <w:name w:val="List Bullet"/>
    <w:basedOn w:val="Standard"/>
    <w:uiPriority w:val="99"/>
    <w:unhideWhenUsed/>
    <w:rsid w:val="00262CCD"/>
    <w:pPr>
      <w:numPr>
        <w:numId w:val="11"/>
      </w:numPr>
      <w:spacing w:after="120"/>
      <w:contextualSpacing/>
      <w:jc w:val="both"/>
    </w:pPr>
    <w:rPr>
      <w:rFonts w:eastAsiaTheme="minorHAnsi" w:cstheme="minorBidi"/>
      <w:lang w:eastAsia="en-US"/>
    </w:rPr>
  </w:style>
  <w:style w:type="paragraph" w:styleId="berarbeitung">
    <w:name w:val="Revision"/>
    <w:hidden/>
    <w:semiHidden/>
    <w:rsid w:val="00FF0C99"/>
  </w:style>
  <w:style w:type="character" w:customStyle="1" w:styleId="s1">
    <w:name w:val="s1"/>
    <w:basedOn w:val="Absatz-Standardschriftart"/>
    <w:rsid w:val="00FF30D4"/>
  </w:style>
  <w:style w:type="character" w:styleId="Kommentarzeichen">
    <w:name w:val="annotation reference"/>
    <w:basedOn w:val="Absatz-Standardschriftart"/>
    <w:semiHidden/>
    <w:unhideWhenUsed/>
    <w:rsid w:val="00D97B6C"/>
    <w:rPr>
      <w:sz w:val="16"/>
      <w:szCs w:val="16"/>
    </w:rPr>
  </w:style>
  <w:style w:type="paragraph" w:styleId="Kommentartext">
    <w:name w:val="annotation text"/>
    <w:basedOn w:val="Standard"/>
    <w:link w:val="KommentartextZchn"/>
    <w:semiHidden/>
    <w:unhideWhenUsed/>
    <w:rsid w:val="00D97B6C"/>
    <w:rPr>
      <w:sz w:val="20"/>
      <w:szCs w:val="20"/>
    </w:rPr>
  </w:style>
  <w:style w:type="character" w:customStyle="1" w:styleId="KommentartextZchn">
    <w:name w:val="Kommentartext Zchn"/>
    <w:basedOn w:val="Absatz-Standardschriftart"/>
    <w:link w:val="Kommentartext"/>
    <w:semiHidden/>
    <w:rsid w:val="00D97B6C"/>
    <w:rPr>
      <w:rFonts w:ascii="Times New Roman" w:eastAsia="Times New Roman" w:hAnsi="Times New Roman" w:cs="Times New Roman"/>
      <w:sz w:val="20"/>
      <w:szCs w:val="20"/>
      <w:lang w:val="de-DE" w:eastAsia="de-DE"/>
    </w:rPr>
  </w:style>
  <w:style w:type="paragraph" w:styleId="Kommentarthema">
    <w:name w:val="annotation subject"/>
    <w:basedOn w:val="Kommentartext"/>
    <w:next w:val="Kommentartext"/>
    <w:link w:val="KommentarthemaZchn"/>
    <w:semiHidden/>
    <w:unhideWhenUsed/>
    <w:rsid w:val="00D97B6C"/>
    <w:rPr>
      <w:b/>
      <w:bCs/>
    </w:rPr>
  </w:style>
  <w:style w:type="character" w:customStyle="1" w:styleId="KommentarthemaZchn">
    <w:name w:val="Kommentarthema Zchn"/>
    <w:basedOn w:val="KommentartextZchn"/>
    <w:link w:val="Kommentarthema"/>
    <w:semiHidden/>
    <w:rsid w:val="00D97B6C"/>
    <w:rPr>
      <w:rFonts w:ascii="Times New Roman" w:eastAsia="Times New Roman" w:hAnsi="Times New Roman" w:cs="Times New Roman"/>
      <w:b/>
      <w:bCs/>
      <w:sz w:val="20"/>
      <w:szCs w:val="20"/>
      <w:lang w:val="de-DE" w:eastAsia="de-DE"/>
    </w:rPr>
  </w:style>
  <w:style w:type="paragraph" w:styleId="StandardWeb">
    <w:name w:val="Normal (Web)"/>
    <w:basedOn w:val="Standard"/>
    <w:uiPriority w:val="99"/>
    <w:semiHidden/>
    <w:unhideWhenUsed/>
    <w:rsid w:val="0047097E"/>
    <w:pPr>
      <w:spacing w:before="100" w:beforeAutospacing="1" w:after="100" w:afterAutospacing="1"/>
    </w:pPr>
  </w:style>
  <w:style w:type="paragraph" w:customStyle="1" w:styleId="s8">
    <w:name w:val="s8"/>
    <w:basedOn w:val="Standard"/>
    <w:rsid w:val="004F1AD4"/>
    <w:pPr>
      <w:spacing w:before="100" w:beforeAutospacing="1" w:after="100" w:afterAutospacing="1"/>
    </w:pPr>
  </w:style>
  <w:style w:type="character" w:customStyle="1" w:styleId="s9">
    <w:name w:val="s9"/>
    <w:basedOn w:val="Absatz-Standardschriftart"/>
    <w:rsid w:val="004F1AD4"/>
  </w:style>
  <w:style w:type="character" w:customStyle="1" w:styleId="s12">
    <w:name w:val="s12"/>
    <w:basedOn w:val="Absatz-Standardschriftart"/>
    <w:rsid w:val="004F1AD4"/>
  </w:style>
  <w:style w:type="character" w:customStyle="1" w:styleId="s13">
    <w:name w:val="s13"/>
    <w:basedOn w:val="Absatz-Standardschriftart"/>
    <w:rsid w:val="004F1AD4"/>
  </w:style>
  <w:style w:type="character" w:customStyle="1" w:styleId="s10">
    <w:name w:val="s10"/>
    <w:basedOn w:val="Absatz-Standardschriftart"/>
    <w:rsid w:val="00F706F9"/>
  </w:style>
  <w:style w:type="character" w:customStyle="1" w:styleId="s11">
    <w:name w:val="s11"/>
    <w:basedOn w:val="Absatz-Standardschriftart"/>
    <w:rsid w:val="00F706F9"/>
  </w:style>
  <w:style w:type="paragraph" w:customStyle="1" w:styleId="Termine">
    <w:name w:val="Termine"/>
    <w:basedOn w:val="aaaLauftextPresseinfo"/>
    <w:qFormat/>
    <w:rsid w:val="000D0B72"/>
    <w:pPr>
      <w:spacing w:after="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96676934">
      <w:bodyDiv w:val="1"/>
      <w:marLeft w:val="0"/>
      <w:marRight w:val="0"/>
      <w:marTop w:val="0"/>
      <w:marBottom w:val="0"/>
      <w:divBdr>
        <w:top w:val="none" w:sz="0" w:space="0" w:color="auto"/>
        <w:left w:val="none" w:sz="0" w:space="0" w:color="auto"/>
        <w:bottom w:val="none" w:sz="0" w:space="0" w:color="auto"/>
        <w:right w:val="none" w:sz="0" w:space="0" w:color="auto"/>
      </w:divBdr>
    </w:div>
    <w:div w:id="113332119">
      <w:bodyDiv w:val="1"/>
      <w:marLeft w:val="0"/>
      <w:marRight w:val="0"/>
      <w:marTop w:val="0"/>
      <w:marBottom w:val="0"/>
      <w:divBdr>
        <w:top w:val="none" w:sz="0" w:space="0" w:color="auto"/>
        <w:left w:val="none" w:sz="0" w:space="0" w:color="auto"/>
        <w:bottom w:val="none" w:sz="0" w:space="0" w:color="auto"/>
        <w:right w:val="none" w:sz="0" w:space="0" w:color="auto"/>
      </w:divBdr>
    </w:div>
    <w:div w:id="302274362">
      <w:bodyDiv w:val="1"/>
      <w:marLeft w:val="0"/>
      <w:marRight w:val="0"/>
      <w:marTop w:val="0"/>
      <w:marBottom w:val="0"/>
      <w:divBdr>
        <w:top w:val="none" w:sz="0" w:space="0" w:color="auto"/>
        <w:left w:val="none" w:sz="0" w:space="0" w:color="auto"/>
        <w:bottom w:val="none" w:sz="0" w:space="0" w:color="auto"/>
        <w:right w:val="none" w:sz="0" w:space="0" w:color="auto"/>
      </w:divBdr>
    </w:div>
    <w:div w:id="338703558">
      <w:bodyDiv w:val="1"/>
      <w:marLeft w:val="0"/>
      <w:marRight w:val="0"/>
      <w:marTop w:val="0"/>
      <w:marBottom w:val="0"/>
      <w:divBdr>
        <w:top w:val="none" w:sz="0" w:space="0" w:color="auto"/>
        <w:left w:val="none" w:sz="0" w:space="0" w:color="auto"/>
        <w:bottom w:val="none" w:sz="0" w:space="0" w:color="auto"/>
        <w:right w:val="none" w:sz="0" w:space="0" w:color="auto"/>
      </w:divBdr>
    </w:div>
    <w:div w:id="377240898">
      <w:bodyDiv w:val="1"/>
      <w:marLeft w:val="0"/>
      <w:marRight w:val="0"/>
      <w:marTop w:val="0"/>
      <w:marBottom w:val="0"/>
      <w:divBdr>
        <w:top w:val="none" w:sz="0" w:space="0" w:color="auto"/>
        <w:left w:val="none" w:sz="0" w:space="0" w:color="auto"/>
        <w:bottom w:val="none" w:sz="0" w:space="0" w:color="auto"/>
        <w:right w:val="none" w:sz="0" w:space="0" w:color="auto"/>
      </w:divBdr>
    </w:div>
    <w:div w:id="408621003">
      <w:bodyDiv w:val="1"/>
      <w:marLeft w:val="0"/>
      <w:marRight w:val="0"/>
      <w:marTop w:val="0"/>
      <w:marBottom w:val="0"/>
      <w:divBdr>
        <w:top w:val="none" w:sz="0" w:space="0" w:color="auto"/>
        <w:left w:val="none" w:sz="0" w:space="0" w:color="auto"/>
        <w:bottom w:val="none" w:sz="0" w:space="0" w:color="auto"/>
        <w:right w:val="none" w:sz="0" w:space="0" w:color="auto"/>
      </w:divBdr>
    </w:div>
    <w:div w:id="445777971">
      <w:bodyDiv w:val="1"/>
      <w:marLeft w:val="0"/>
      <w:marRight w:val="0"/>
      <w:marTop w:val="0"/>
      <w:marBottom w:val="0"/>
      <w:divBdr>
        <w:top w:val="none" w:sz="0" w:space="0" w:color="auto"/>
        <w:left w:val="none" w:sz="0" w:space="0" w:color="auto"/>
        <w:bottom w:val="none" w:sz="0" w:space="0" w:color="auto"/>
        <w:right w:val="none" w:sz="0" w:space="0" w:color="auto"/>
      </w:divBdr>
    </w:div>
    <w:div w:id="552081037">
      <w:bodyDiv w:val="1"/>
      <w:marLeft w:val="0"/>
      <w:marRight w:val="0"/>
      <w:marTop w:val="0"/>
      <w:marBottom w:val="0"/>
      <w:divBdr>
        <w:top w:val="none" w:sz="0" w:space="0" w:color="auto"/>
        <w:left w:val="none" w:sz="0" w:space="0" w:color="auto"/>
        <w:bottom w:val="none" w:sz="0" w:space="0" w:color="auto"/>
        <w:right w:val="none" w:sz="0" w:space="0" w:color="auto"/>
      </w:divBdr>
    </w:div>
    <w:div w:id="556209672">
      <w:bodyDiv w:val="1"/>
      <w:marLeft w:val="0"/>
      <w:marRight w:val="0"/>
      <w:marTop w:val="0"/>
      <w:marBottom w:val="0"/>
      <w:divBdr>
        <w:top w:val="none" w:sz="0" w:space="0" w:color="auto"/>
        <w:left w:val="none" w:sz="0" w:space="0" w:color="auto"/>
        <w:bottom w:val="none" w:sz="0" w:space="0" w:color="auto"/>
        <w:right w:val="none" w:sz="0" w:space="0" w:color="auto"/>
      </w:divBdr>
    </w:div>
    <w:div w:id="598488288">
      <w:bodyDiv w:val="1"/>
      <w:marLeft w:val="0"/>
      <w:marRight w:val="0"/>
      <w:marTop w:val="0"/>
      <w:marBottom w:val="0"/>
      <w:divBdr>
        <w:top w:val="none" w:sz="0" w:space="0" w:color="auto"/>
        <w:left w:val="none" w:sz="0" w:space="0" w:color="auto"/>
        <w:bottom w:val="none" w:sz="0" w:space="0" w:color="auto"/>
        <w:right w:val="none" w:sz="0" w:space="0" w:color="auto"/>
      </w:divBdr>
    </w:div>
    <w:div w:id="620501473">
      <w:bodyDiv w:val="1"/>
      <w:marLeft w:val="0"/>
      <w:marRight w:val="0"/>
      <w:marTop w:val="0"/>
      <w:marBottom w:val="0"/>
      <w:divBdr>
        <w:top w:val="none" w:sz="0" w:space="0" w:color="auto"/>
        <w:left w:val="none" w:sz="0" w:space="0" w:color="auto"/>
        <w:bottom w:val="none" w:sz="0" w:space="0" w:color="auto"/>
        <w:right w:val="none" w:sz="0" w:space="0" w:color="auto"/>
      </w:divBdr>
    </w:div>
    <w:div w:id="715278649">
      <w:bodyDiv w:val="1"/>
      <w:marLeft w:val="0"/>
      <w:marRight w:val="0"/>
      <w:marTop w:val="0"/>
      <w:marBottom w:val="0"/>
      <w:divBdr>
        <w:top w:val="none" w:sz="0" w:space="0" w:color="auto"/>
        <w:left w:val="none" w:sz="0" w:space="0" w:color="auto"/>
        <w:bottom w:val="none" w:sz="0" w:space="0" w:color="auto"/>
        <w:right w:val="none" w:sz="0" w:space="0" w:color="auto"/>
      </w:divBdr>
    </w:div>
    <w:div w:id="852184148">
      <w:bodyDiv w:val="1"/>
      <w:marLeft w:val="0"/>
      <w:marRight w:val="0"/>
      <w:marTop w:val="0"/>
      <w:marBottom w:val="0"/>
      <w:divBdr>
        <w:top w:val="none" w:sz="0" w:space="0" w:color="auto"/>
        <w:left w:val="none" w:sz="0" w:space="0" w:color="auto"/>
        <w:bottom w:val="none" w:sz="0" w:space="0" w:color="auto"/>
        <w:right w:val="none" w:sz="0" w:space="0" w:color="auto"/>
      </w:divBdr>
    </w:div>
    <w:div w:id="942035220">
      <w:bodyDiv w:val="1"/>
      <w:marLeft w:val="0"/>
      <w:marRight w:val="0"/>
      <w:marTop w:val="0"/>
      <w:marBottom w:val="0"/>
      <w:divBdr>
        <w:top w:val="none" w:sz="0" w:space="0" w:color="auto"/>
        <w:left w:val="none" w:sz="0" w:space="0" w:color="auto"/>
        <w:bottom w:val="none" w:sz="0" w:space="0" w:color="auto"/>
        <w:right w:val="none" w:sz="0" w:space="0" w:color="auto"/>
      </w:divBdr>
    </w:div>
    <w:div w:id="948925583">
      <w:bodyDiv w:val="1"/>
      <w:marLeft w:val="0"/>
      <w:marRight w:val="0"/>
      <w:marTop w:val="0"/>
      <w:marBottom w:val="0"/>
      <w:divBdr>
        <w:top w:val="none" w:sz="0" w:space="0" w:color="auto"/>
        <w:left w:val="none" w:sz="0" w:space="0" w:color="auto"/>
        <w:bottom w:val="none" w:sz="0" w:space="0" w:color="auto"/>
        <w:right w:val="none" w:sz="0" w:space="0" w:color="auto"/>
      </w:divBdr>
    </w:div>
    <w:div w:id="1028094974">
      <w:bodyDiv w:val="1"/>
      <w:marLeft w:val="0"/>
      <w:marRight w:val="0"/>
      <w:marTop w:val="0"/>
      <w:marBottom w:val="0"/>
      <w:divBdr>
        <w:top w:val="none" w:sz="0" w:space="0" w:color="auto"/>
        <w:left w:val="none" w:sz="0" w:space="0" w:color="auto"/>
        <w:bottom w:val="none" w:sz="0" w:space="0" w:color="auto"/>
        <w:right w:val="none" w:sz="0" w:space="0" w:color="auto"/>
      </w:divBdr>
    </w:div>
    <w:div w:id="1036933435">
      <w:bodyDiv w:val="1"/>
      <w:marLeft w:val="0"/>
      <w:marRight w:val="0"/>
      <w:marTop w:val="0"/>
      <w:marBottom w:val="0"/>
      <w:divBdr>
        <w:top w:val="none" w:sz="0" w:space="0" w:color="auto"/>
        <w:left w:val="none" w:sz="0" w:space="0" w:color="auto"/>
        <w:bottom w:val="none" w:sz="0" w:space="0" w:color="auto"/>
        <w:right w:val="none" w:sz="0" w:space="0" w:color="auto"/>
      </w:divBdr>
    </w:div>
    <w:div w:id="1059934788">
      <w:bodyDiv w:val="1"/>
      <w:marLeft w:val="0"/>
      <w:marRight w:val="0"/>
      <w:marTop w:val="0"/>
      <w:marBottom w:val="0"/>
      <w:divBdr>
        <w:top w:val="none" w:sz="0" w:space="0" w:color="auto"/>
        <w:left w:val="none" w:sz="0" w:space="0" w:color="auto"/>
        <w:bottom w:val="none" w:sz="0" w:space="0" w:color="auto"/>
        <w:right w:val="none" w:sz="0" w:space="0" w:color="auto"/>
      </w:divBdr>
    </w:div>
    <w:div w:id="1176455754">
      <w:bodyDiv w:val="1"/>
      <w:marLeft w:val="0"/>
      <w:marRight w:val="0"/>
      <w:marTop w:val="0"/>
      <w:marBottom w:val="0"/>
      <w:divBdr>
        <w:top w:val="none" w:sz="0" w:space="0" w:color="auto"/>
        <w:left w:val="none" w:sz="0" w:space="0" w:color="auto"/>
        <w:bottom w:val="none" w:sz="0" w:space="0" w:color="auto"/>
        <w:right w:val="none" w:sz="0" w:space="0" w:color="auto"/>
      </w:divBdr>
    </w:div>
    <w:div w:id="1208571644">
      <w:bodyDiv w:val="1"/>
      <w:marLeft w:val="0"/>
      <w:marRight w:val="0"/>
      <w:marTop w:val="0"/>
      <w:marBottom w:val="0"/>
      <w:divBdr>
        <w:top w:val="none" w:sz="0" w:space="0" w:color="auto"/>
        <w:left w:val="none" w:sz="0" w:space="0" w:color="auto"/>
        <w:bottom w:val="none" w:sz="0" w:space="0" w:color="auto"/>
        <w:right w:val="none" w:sz="0" w:space="0" w:color="auto"/>
      </w:divBdr>
    </w:div>
    <w:div w:id="1352797617">
      <w:bodyDiv w:val="1"/>
      <w:marLeft w:val="0"/>
      <w:marRight w:val="0"/>
      <w:marTop w:val="0"/>
      <w:marBottom w:val="0"/>
      <w:divBdr>
        <w:top w:val="none" w:sz="0" w:space="0" w:color="auto"/>
        <w:left w:val="none" w:sz="0" w:space="0" w:color="auto"/>
        <w:bottom w:val="none" w:sz="0" w:space="0" w:color="auto"/>
        <w:right w:val="none" w:sz="0" w:space="0" w:color="auto"/>
      </w:divBdr>
    </w:div>
    <w:div w:id="1449616533">
      <w:bodyDiv w:val="1"/>
      <w:marLeft w:val="0"/>
      <w:marRight w:val="0"/>
      <w:marTop w:val="0"/>
      <w:marBottom w:val="0"/>
      <w:divBdr>
        <w:top w:val="none" w:sz="0" w:space="0" w:color="auto"/>
        <w:left w:val="none" w:sz="0" w:space="0" w:color="auto"/>
        <w:bottom w:val="none" w:sz="0" w:space="0" w:color="auto"/>
        <w:right w:val="none" w:sz="0" w:space="0" w:color="auto"/>
      </w:divBdr>
    </w:div>
    <w:div w:id="1502505530">
      <w:bodyDiv w:val="1"/>
      <w:marLeft w:val="0"/>
      <w:marRight w:val="0"/>
      <w:marTop w:val="0"/>
      <w:marBottom w:val="0"/>
      <w:divBdr>
        <w:top w:val="none" w:sz="0" w:space="0" w:color="auto"/>
        <w:left w:val="none" w:sz="0" w:space="0" w:color="auto"/>
        <w:bottom w:val="none" w:sz="0" w:space="0" w:color="auto"/>
        <w:right w:val="none" w:sz="0" w:space="0" w:color="auto"/>
      </w:divBdr>
    </w:div>
    <w:div w:id="1521158762">
      <w:bodyDiv w:val="1"/>
      <w:marLeft w:val="0"/>
      <w:marRight w:val="0"/>
      <w:marTop w:val="0"/>
      <w:marBottom w:val="0"/>
      <w:divBdr>
        <w:top w:val="none" w:sz="0" w:space="0" w:color="auto"/>
        <w:left w:val="none" w:sz="0" w:space="0" w:color="auto"/>
        <w:bottom w:val="none" w:sz="0" w:space="0" w:color="auto"/>
        <w:right w:val="none" w:sz="0" w:space="0" w:color="auto"/>
      </w:divBdr>
    </w:div>
    <w:div w:id="1566986523">
      <w:bodyDiv w:val="1"/>
      <w:marLeft w:val="0"/>
      <w:marRight w:val="0"/>
      <w:marTop w:val="0"/>
      <w:marBottom w:val="0"/>
      <w:divBdr>
        <w:top w:val="none" w:sz="0" w:space="0" w:color="auto"/>
        <w:left w:val="none" w:sz="0" w:space="0" w:color="auto"/>
        <w:bottom w:val="none" w:sz="0" w:space="0" w:color="auto"/>
        <w:right w:val="none" w:sz="0" w:space="0" w:color="auto"/>
      </w:divBdr>
    </w:div>
    <w:div w:id="1639921362">
      <w:bodyDiv w:val="1"/>
      <w:marLeft w:val="0"/>
      <w:marRight w:val="0"/>
      <w:marTop w:val="0"/>
      <w:marBottom w:val="0"/>
      <w:divBdr>
        <w:top w:val="none" w:sz="0" w:space="0" w:color="auto"/>
        <w:left w:val="none" w:sz="0" w:space="0" w:color="auto"/>
        <w:bottom w:val="none" w:sz="0" w:space="0" w:color="auto"/>
        <w:right w:val="none" w:sz="0" w:space="0" w:color="auto"/>
      </w:divBdr>
    </w:div>
    <w:div w:id="1697996503">
      <w:bodyDiv w:val="1"/>
      <w:marLeft w:val="0"/>
      <w:marRight w:val="0"/>
      <w:marTop w:val="0"/>
      <w:marBottom w:val="0"/>
      <w:divBdr>
        <w:top w:val="none" w:sz="0" w:space="0" w:color="auto"/>
        <w:left w:val="none" w:sz="0" w:space="0" w:color="auto"/>
        <w:bottom w:val="none" w:sz="0" w:space="0" w:color="auto"/>
        <w:right w:val="none" w:sz="0" w:space="0" w:color="auto"/>
      </w:divBdr>
    </w:div>
    <w:div w:id="1765880877">
      <w:bodyDiv w:val="1"/>
      <w:marLeft w:val="0"/>
      <w:marRight w:val="0"/>
      <w:marTop w:val="0"/>
      <w:marBottom w:val="0"/>
      <w:divBdr>
        <w:top w:val="none" w:sz="0" w:space="0" w:color="auto"/>
        <w:left w:val="none" w:sz="0" w:space="0" w:color="auto"/>
        <w:bottom w:val="none" w:sz="0" w:space="0" w:color="auto"/>
        <w:right w:val="none" w:sz="0" w:space="0" w:color="auto"/>
      </w:divBdr>
    </w:div>
    <w:div w:id="1773621337">
      <w:bodyDiv w:val="1"/>
      <w:marLeft w:val="0"/>
      <w:marRight w:val="0"/>
      <w:marTop w:val="0"/>
      <w:marBottom w:val="0"/>
      <w:divBdr>
        <w:top w:val="none" w:sz="0" w:space="0" w:color="auto"/>
        <w:left w:val="none" w:sz="0" w:space="0" w:color="auto"/>
        <w:bottom w:val="none" w:sz="0" w:space="0" w:color="auto"/>
        <w:right w:val="none" w:sz="0" w:space="0" w:color="auto"/>
      </w:divBdr>
    </w:div>
    <w:div w:id="1832674264">
      <w:bodyDiv w:val="1"/>
      <w:marLeft w:val="0"/>
      <w:marRight w:val="0"/>
      <w:marTop w:val="0"/>
      <w:marBottom w:val="0"/>
      <w:divBdr>
        <w:top w:val="none" w:sz="0" w:space="0" w:color="auto"/>
        <w:left w:val="none" w:sz="0" w:space="0" w:color="auto"/>
        <w:bottom w:val="none" w:sz="0" w:space="0" w:color="auto"/>
        <w:right w:val="none" w:sz="0" w:space="0" w:color="auto"/>
      </w:divBdr>
    </w:div>
    <w:div w:id="1873032542">
      <w:bodyDiv w:val="1"/>
      <w:marLeft w:val="0"/>
      <w:marRight w:val="0"/>
      <w:marTop w:val="0"/>
      <w:marBottom w:val="0"/>
      <w:divBdr>
        <w:top w:val="none" w:sz="0" w:space="0" w:color="auto"/>
        <w:left w:val="none" w:sz="0" w:space="0" w:color="auto"/>
        <w:bottom w:val="none" w:sz="0" w:space="0" w:color="auto"/>
        <w:right w:val="none" w:sz="0" w:space="0" w:color="auto"/>
      </w:divBdr>
    </w:div>
    <w:div w:id="1913537476">
      <w:bodyDiv w:val="1"/>
      <w:marLeft w:val="0"/>
      <w:marRight w:val="0"/>
      <w:marTop w:val="0"/>
      <w:marBottom w:val="0"/>
      <w:divBdr>
        <w:top w:val="none" w:sz="0" w:space="0" w:color="auto"/>
        <w:left w:val="none" w:sz="0" w:space="0" w:color="auto"/>
        <w:bottom w:val="none" w:sz="0" w:space="0" w:color="auto"/>
        <w:right w:val="none" w:sz="0" w:space="0" w:color="auto"/>
      </w:divBdr>
    </w:div>
    <w:div w:id="1922133686">
      <w:bodyDiv w:val="1"/>
      <w:marLeft w:val="0"/>
      <w:marRight w:val="0"/>
      <w:marTop w:val="0"/>
      <w:marBottom w:val="0"/>
      <w:divBdr>
        <w:top w:val="none" w:sz="0" w:space="0" w:color="auto"/>
        <w:left w:val="none" w:sz="0" w:space="0" w:color="auto"/>
        <w:bottom w:val="none" w:sz="0" w:space="0" w:color="auto"/>
        <w:right w:val="none" w:sz="0" w:space="0" w:color="auto"/>
      </w:divBdr>
    </w:div>
    <w:div w:id="1937131096">
      <w:bodyDiv w:val="1"/>
      <w:marLeft w:val="0"/>
      <w:marRight w:val="0"/>
      <w:marTop w:val="0"/>
      <w:marBottom w:val="0"/>
      <w:divBdr>
        <w:top w:val="none" w:sz="0" w:space="0" w:color="auto"/>
        <w:left w:val="none" w:sz="0" w:space="0" w:color="auto"/>
        <w:bottom w:val="none" w:sz="0" w:space="0" w:color="auto"/>
        <w:right w:val="none" w:sz="0" w:space="0" w:color="auto"/>
      </w:divBdr>
    </w:div>
    <w:div w:id="1992707864">
      <w:bodyDiv w:val="1"/>
      <w:marLeft w:val="0"/>
      <w:marRight w:val="0"/>
      <w:marTop w:val="0"/>
      <w:marBottom w:val="0"/>
      <w:divBdr>
        <w:top w:val="none" w:sz="0" w:space="0" w:color="auto"/>
        <w:left w:val="none" w:sz="0" w:space="0" w:color="auto"/>
        <w:bottom w:val="none" w:sz="0" w:space="0" w:color="auto"/>
        <w:right w:val="none" w:sz="0" w:space="0" w:color="auto"/>
      </w:divBdr>
    </w:div>
    <w:div w:id="2077581028">
      <w:bodyDiv w:val="1"/>
      <w:marLeft w:val="0"/>
      <w:marRight w:val="0"/>
      <w:marTop w:val="0"/>
      <w:marBottom w:val="0"/>
      <w:divBdr>
        <w:top w:val="none" w:sz="0" w:space="0" w:color="auto"/>
        <w:left w:val="none" w:sz="0" w:space="0" w:color="auto"/>
        <w:bottom w:val="none" w:sz="0" w:space="0" w:color="auto"/>
        <w:right w:val="none" w:sz="0" w:space="0" w:color="auto"/>
      </w:divBdr>
    </w:div>
    <w:div w:id="2080397394">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polen.travel" TargetMode="External"/><Relationship Id="rId18" Type="http://schemas.openxmlformats.org/officeDocument/2006/relationships/hyperlink" Target="http://www.zamek.szczecin.pl" TargetMode="External"/><Relationship Id="rId26" Type="http://schemas.openxmlformats.org/officeDocument/2006/relationships/hyperlink" Target="https://www.eventim.pl/artist/paris-the-show/?affiliate=GDW" TargetMode="External"/><Relationship Id="rId39" Type="http://schemas.openxmlformats.org/officeDocument/2006/relationships/theme" Target="theme/theme1.xml"/><Relationship Id="rId21" Type="http://schemas.openxmlformats.org/officeDocument/2006/relationships/hyperlink" Target="http://www.insideseaside.pl" TargetMode="External"/><Relationship Id="rId34" Type="http://schemas.openxmlformats.org/officeDocument/2006/relationships/hyperlink" Target="mailto:polen@team-red.net" TargetMode="External"/><Relationship Id="rId7" Type="http://schemas.openxmlformats.org/officeDocument/2006/relationships/endnotes" Target="endnotes.xml"/><Relationship Id="rId12" Type="http://schemas.openxmlformats.org/officeDocument/2006/relationships/hyperlink" Target="http://www.lublintravel.pl" TargetMode="External"/><Relationship Id="rId17" Type="http://schemas.openxmlformats.org/officeDocument/2006/relationships/hyperlink" Target="http://www.spodekkatowice.pl" TargetMode="External"/><Relationship Id="rId25" Type="http://schemas.openxmlformats.org/officeDocument/2006/relationships/hyperlink" Target="http://www.nfm.wroclaw.pl/en/festivals/jazztopad-festival" TargetMode="External"/><Relationship Id="rId33" Type="http://schemas.openxmlformats.org/officeDocument/2006/relationships/hyperlink" Target="mailto:mbk@polen-info.de" TargetMode="External"/><Relationship Id="rId38"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wilczyszaniec.olsztyn.lasy.gov.pl" TargetMode="External"/><Relationship Id="rId20" Type="http://schemas.openxmlformats.org/officeDocument/2006/relationships/hyperlink" Target="http://www.bahn.de" TargetMode="External"/><Relationship Id="rId29" Type="http://schemas.openxmlformats.org/officeDocument/2006/relationships/hyperlink" Target="mailto:info.de@polen.travel"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lublin2029.pl" TargetMode="External"/><Relationship Id="rId24" Type="http://schemas.openxmlformats.org/officeDocument/2006/relationships/hyperlink" Target="http://www.audio.art.pl" TargetMode="External"/><Relationship Id="rId32" Type="http://schemas.openxmlformats.org/officeDocument/2006/relationships/hyperlink" Target="http://www.instagram.com/polen.travel" TargetMode="External"/><Relationship Id="rId37"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http://www.visit.przemysl.pl" TargetMode="External"/><Relationship Id="rId23" Type="http://schemas.openxmlformats.org/officeDocument/2006/relationships/hyperlink" Target="http://www.elsolfestival.pl" TargetMode="External"/><Relationship Id="rId28" Type="http://schemas.openxmlformats.org/officeDocument/2006/relationships/hyperlink" Target="https://warsawexpo.eu/kalendarz-targowy/tt-warsaw-miedzynarodowe-targi-turystyczne/" TargetMode="External"/><Relationship Id="rId36" Type="http://schemas.openxmlformats.org/officeDocument/2006/relationships/header" Target="header2.xml"/><Relationship Id="rId10" Type="http://schemas.openxmlformats.org/officeDocument/2006/relationships/hyperlink" Target="http://www.polen.travel" TargetMode="External"/><Relationship Id="rId19" Type="http://schemas.openxmlformats.org/officeDocument/2006/relationships/hyperlink" Target="http://www.bestwestern.com" TargetMode="External"/><Relationship Id="rId31" Type="http://schemas.openxmlformats.org/officeDocument/2006/relationships/hyperlink" Target="http://www.facebook.com/polen.travel/" TargetMode="External"/><Relationship Id="rId4" Type="http://schemas.openxmlformats.org/officeDocument/2006/relationships/settings" Target="settings.xml"/><Relationship Id="rId9" Type="http://schemas.openxmlformats.org/officeDocument/2006/relationships/hyperlink" Target="http://www.warsawtour.pl" TargetMode="External"/><Relationship Id="rId14" Type="http://schemas.openxmlformats.org/officeDocument/2006/relationships/hyperlink" Target="http://www.polen.travel" TargetMode="External"/><Relationship Id="rId22" Type="http://schemas.openxmlformats.org/officeDocument/2006/relationships/hyperlink" Target="http://www.mayday.pl" TargetMode="External"/><Relationship Id="rId27" Type="http://schemas.openxmlformats.org/officeDocument/2006/relationships/hyperlink" Target="http://www.warszawskietargisztuki.pl" TargetMode="External"/><Relationship Id="rId30" Type="http://schemas.openxmlformats.org/officeDocument/2006/relationships/hyperlink" Target="http://www.polen.travel" TargetMode="External"/><Relationship Id="rId35" Type="http://schemas.openxmlformats.org/officeDocument/2006/relationships/header" Target="header1.xml"/><Relationship Id="rId8" Type="http://schemas.openxmlformats.org/officeDocument/2006/relationships/hyperlink" Target="http://www.artmuseum.pl" TargetMode="External"/><Relationship Id="rId3" Type="http://schemas.openxmlformats.org/officeDocument/2006/relationships/styles" Target="styles.xml"/></Relationships>
</file>

<file path=word/_rels/footer1.xml.rels><?xml version="1.0" encoding="UTF-8" standalone="yes"?>
<Relationships xmlns="http://schemas.openxmlformats.org/package/2006/relationships"><Relationship Id="rId1" Type="http://schemas.openxmlformats.org/officeDocument/2006/relationships/hyperlink" Target="http://www.polen.travel"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0">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DBCC0C6-A2E8-FE40-A421-28EB1739CD6D}">
  <we:reference id="wa200002017" version="1.4.0.0" store="de-DE" storeType="OMEX"/>
  <we:alternateReferences>
    <we:reference id="WA200002017" version="1.4.0.0" store="" storeType="OMEX"/>
  </we:alternateReferences>
  <we:properties>
    <we:property name="ignoredAdviceList" value="&quot;[{\&quot;errorCode\&quot;:\&quot;166\&quot;,\&quot;originalError\&quot;:\&quot;wiedereröffnet\&quot;},{\&quot;errorCode\&quot;:\&quot;166\&quot;,\&quot;originalError\&quot;:\&quot;Bäderarchitektur\&quot;},{\&quot;errorCode\&quot;:\&quot;131\&quot;,\&quot;originalError\&quot;:\&quot;Ökologische\&quot;},{\&quot;errorCode\&quot;:\&quot;901\&quot;,\&quot;originalError\&quot;:\&quot;Stadt dem\&quot;},{\&quot;errorCode\&quot;:\&quot;141\&quot;,\&quot;originalError\&quot;:\&quot;sind\&quot;},{\&quot;errorCode\&quot;:\&quot;141\&quot;,\&quot;originalError\&quot;:\&quot;ein Hotel der gehobenen Klasse, Sport-, Freizeit- und Gesundheitseinrichtungen sowie Gastronomie und Parkmöglichkeiten\&quot;},{\&quot;errorCode\&quot;:\&quot;144\&quot;,\&quot;originalError\&quot;:\&quot;das\&quot;},{\&quot;errorCode\&quot;:\&quot;166\&quot;,\&quot;originalError\&quot;:\&quot;erbeten\&quot;},{\&quot;errorCode\&quot;:\&quot;166\&quot;,\&quot;originalError\&quot;:\&quot;Medizinmuseum\&quot;},{\&quot;errorCode\&quot;:\&quot;30\&quot;,\&quot;originalError\&quot;:\&quot;1920er Jahren\&quot;},{\&quot;errorCode\&quot;:\&quot;902\&quot;,\&quot;originalError\&quot;:\&quot;Juliusz, bis\&quot;},{\&quot;errorCode\&quot;:\&quot;166\&quot;,\&quot;originalError\&quot;:\&quot;Ausstellung\&quot;},{\&quot;errorCode\&quot;:\&quot;21\&quot;,\&quot;originalError\&quot;:\&quot;Dungeon-Quests\&quot;},{\&quot;errorCode\&quot;:\&quot;30\&quot;,\&quot;originalError\&quot;:\&quot;1960er Jahren\&quot;},{\&quot;errorCode\&quot;:\&quot;21\&quot;,\&quot;originalError\&quot;:\&quot;PL\&quot;},{\&quot;errorCode\&quot;:\&quot;101\&quot;,\&quot;originalError\&quot;:\&quot;Zentrale Textilmuseum\&quot;},{\&quot;errorCode\&quot;:\&quot;30\&quot;,\&quot;originalError\&quot;:\&quot;1970er Jahre\&quot;},{\&quot;errorCode\&quot;:\&quot;30\&quot;,\&quot;originalError\&quot;:\&quot;1990er Jahre\&quot;},{\&quot;errorCode\&quot;:\&quot;30\&quot;,\&quot;originalError\&quot;:\&quot;60er Jahre\&quot;},{\&quot;errorCode\&quot;:\&quot;101\&quot;,\&quot;originalError\&quot;:\&quot;Lodscher Pewex-Ladens\&quot;},{\&quot;errorCode\&quot;:\&quot;c007\&quot;,\&quot;originalError\&quot;:\&quot;zur Zeit\&quot;},{\&quot;errorCode\&quot;:\&quot;166\&quot;,\&quot;originalError\&quot;:\&quot;erweitert\&quot;},{\&quot;errorCode\&quot;:\&quot;21\&quot;,\&quot;originalError\&quot;:\&quot;TKt48-18\&quot;},{\&quot;errorCode\&quot;:\&quot;130\&quot;,\&quot;originalError\&quot;:\&quot;Insgesamt\&quot;},{\&quot;errorCode\&quot;:\&quot;166\&quot;,\&quot;originalError\&quot;:\&quot;Bergwerksmuseum\&quot;},{\&quot;errorCode\&quot;:\&quot;131\&quot;,\&quot;originalError\&quot;:\&quot;Oberschlesischen\&quot;},{\&quot;errorCode\&quot;:\&quot;131\&quot;,\&quot;originalError\&quot;:\&quot;Schlesischen\&quot;},{\&quot;errorCode\&quot;:\&quot;21\&quot;,\&quot;originalError\&quot;:\&quot;steuen\&quot;},{\&quot;errorCode\&quot;:\&quot;21\&quot;,\&quot;originalError\&quot;:\&quot;odNova\&quot;},{\&quot;errorCode\&quot;:\&quot;30\&quot;,\&quot;originalError\&quot;:\&quot;30er Jahren\&quot;},{\&quot;errorCode\&quot;:\&quot;901\&quot;,\&quot;originalError\&quot;:\&quot;verheiratet zwingt\&quot;},{\&quot;errorCode\&quot;:\&quot;902\&quot;,\&quot;originalError\&quot;:\&quot;Flucht, dieses\&quot;},{\&quot;errorCode\&quot;:\&quot;26\&quot;,\&quot;originalError\&quot;:\&quot;Havre. www.zamek-lublin.pl\&quot;},{\&quot;errorCode\&quot;:\&quot;166\&quot;,\&quot;originalError\&quot;:\&quot;Chagall\&quot;},{\&quot;errorCode\&quot;:\&quot;30\&quot;,\&quot;originalError\&quot;:\&quot;1970er Jahren\&quot;},{\&quot;errorCode\&quot;:\&quot;26\&quot;,\&quot;originalError\&quot;:\&quot;Museums. www.mnw.art.pl\&quot;},{\&quot;errorCode\&quot;:\&quot;166\&quot;,\&quot;originalError\&quot;:\&quot;Wrocław\&quot;},{\&quot;errorCode\&quot;:\&quot;140\&quot;,\&quot;originalError\&quot;:\&quot;die bis 50 Zentimeter großen Bronzefiguren passende Themen\&quot;},{\&quot;errorCode\&quot;:\&quot;101\&quot;,\&quot;originalError\&quot;:\&quot;Miś Hetman\&quot;},{\&quot;errorCode\&quot;:\&quot;166\&quot;,\&quot;originalError\&quot;:\&quot;Citybike\&quot;},{\&quot;errorCode\&quot;:\&quot;166\&quot;,\&quot;originalError\&quot;:\&quot;Kraków\&quot;},{\&quot;errorCode\&quot;:\&quot;130\&quot;,\&quot;originalError\&quot;:\&quot;Legend\&quot;},{\&quot;errorCode\&quot;:\&quot;901\&quot;,\&quot;originalError\&quot;:\&quot;Fremdenverkehrsamt •\&quot;},{\&quot;errorCode\&quot;:\&quot;901\&quot;,\&quot;originalError\&quot;:\&quot;151 •\&quot;},{\&quot;errorCode\&quot;:\&quot;2\&quot;,\&quot;originalError\&quot;:\&quot;team\&quot;},{\&quot;errorCode\&quot;:\&quot;166\&quot;,\&quot;originalError\&quot;:\&quot;56\&quot;},{\&quot;errorCode\&quot;:\&quot;c004\&quot;,\&quot;originalError\&quot;:\&quot;in Kürze\&quot;},{\&quot;errorCode\&quot;:\&quot;21\&quot;,\&quot;originalError\&quot;:\&quot;ICCA\&quot;},{\&quot;errorCode\&quot;:\&quot;166\&quot;,\&quot;originalError\&quot;:\&quot;statt\&quot;},{\&quot;errorCode\&quot;:\&quot;21\&quot;,\&quot;originalError\&quot;:\&quot;and\&quot;},{\&quot;errorCode\&quot;:\&quot;21\&quot;,\&quot;originalError\&quot;:\&quot;Together\&quot;},{\&quot;errorCode\&quot;:\&quot;21\&quot;,\&quot;originalError\&quot;:\&quot;we\&quot;},{\&quot;errorCode\&quot;:\&quot;2\&quot;,\&quot;originalError\&quot;:\&quot;can\&quot;},{\&quot;errorCode\&quot;:\&quot;21\&quot;,\&quot;originalError\&quot;:\&quot;GDS-Index-Initiative\&quot;},{\&quot;errorCode\&quot;:\&quot;21\&quot;,\&quot;originalError\&quot;:\&quot;GDS-Index\&quot;},{\&quot;errorCode\&quot;:\&quot;21\&quot;,\&quot;originalError\&quot;:\&quot;ICCA-Kongress\&quot;},{\&quot;errorCode\&quot;:\&quot;21\&quot;,\&quot;originalError\&quot;:\&quot;Poland\&quot;},{\&quot;errorCode\&quot;:\&quot;131\&quot;,\&quot;originalError\&quot;:\&quot;Polnischen\&quot;},{\&quot;errorCode\&quot;:\&quot;21\&quot;,\&quot;originalError\&quot;:\&quot;Blaaaa\&quot;},{\&quot;errorCode\&quot;:\&quot;166\&quot;,\&quot;originalError\&quot;:\&quot;Vorweihnachtszeit\&quot;},{\&quot;errorCode\&quot;:\&quot;21\&quot;,\&quot;originalError\&quot;:\&quot;The\&quot;},{\&quot;errorCode\&quot;:\&quot;21\&quot;,\&quot;originalError\&quot;:\&quot;Geschenkesuche\&quot;},{\&quot;errorCode\&quot;:\&quot;21\&quot;,\&quot;originalError\&quot;:\&quot;Ice\&quot;},{\&quot;errorCode\&quot;:\&quot;902\&quot;,\&quot;originalError\&quot;:\&quot;Gemälden, adeliger\&quot;},{\&quot;errorCode\&quot;:\&quot;2222\&quot;,\&quot;originalError\&quot;:\&quot;plac\&quot;},{\&quot;errorCode\&quot;:\&quot;254\&quot;,\&quot;originalError\&quot;:\&quot;an zweiten und dritten Adventswochenende\&quot;},{\&quot;errorCode\&quot;:\&quot;902\&quot;,\&quot;originalError\&quot;:\&quot;Fremdenverkehrsamt, www.polen.travel\&quot;},{\&quot;errorCode\&quot;:\&quot;21\&quot;,\&quot;originalError\&quot;:\&quot;www\&quot;},{\&quot;errorCode\&quot;:\&quot;30\&quot;,\&quot;originalError\&quot;:\&quot;Clubnacht\&quot;},{\&quot;errorCode\&quot;:\&quot;21\&quot;,\&quot;originalError\&quot;:\&quot;Fine-Dining\&quot;},{\&quot;errorCode\&quot;:\&quot;9999\&quot;,\&quot;originalError\&quot;:\&quot;Einen\&quot;},{\&quot;errorCode\&quot;:\&quot;21\&quot;,\&quot;originalError\&quot;:\&quot;HAH\&quot;},{\&quot;errorCode\&quot;:\&quot;21\&quot;,\&quot;originalError\&quot;:\&quot;Marysia\&quot;},{\&quot;errorCode\&quot;:\&quot;21\&quot;,\&quot;originalError\&quot;:\&quot;Sadowska\&quot;},{\&quot;errorCode\&quot;:\&quot;30\&quot;,\&quot;originalError\&quot;:\&quot;Businessclub\&quot;},{\&quot;errorCode\&quot;:\&quot;230\&quot;,\&quot;originalError\&quot;:\&quot;Chillout-Room\&quot;},{\&quot;errorCode\&quot;:\&quot;22\&quot;,\&quot;originalError\&quot;:\&quot;Hirek\&quot;},{\&quot;errorCode\&quot;:\&quot;21\&quot;,\&quot;originalError\&quot;:\&quot;Wrona\&quot;},{\&quot;errorCode\&quot;:\&quot;21\&quot;,\&quot;originalError\&quot;:\&quot;Tencer\&quot;},{\&quot;errorCode\&quot;:\&quot;30\&quot;,\&quot;originalError\&quot;:\&quot;Garnisonsclub\&quot;},{\&quot;errorCode\&quot;:\&quot;9999\&quot;,\&quot;originalError\&quot;:\&quot;Jüdischen\&quot;},{\&quot;errorCode\&quot;:\&quot;22\&quot;,\&quot;originalError\&quot;:\&quot;Pretty\&quot;},{\&quot;errorCode\&quot;:\&quot;21\&quot;,\&quot;originalError\&quot;:\&quot;Yende\&quot;},{\&quot;errorCode\&quot;:\&quot;101\&quot;,\&quot;originalError\&quot;:\&quot;Club Level\&quot;},{\&quot;errorCode\&quot;:\&quot;21\&quot;,\&quot;originalError\&quot;:\&quot;Finest\&quot;},{\&quot;errorCode\&quot;:\&quot;101\&quot;,\&quot;originalError\&quot;:\&quot;Atlas Towers\&quot;},{\&quot;errorCode\&quot;:\&quot;21\&quot;,\&quot;originalError\&quot;:\&quot;that\&quot;},{\&quot;errorCode\&quot;:\&quot;111\&quot;,\&quot;originalError\&quot;:\&quot;lädt\&quot;},{\&quot;errorCode\&quot;:\&quot;170\&quot;,\&quot;originalError\&quot;:\&quot;\\\&quot; lädt\&quot;},{\&quot;errorCode\&quot;:\&quot;21\&quot;,\&quot;originalError\&quot;:\&quot;Bassem\&quot;},{\&quot;errorCode\&quot;:\&quot;21\&quot;,\&quot;originalError\&quot;:\&quot;Akiki\&quot;},{\&quot;errorCode\&quot;:\&quot;140\&quot;,\&quot;originalError\&quot;:\&quot;die bekannteste Werke\&quot;},{\&quot;errorCode\&quot;:\&quot;21\&quot;,\&quot;originalError\&quot;:\&quot;US-venezoelanischen\&quot;},{\&quot;errorCode\&quot;:\&quot;21\&quot;,\&quot;originalError\&quot;:\&quot;US-amerikanisch-venezoelanischen\&quot;},{\&quot;errorCode\&quot;:\&quot;101\&quot;,\&quot;originalError\&quot;:\&quot;Szczyrk Mountain Resort\&quot;},{\&quot;errorCode\&quot;:\&quot;22\&quot;,\&quot;originalError\&quot;:\&quot;Kuflonka\&quot;},{\&quot;errorCode\&quot;:\&quot;111\&quot;,\&quot;originalError\&quot;:\&quot;www.szczyrkowski.pl\&quot;},{\&quot;errorCode\&quot;:\&quot;21\&quot;,\&quot;originalError\&quot;:\&quot;Kuligi\&quot;},{\&quot;errorCode\&quot;:\&quot;9999\&quot;,\&quot;originalError\&quot;:\&quot;Neue\&quot;},{\&quot;errorCode\&quot;:\&quot;22\&quot;,\&quot;originalError\&quot;:\&quot;Saltic\&quot;},{\&quot;errorCode\&quot;:\&quot;21\&quot;,\&quot;originalError\&quot;:\&quot;Lötzen\&quot;},{\&quot;errorCode\&quot;:\&quot;21\&quot;,\&quot;originalError\&quot;:\&quot;Cooking\&quot;},{\&quot;errorCode\&quot;:\&quot;111\&quot;,\&quot;originalError\&quot;:\&quot;www.hotelsaltic.pl\&quot;},{\&quot;errorCode\&quot;:\&quot;30\&quot;,\&quot;originalError\&quot;:\&quot;Fünf-Sterne-Hotel\&quot;},{\&quot;errorCode\&quot;:\&quot;101\&quot;,\&quot;originalError\&quot;:\&quot;Grand Hotel\&quot;},{\&quot;errorCode\&quot;:\&quot;21\&quot;,\&quot;originalError\&quot;:\&quot;Likus\&quot;},{\&quot;errorCode\&quot;:\&quot;1\&quot;,\&quot;originalError\&quot;:\&quot;SPA-Bereich\&quot;},{\&quot;errorCode\&quot;:\&quot;21\&quot;,\&quot;originalError\&quot;:\&quot;Occitane\&quot;},{\&quot;errorCode\&quot;:\&quot;21\&quot;,\&quot;originalError\&quot;:\&quot;Malinowa-Restaurant\&quot;},{\&quot;errorCode\&quot;:\&quot;21\&quot;,\&quot;originalError\&quot;:\&quot;Malinowa-Ballsaal\&quot;},{\&quot;errorCode\&quot;:\&quot;21\&quot;,\&quot;originalError\&quot;:\&quot;Szram\&quot;},{\&quot;errorCode\&quot;:\&quot;21\&quot;,\&quot;originalError\&quot;:\&quot;Copernicus\&quot;},{\&quot;errorCode\&quot;:\&quot;2\&quot;,\&quot;originalError\&quot;:\&quot;www.grand.hotel.com.pl\&quot;},{\&quot;errorCode\&quot;:\&quot;140\&quot;,\&quot;originalError\&quot;:\&quot;künftig Videoinstallationen\&quot;},{\&quot;errorCode\&quot;:\&quot;22\&quot;,\&quot;originalError\&quot;:\&quot;Baptysty\&quot;},{\&quot;errorCode\&quot;:\&quot;2\&quot;,\&quot;originalError\&quot;:\&quot;www.poznan.pl\&quot;},{\&quot;errorCode\&quot;:\&quot;2\&quot;,\&quot;originalError\&quot;:\&quot;www.ustron.pl\&quot;},{\&quot;errorCode\&quot;:\&quot;166\&quot;,\&quot;originalError\&quot;:\&quot;2024\&quot;},{\&quot;errorCode\&quot;:\&quot;21\&quot;,\&quot;originalError\&quot;:\&quot;Gniadzo\&quot;},{\&quot;errorCode\&quot;:\&quot;21\&quot;,\&quot;originalError\&quot;:\&quot;Mercure\&quot;},{\&quot;errorCode\&quot;:\&quot;2\&quot;,\&quot;originalError\&quot;:\&quot;www.mszczyrk.pl\&quot;},{\&quot;errorCode\&quot;:\&quot;1\&quot;,\&quot;originalError\&quot;:\&quot;mbk@polen-info.de\&quot;},{\&quot;errorCode\&quot;:\&quot;9999\&quot;,\&quot;originalError\&quot;:\&quot;Polnischen\&quot;},{\&quot;errorCode\&quot;:\&quot;1\&quot;,\&quot;originalError\&quot;:\&quot;mbk@polen-info\&quot;},{\&quot;errorCode\&quot;:\&quot;2001\&quot;,\&quot;originalError\&quot;:\&quot;team\&quot;},{\&quot;errorCode\&quot;:\&quot;902\&quot;,\&quot;originalError\&quot;:\&quot;red, polen@team-red.\&quot;},{\&quot;errorCode\&quot;:\&quot;1\&quot;,\&quot;originalError\&quot;:\&quot;polen@team-red.net\&quot;},{\&quot;errorCode\&quot;:\&quot;1\&quot;,\&quot;originalError\&quot;:\&quot;polen@team-red\&quot;},{\&quot;errorCode\&quot;:\&quot;902\&quot;,\&quot;originalError\&quot;:\&quot;Marienkirche, als\&quot;},{\&quot;errorCode\&quot;:\&quot;21\&quot;,\&quot;originalError\&quot;:\&quot;Spezialiäten\&quot;},{\&quot;errorCode\&quot;:\&quot;21\&quot;,\&quot;originalError\&quot;:\&quot;Krzysztofory-Palais\&quot;},{\&quot;errorCode\&quot;:\&quot;21\&quot;,\&quot;originalError\&quot;:\&quot;Norelai\&quot;},{\&quot;errorCode\&quot;:\&quot;21\&quot;,\&quot;originalError\&quot;:\&quot;polferries\&quot;},{\&quot;errorCode\&quot;:\&quot;21\&quot;,\&quot;originalError\&quot;:\&quot;Unity\&quot;},{\&quot;errorCode\&quot;:\&quot;111\&quot;,\&quot;originalError\&quot;:\&quot;www.unityline.eu\&quot;},{\&quot;errorCode\&quot;:\&quot;9999\&quot;,\&quot;originalError\&quot;:\&quot;Schlesischen\&quot;},{\&quot;errorCode\&quot;:\&quot;16\&quot;,\&quot;originalError\&quot;:\&quot;Badeinfrastruktur\&quot;},{\&quot;errorCode\&quot;:\&quot;21\&quot;,\&quot;originalError\&quot;:\&quot;Równica\&quot;},{\&quot;errorCode\&quot;:\&quot;166\&quot;,\&quot;originalError\&quot;:\&quot;Jahreswechsel\&quot;},{\&quot;errorCode\&quot;:\&quot;22\&quot;,\&quot;originalError\&quot;:\&quot;Likus\&quot;},{\&quot;errorCode\&quot;:\&quot;171\&quot;,\&quot;originalError\&quot;:\&quot;Gasse  ul\&quot;},{\&quot;errorCode\&quot;:\&quot;2\&quot;,\&quot;originalError\&quot;:\&quot;www.poznan.travel\&quot;},{\&quot;errorCode\&quot;:\&quot;21\&quot;,\&quot;originalError\&quot;:\&quot;PKL\&quot;},{\&quot;errorCode\&quot;:\&quot;171\&quot;,\&quot;originalError\&quot;:\&quot;harmonisches  weihnachtliches\&quot;},{\&quot;errorCode\&quot;:\&quot;902\&quot;,\&quot;originalError\&quot;:\&quot;Bergwelt, wie\&quot;},{\&quot;errorCode\&quot;:\&quot;2\&quot;,\&quot;originalError\&quot;:\&quot;www.pkl.pl\&quot;},{\&quot;errorCode\&quot;:\&quot;21\&quot;,\&quot;originalError\&quot;:\&quot;Muszyna\&quot;},{\&quot;errorCode\&quot;:\&quot;166\&quot;,\&quot;originalError\&quot;:\&quot;erweckt\&quot;},{\&quot;errorCode\&quot;:\&quot;30\&quot;,\&quot;originalError\&quot;:\&quot;wiedererrichten\&quot;},{\&quot;errorCode\&quot;:\&quot;22\&quot;,\&quot;originalError\&quot;:\&quot;Corvinus\&quot;},{\&quot;errorCode\&quot;:\&quot;2\&quot;,\&quot;originalError\&quot;:\&quot;www.muszyna.pl\&quot;},{\&quot;errorCode\&quot;:\&quot;901\&quot;,\&quot;originalError\&quot;:\&quot;130 •\&quot;},{\&quot;errorCode\&quot;:\&quot;2001\&quot;,\&quot;originalError\&quot;:\&quot;info\&quot;},{\&quot;errorCode\&quot;:\&quot;166\&quot;,\&quot;originalError\&quot;:\&quot;250\&quot;},{\&quot;errorCode\&quot;:\&quot;141\&quot;,\&quot;originalError\&quot;:\&quot;zählten\&quot;},{\&quot;errorCode\&quot;:\&quot;141\&quot;,\&quot;originalError\&quot;:\&quot;der preußische König\&quot;},{\&quot;errorCode\&quot;:\&quot;166\&quot;,\&quot;originalError\&quot;:\&quot;Buchwald\&quot;},{\&quot;errorCode\&quot;:\&quot;21\&quot;,\&quot;originalError\&quot;:\&quot;Schildau\&quot;},{\&quot;errorCode\&quot;:\&quot;111\&quot;,\&quot;originalError\&quot;:\&quot;sowie\&quot;},{\&quot;errorCode\&quot;:\&quot;901\&quot;,\&quot;originalError\&quot;:\&quot;Preußen die\&quot;},{\&quot;errorCode\&quot;:\&quot;21\&quot;,\&quot;originalError\&quot;:\&quot;Webersfamilie\&quot;},{\&quot;errorCode\&quot;:\&quot;21\&quot;,\&quot;originalError\&quot;:\&quot;Bolkenhain\&quot;},{\&quot;errorCode\&quot;:\&quot;21\&quot;,\&quot;originalError\&quot;:\&quot;Buchwalder\&quot;},{\&quot;errorCode\&quot;:\&quot;21\&quot;,\&quot;originalError\&quot;:\&quot;Exulantendorfs\&quot;},{\&quot;errorCode\&quot;:\&quot;21\&quot;,\&quot;originalError\&quot;:\&quot;Zillerthal-Erdmannsdorf\&quot;},{\&quot;errorCode\&quot;:\&quot;21\&quot;,\&quot;originalError\&quot;:\&quot;Krummhübel\&quot;},{\&quot;errorCode\&quot;:\&quot;22\&quot;,\&quot;originalError\&quot;:\&quot;Clausen\&quot;},{\&quot;errorCode\&quot;:\&quot;2222\&quot;,\&quot;originalError\&quot;:\&quot;xxx\&quot;},{\&quot;errorCode\&quot;:\&quot;166\&quot;,\&quot;originalError\&quot;:\&quot;Oberschlesien\&quot;},{\&quot;errorCode\&quot;:\&quot;21\&quot;,\&quot;originalError\&quot;:\&quot;Metrorower\&quot;},{\&quot;errorCode\&quot;:\&quot;21\&quot;,\&quot;originalError\&quot;:\&quot;Sosnowiec\&quot;},{\&quot;errorCode\&quot;:\&quot;2222\&quot;,\&quot;originalError\&quot;:\&quot;nextbike\&quot;},{\&quot;errorCode\&quot;:\&quot;21\&quot;,\&quot;originalError\&quot;:\&quot;Polska\&quot;},{\&quot;errorCode\&quot;:\&quot;166\&quot;,\&quot;originalError\&quot;:\&quot;Kultur\&quot;},{\&quot;errorCode\&quot;:\&quot;901\&quot;,\&quot;originalError\&quot;:\&quot;1774 als\&quot;},{\&quot;errorCode\&quot;:\&quot;87\&quot;,\&quot;originalError\&quot;:\&quot;heiratete sie 1802 heiratete\&quot;},{\&quot;errorCode\&quot;:\&quot;30\&quot;,\&quot;originalError\&quot;:\&quot;2010er Jahren\&quot;},{\&quot;errorCode\&quot;:\&quot;21\&quot;,\&quot;originalError\&quot;:\&quot;hrabiny\&quot;},{\&quot;errorCode\&quot;:\&quot;111\&quot;,\&quot;originalError\&quot;:\&quot;ließ\&quot;},{\&quot;errorCode\&quot;:\&quot;21\&quot;,\&quot;originalError\&quot;:\&quot;TochterTocher\&quot;},{\&quot;errorCode\&quot;:\&quot;30\&quot;,\&quot;originalError\&quot;:\&quot;nahegelegene\&quot;},{\&quot;errorCode\&quot;:\&quot;902\&quot;,\&quot;originalError\&quot;:\&quot;Bruder, Prinz\&quot;},{\&quot;errorCode\&quot;:\&quot;902\&quot;,\&quot;originalError\&quot;:\&quot;Brückenberg, heute\&quot;},{\&quot;errorCode\&quot;:\&quot;902\&quot;,\&quot;originalError\&quot;:\&quot;Karpacz, wiederaufzubauen.\&quot;},{\&quot;errorCode\&quot;:\&quot;166\&quot;,\&quot;originalError\&quot;:\&quot;geplant\&quot;},{\&quot;errorCode\&quot;:\&quot;43\&quot;,\&quot;originalError\&quot;:\&quot;begins\&quot;},{\&quot;errorCode\&quot;:\&quot;21\&quot;,\&quot;originalError\&quot;:\&quot;here\&quot;},{\&quot;errorCode\&quot;:\&quot;2001\&quot;,\&quot;originalError\&quot;:\&quot;begins\&quot;},{\&quot;errorCode\&quot;:\&quot;902\&quot;,\&quot;originalError\&quot;:\&quot;Elbing, das\&quot;},{\&quot;errorCode\&quot;:\&quot;30\&quot;,\&quot;originalError\&quot;:\&quot;vier Jahre\&quot;},{\&quot;errorCode\&quot;:\&quot;21\&quot;,\&quot;originalError\&quot;:\&quot;Zwolle\&quot;},{\&quot;errorCode\&quot;:\&quot;171\&quot;,\&quot;originalError\&quot;:\&quot;auch  Binnenstädte\&quot;},{\&quot;errorCode\&quot;:\&quot;21\&quot;,\&quot;originalError\&quot;:\&quot;Targ\&quot;},{\&quot;errorCode\&quot;:\&quot;22\&quot;,\&quot;originalError\&quot;:\&quot;ArtWorks\&quot;},{\&quot;errorCode\&quot;:\&quot;171\&quot;,\&quot;originalError\&quot;:\&quot;www.gdansk2024.pl  sowie\&quot;},{\&quot;errorCode\&quot;:\&quot;171\&quot;,\&quot;originalError\&quot;:\&quot;www.visitgdansk.com  Die\&quot;},{\&quot;errorCode\&quot;:\&quot;21\&quot;,\&quot;originalError\&quot;:\&quot;pl\&quot;},{\&quot;errorCode\&quot;:\&quot;171\&quot;,\&quot;originalError\&quot;:\&quot;pl  sowie\&quot;},{\&quot;errorCode\&quot;:\&quot;166\&quot;,\&quot;originalError\&quot;:\&quot;www.polen.travel\&quot;},{\&quot;errorCode\&quot;:\&quot;21\&quot;,\&quot;originalError\&quot;:\&quot;org\&quot;},{\&quot;errorCode\&quot;:\&quot;21\&quot;,\&quot;originalError\&quot;:\&quot;Sztuki\&quot;},{\&quot;errorCode\&quot;:\&quot;21\&quot;,\&quot;originalError\&quot;:\&quot;Nowoczesnej\&quot;},{\&quot;errorCode\&quot;:\&quot;21\&quot;,\&quot;originalError\&quot;:\&quot;msn\&quot;},{\&quot;errorCode\&quot;:\&quot;902\&quot;,\&quot;originalError\&quot;:\&quot;Kulturpalastes, wie\&quot;},{\&quot;errorCode\&quot;:\&quot;22\&quot;,\&quot;originalError\&quot;:\&quot;Phifer\&quot;},{\&quot;errorCode\&quot;:\&quot;21\&quot;,\&quot;originalError\&quot;:\&quot;of\&quot;},{\&quot;errorCode\&quot;:\&quot;21\&quot;,\&quot;originalError\&quot;:\&quot;Glenstone\&quot;},{\&quot;errorCode\&quot;:\&quot;21\&quot;,\&quot;originalError\&quot;:\&quot;Potomac\&quot;},{\&quot;errorCode\&quot;:\&quot;21\&quot;,\&quot;originalError\&quot;:\&quot;Sikora\&quot;},{\&quot;errorCode\&quot;:\&quot;22\&quot;,\&quot;originalError\&quot;:\&quot;Evangelisti\&quot;},{\&quot;errorCode\&quot;:\&quot;166\&quot;,\&quot;originalError\&quot;:\&quot;Drachenskulpturen\&quot;},{\&quot;errorCode\&quot;:\&quot;22\&quot;,\&quot;originalError\&quot;:\&quot;Krak\&quot;},{\&quot;errorCode\&quot;:\&quot;22\&quot;,\&quot;originalError\&quot;:\&quot;Skuba\&quot;},{\&quot;errorCode\&quot;:\&quot;166\&quot;,\&quot;originalError\&quot;:\&quot;Aufbau\&quot;},{\&quot;errorCode\&quot;:\&quot;2\&quot;,\&quot;originalError\&quot;:\&quot;www.slaskie.travel\&quot;},{\&quot;errorCode\&quot;:\&quot;166\&quot;,\&quot;originalError\&quot;:\&quot;Chodowiecki-Porträts\&quot;},{\&quot;errorCode\&quot;:\&quot;22\&quot;,\&quot;originalError\&quot;:\&quot;Ayrer\&quot;},{\&quot;errorCode\&quot;:\&quot;2\&quot;,\&quot;originalError\&quot;:\&quot;www.muzeumgdansk.pl\&quot;},{\&quot;errorCode\&quot;:\&quot;21\&quot;,\&quot;originalError\&quot;:\&quot;Pyrzowice\&quot;},{\&quot;errorCode\&quot;:\&quot;21\&quot;,\&quot;originalError\&quot;:\&quot;Lotnisko\&quot;},{\&quot;errorCode\&quot;:\&quot;22\&quot;,\&quot;originalError\&quot;:\&quot;Pyrzowice\&quot;},{\&quot;errorCode\&quot;:\&quot;21\&quot;,\&quot;originalError\&quot;:\&quot;Tarnowitz\&quot;},{\&quot;errorCode\&quot;:\&quot;1\&quot;,\&quot;originalError\&quot;:\&quot;www.katowice-airport.com\&quot;},{\&quot;errorCode\&quot;:\&quot;21\&quot;,\&quot;originalError\&quot;:\&quot;Persantemündung\&quot;},{\&quot;errorCode\&quot;:\&quot;2\&quot;,\&quot;originalError\&quot;:\&quot;www.kolobrzeg.eu\&quot;},{\&quot;errorCode\&quot;:\&quot;21\&quot;,\&quot;originalError\&quot;:\&quot;Kujawische\&quot;},{\&quot;errorCode\&quot;:\&quot;21\&quot;,\&quot;originalError\&quot;:\&quot;derdie\&quot;},{\&quot;errorCode\&quot;:\&quot;21\&quot;,\&quot;originalError\&quot;:\&quot;Lubieńka\&quot;},{\&quot;errorCode\&quot;:\&quot;1\&quot;,\&quot;originalError\&quot;:\&quot;www.kujawsko-pomorskie.travel\&quot;},{\&quot;errorCode\&quot;:\&quot;2222\&quot;,\&quot;originalError\&quot;:\&quot;mobil\&quot;},{\&quot;errorCode\&quot;:\&quot;111\&quot;,\&quot;originalError\&quot;:\&quot;begann\&quot;},{\&quot;errorCode\&quot;:\&quot;22\&quot;,\&quot;originalError\&quot;:\&quot;Tutaj\&quot;},{\&quot;errorCode\&quot;:\&quot;22\&quot;,\&quot;originalError\&quot;:\&quot;Dudek\&quot;},{\&quot;errorCode\&quot;:\&quot;22\&quot;,\&quot;originalError\&quot;:\&quot;Mleczko\&quot;},{\&quot;errorCode\&quot;:\&quot;2\&quot;,\&quot;originalError\&quot;:\&quot;www.krakow.travel\&quot;},{\&quot;errorCode\&quot;:\&quot;166\&quot;,\&quot;originalError\&quot;:\&quot;Bahnanbindung\&quot;},{\&quot;errorCode\&quot;:\&quot;166\&quot;,\&quot;originalError\&quot;:\&quot;Ausstellungshaus\&quot;},{\&quot;errorCode\&quot;:\&quot;22\&quot;,\&quot;originalError\&quot;:\&quot;Errera\&quot;},{\&quot;errorCode\&quot;:\&quot;30\&quot;,\&quot;originalError\&quot;:\&quot;langgestreckte\&quot;},{\&quot;errorCode\&quot;:\&quot;21\&quot;,\&quot;originalError\&quot;:\&quot;MDSM\&quot;},{\&quot;errorCode\&quot;:\&quot;2\&quot;,\&quot;originalError\&quot;:\&quot;www.mdsm.pl\&quot;},{\&quot;errorCode\&quot;:\&quot;166\&quot;,\&quot;originalError\&quot;:\&quot;Hakenterrassen\&quot;},{\&quot;errorCode\&quot;:\&quot;21\&quot;,\&quot;originalError\&quot;:\&quot;Tall\&quot;},{\&quot;errorCode\&quot;:\&quot;21\&quot;,\&quot;originalError\&quot;:\&quot;Ships\&quot;},{\&quot;errorCode\&quot;:\&quot;21\&quot;,\&quot;originalError\&quot;:\&quot;Races\&quot;},{\&quot;errorCode\&quot;:\&quot;16\&quot;,\&quot;originalError\&quot;:\&quot;Hakenterrassen\&quot;},{\&quot;errorCode\&quot;:\&quot;21\&quot;,\&quot;originalError\&quot;:\&quot;Szczecińska\&quot;},{\&quot;errorCode\&quot;:\&quot;21\&quot;,\&quot;originalError\&quot;:\&quot;Turystyka\&quot;},{\&quot;errorCode\&quot;:\&quot;21\&quot;,\&quot;originalError\&quot;:\&quot;Wydarzenia\&quot;},{\&quot;errorCode\&quot;:\&quot;902\&quot;,\&quot;originalError\&quot;:\&quot;entstehen, wie\&quot;},{\&quot;errorCode\&quot;:\&quot;101\&quot;,\&quot;originalError\&quot;:\&quot;Baltic Sail-Regatta\&quot;},{\&quot;errorCode\&quot;:\&quot;21\&quot;,\&quot;originalError\&quot;:\&quot;Guyas\&quot;},{\&quot;errorCode\&quot;:\&quot;21\&quot;,\&quot;originalError\&quot;:\&quot;Cisne\&quot;},{\&quot;errorCode\&quot;:\&quot;21\&quot;,\&quot;originalError\&quot;:\&quot;Branco\&quot;},{\&quot;errorCode\&quot;:\&quot;21\&quot;,\&quot;originalError\&quot;:\&quot;Mariehamn\&quot;},{\&quot;errorCode\&quot;:\&quot;166\&quot;,\&quot;originalError\&quot;:\&quot;geöffnet\&quot;},{\&quot;errorCode\&quot;:\&quot;21\&quot;,\&quot;originalError\&quot;:\&quot;Segiet\&quot;},{\&quot;errorCode\&quot;:\&quot;21\&quot;,\&quot;originalError\&quot;:\&quot;Segeth\&quot;},{\&quot;errorCode\&quot;:\&quot;21\&quot;,\&quot;originalError\&quot;:\&quot;kulturowy\&quot;},{\&quot;errorCode\&quot;:\&quot;16\&quot;,\&quot;originalError\&quot;:\&quot;Gästewerbung\&quot;},{\&quot;errorCode\&quot;:\&quot;2\&quot;,\&quot;originalError\&quot;:\&quot;www.warsawtour.pl\&quot;},{\&quot;errorCode\&quot;:\&quot;166\&quot;,\&quot;originalError\&quot;:\&quot;weiter\&quot;},{\&quot;errorCode\&quot;:\&quot;21\&quot;,\&quot;originalError\&quot;:\&quot;Riesengebirgs-Ferienort\&quot;},{\&quot;errorCode\&quot;:\&quot;21\&quot;,\&quot;originalError\&quot;:\&quot;Kowary\&quot;},{\&quot;errorCode\&quot;:\&quot;21\&quot;,\&quot;originalError\&quot;:\&quot;Kamienna\&quot;},{\&quot;errorCode\&quot;:\&quot;16\&quot;,\&quot;originalError\&quot;:\&quot;Landeshut\&quot;},{\&quot;errorCode\&quot;:\&quot;166\&quot;,\&quot;originalError\&quot;:\&quot;sich\&quot;},{\&quot;errorCode\&quot;:\&quot;2\&quot;,\&quot;originalError\&quot;:\&quot;www.akwarium.gdynia.pl/en\&quot;},{\&quot;errorCode\&quot;:\&quot;21\&quot;,\&quot;originalError\&quot;:\&quot;Powstańców\&quot;},{\&quot;errorCode\&quot;:\&quot;21\&quot;,\&quot;originalError\&quot;:\&quot;Harcówka\&quot;},{\&quot;errorCode\&quot;:\&quot;2\&quot;,\&quot;originalError\&quot;:\&quot;www.dolnyslask.travel\&quot;},{\&quot;errorCode\&quot;:\&quot;21\&quot;,\&quot;originalError\&quot;:\&quot;Ciche\&quot;},{\&quot;errorCode\&quot;:\&quot;902\&quot;,\&quot;originalError\&quot;:\&quot;Góralen, der\&quot;},{\&quot;errorCode\&quot;:\&quot;902\&quot;,\&quot;originalError\&quot;:\&quot;Bergbewohner, sollen\&quot;},{\&quot;errorCode\&quot;:\&quot;2\&quot;,\&quot;originalError\&quot;:\&quot;www.visitmalopolska.pl\&quot;},{\&quot;errorCode\&quot;:\&quot;c005\&quot;,\&quot;originalError\&quot;:\&quot;Berlin, den 28.02.2024      \\t\\t\\t            Presseinformation Nr. 01/2024\&quot;},{\&quot;errorCode\&quot;:\&quot;c005\&quot;,\&quot;originalError\&quot;:\&quot;Die Bark mit drei Masten lief 1976 vom Stapel und kann bei einer stolzen Länge von 78,4 Metern 150 Mann Besatzung und 80 Kadetten aufnehmen.\&quot;},{\&quot;errorCode\&quot;:\&quot;c006\&quot;,\&quot;originalError\&quot;:\&quot;Segelschulschiff\&quot;},{\&quot;errorCode\&quot;:\&quot;c006\&quot;,\&quot;originalError\&quot;:\&quot;gibt\&quot;},{\&quot;errorCode\&quot;:\&quot;c005\&quot;,\&quot;originalError\&quot;:\&quot;Sowohl in Tarnowskie Góry als auch in Bytom gibt es verschiedene Hotels und Pensionen, in denen Besucher mit Haustieren gern gesehen sind. \&quot;},{\&quot;errorCode\&quot;:\&quot;c006\&quot;,\&quot;originalError\&quot;:\&quot;ältesten\&quot;},{\&quot;errorCode\&quot;:\&quot;c006\&quot;,\&quot;originalError\&quot;:\&quot;jüdische\&quot;},{\&quot;errorCode\&quot;:\&quot;c006\&quot;,\&quot;originalError\&quot;:\&quot;künftig\&quot;},{\&quot;errorCode\&quot;:\&quot;c005\&quot;,\&quot;originalError\&quot;:\&quot;Sie dienen in erster Linie dazu, ein einheitliches Stadtbild der historischen Bausubstanz wiederherzustellen, indem sie klare ästhetische und Schutzvorgaben festlegen. \&quot;},{\&quot;errorCode\&quot;:\&quot;c005\&quot;,\&quot;originalError\&quot;:\&quot;Die seit 1895 bestehende Strecke zwischen Jelenia Góra (Hirschberg) und Karpacz war im Jahr 2000 stillgelegt worden und wurde in den vergangenen Jahren reaktiviert.\&quot;},{\&quot;errorCode\&quot;:\&quot;c006\&quot;,\&quot;originalError\&quot;:\&quot;Jahr\&quot;},{\&quot;errorCode\&quot;:\&quot;c006\&quot;,\&quot;originalError\&quot;:\&quot;Góra\&quot;},{\&quot;errorCode\&quot;:\&quot;c005\&quot;,\&quot;originalError\&quot;:\&quot;Die Touristenattraktion auf der Südmole war 1971 als Teil des Instituts für Hochseefischerei eröffnet worden und erhielt in den vergangenen zwei Jahren einen neuen Anbau. \&quot;},{\&quot;errorCode\&quot;:\&quot;c006\&quot;,\&quot;originalError\&quot;:\&quot;neuen\&quot;},{\&quot;errorCode\&quot;:\&quot;c006\&quot;,\&quot;originalError\&quot;:\&quot;Meter\&quot;},{\&quot;errorCode\&quot;:\&quot;c006\&quot;,\&quot;originalError\&quot;:\&quot;hoch\&quot;},{\&quot;errorCode\&quot;:\&quot;c006\&quot;,\&quot;originalError\&quot;:\&quot;Metern\&quot;},{\&quot;errorCode\&quot;:\&quot;166\&quot;,\&quot;originalError\&quot;:\&quot;Glanz\&quot;},{\&quot;errorCode\&quot;:\&quot;c005\&quot;,\&quot;originalError\&quot;:\&quot;Berlin, den xx.03.2024      \\t\\t\\t            Presseinformation Nr. xx/2024\&quot;},{\&quot;errorCode\&quot;:\&quot;c006\&quot;,\&quot;originalError\&quot;:\&quot;dort\&quot;},{\&quot;errorCode\&quot;:\&quot;c006\&quot;,\&quot;originalError\&quot;:\&quot;Księży\&quot;},{\&quot;errorCode\&quot;:\&quot;c006\&quot;,\&quot;originalError\&quot;:\&quot;großen\&quot;},{\&quot;errorCode\&quot;:\&quot;c006\&quot;,\&quot;originalError\&quot;:\&quot;Stadt\&quot;},{\&quot;errorCode\&quot;:\&quot;c006\&quot;,\&quot;originalError\&quot;:\&quot;Touristische\&quot;},{\&quot;errorCode\&quot;:\&quot;c006\&quot;,\&quot;originalError\&quot;:\&quot;Landschaftsschutzpark\&quot;},{\&quot;errorCode\&quot;:\&quot;c006\&quot;,\&quot;originalError\&quot;:\&quot;Seite\&quot;},{\&quot;errorCode\&quot;:\&quot;c006\&quot;,\&quot;originalError\&quot;:\&quot;Nationalpark\&quot;},{\&quot;errorCode\&quot;:\&quot;c006\&quot;,\&quot;originalError\&quot;:\&quot;Platzes\&quot;},{\&quot;errorCode\&quot;:\&quot;c006\&quot;,\&quot;originalError\&quot;:\&quot;auch\&quot;},{\&quot;errorCode\&quot;:\&quot;230\&quot;,\&quot;originalError\&quot;:\&quot;Manufaktura\&quot;},{\&quot;errorCode\&quot;:\&quot;21\&quot;,\&quot;originalError\&quot;:\&quot;Koci\&quot;},{\&quot;errorCode\&quot;:\&quot;21\&quot;,\&quot;originalError\&quot;:\&quot;Scheiblersche\&quot;},{\&quot;errorCode\&quot;:\&quot;21\&quot;,\&quot;originalError\&quot;:\&quot;Fiddichow\&quot;},{\&quot;errorCode\&quot;:\&quot;21\&quot;,\&quot;originalError\&quot;:\&quot;Kolbitzow\&quot;},{\&quot;errorCode\&quot;:\&quot;21\&quot;,\&quot;originalError\&quot;:\&quot;Gryfino\&quot;},{\&quot;errorCode\&quot;:\&quot;21\&quot;,\&quot;originalError\&quot;:\&quot;Greifenhagen\&quot;},{\&quot;errorCode\&quot;:\&quot;21\&quot;,\&quot;originalError\&quot;:\&quot;Hohensaaten-Friedrichsthaler-Wasserstraße\&quot;},{\&quot;errorCode\&quot;:\&quot;901\&quot;,\&quot;originalError\&quot;:\&quot;säumen massive\&quot;},{\&quot;errorCode\&quot;:\&quot;21\&quot;,\&quot;originalError\&quot;:\&quot;Twierdza\&quot;},{\&quot;errorCode\&quot;:\&quot;21\&quot;,\&quot;originalError\&quot;:\&quot;Srebrnogórska\&quot;},{\&quot;errorCode\&quot;:\&quot;901\&quot;,\&quot;originalError\&quot;:\&quot;neue interaktiv\&quot;},{\&quot;errorCode\&quot;:\&quot;c005\&quot;,\&quot;originalError\&quot;:\&quot;Berlin, den 04.03.2024      \\t\\t\\t            Presseinformation Nr. 022024\&quot;},{\&quot;errorCode\&quot;:\&quot;c005\&quot;,\&quot;originalError\&quot;:\&quot;Über mehrere Jahrzehnte ließ der Textilmagnat Karl Scheibler ab 1855 ein riesiges Areal mit Fabriken, Arbeiterwohnungen, Versorgungsgebäuden und seinem Stadtpalast bebauen.\&quot;},{\&quot;errorCode\&quot;:\&quot;21\&quot;,\&quot;originalError\&quot;:\&quot;Srebrna\&quot;},{\&quot;errorCode\&quot;:\&quot;21\&quot;,\&quot;originalError\&quot;:\&quot;Langenbielau\&quot;},{\&quot;errorCode\&quot;:\&quot;2\&quot;,\&quot;originalError\&quot;:\&quot;www.forty.pl\&quot;},{\&quot;errorCode\&quot;:\&quot;21\&quot;,\&quot;originalError\&quot;:\&quot;Canals\&quot;},{\&quot;errorCode\&quot;:\&quot;21\&quot;,\&quot;originalError\&quot;:\&quot;Bromberger\&quot;},{\&quot;errorCode\&quot;:\&quot;21\&quot;,\&quot;originalError\&quot;:\&quot;Bydgosci\&quot;},{\&quot;errorCode\&quot;:\&quot;21\&quot;,\&quot;originalError\&quot;:\&quot;Bydgoski\&quot;},{\&quot;errorCode\&quot;:\&quot;21\&quot;,\&quot;originalError\&quot;:\&quot;E70\&quot;},{\&quot;errorCode\&quot;:\&quot;901\&quot;,\&quot;originalError\&quot;:\&quot;Ausstellungen  Konzerte\&quot;},{\&quot;errorCode\&quot;:\&quot;901\&quot;,\&quot;originalError\&quot;:\&quot;Ausstellungen Konzerte\&quot;},{\&quot;errorCode\&quot;:\&quot;22\&quot;,\&quot;originalError\&quot;:\&quot;Stradom\&quot;},{\&quot;errorCode\&quot;:\&quot;30\&quot;,\&quot;originalError\&quot;:\&quot;Autograph\&quot;},{\&quot;errorCode\&quot;:\&quot;21\&quot;,\&quot;originalError\&quot;:\&quot;Collection\&quot;},{\&quot;errorCode\&quot;:\&quot;21\&quot;,\&quot;originalError\&quot;:\&quot;Saski\&quot;},{\&quot;errorCode\&quot;:\&quot;21\&quot;,\&quot;originalError\&quot;:\&quot;Curio\&quot;},{\&quot;errorCode\&quot;:\&quot;21\&quot;,\&quot;originalError\&quot;:\&quot;Pobierowo\&quot;},{\&quot;errorCode\&quot;:\&quot;21\&quot;,\&quot;originalError\&quot;:\&quot;Aquapark\&quot;},{\&quot;errorCode\&quot;:\&quot;21\&quot;,\&quot;originalError\&quot;:\&quot;MGallery\&quot;},{\&quot;errorCode\&quot;:\&quot;22\&quot;,\&quot;originalError\&quot;:\&quot;Sanssoucci\&quot;},{\&quot;errorCode\&quot;:\&quot;902\&quot;,\&quot;originalError\&quot;:\&quot;Investor, das\&quot;},{\&quot;errorCode\&quot;:\&quot;21\&quot;,\&quot;originalError\&quot;:\&quot;Eurobud\&quot;},{\&quot;errorCode\&quot;:\&quot;21\&quot;,\&quot;originalError\&quot;:\&quot;Orlinek\&quot;},{\&quot;errorCode\&quot;:\&quot;21\&quot;,\&quot;originalError\&quot;:\&quot;Puro\&quot;},{\&quot;errorCode\&quot;:\&quot;21\&quot;,\&quot;originalError\&quot;:\&quot;Skybar\&quot;},{\&quot;errorCode\&quot;:\&quot;22\&quot;,\&quot;originalError\&quot;:\&quot;Radisson\&quot;},{\&quot;errorCode\&quot;:\&quot;21\&quot;,\&quot;originalError\&quot;:\&quot;One\&quot;},{\&quot;errorCode\&quot;:\&quot;170\&quot;,\&quot;originalError\&quot;:\&quot;fortsetzen.  Informationen\&quot;},{\&quot;errorCode\&quot;:\&quot;171\&quot;,\&quot;originalError\&quot;:\&quot;schlesischen  Pszcyna\&quot;},{\&quot;errorCode\&quot;:\&quot;171\&quot;,\&quot;originalError\&quot;:\&quot;Weitblick  verwöhnen\&quot;},{\&quot;errorCode\&quot;:\&quot;22\&quot;,\&quot;originalError\&quot;:\&quot;H.G.\&quot;},{\&quot;errorCode\&quot;:\&quot;21\&quot;,\&quot;originalError\&quot;:\&quot;Fine-dining-Restaurant\&quot;},{\&quot;errorCode\&quot;:\&quot;1\&quot;,\&quot;originalError\&quot;:\&quot;www.wodna-wieza.pl\&quot;},{\&quot;errorCode\&quot;:\&quot;c006\&quot;,\&quot;originalError\&quot;:\&quot;Galerie\&quot;},{\&quot;errorCode\&quot;:\&quot;c005\&quot;,\&quot;originalError\&quot;:\&quot;Die einst zur Grenzsicherung zwischen dem preußischen Schlesien und dem habsburgischen Böhmen errichtete Anlage verlor schon zum Ende des 19. Jahrhunderts an Bedeutung, wurde aber später zu einer wichtigen Touristenattraktion in Niederschlesien.\&quot;},{\&quot;errorCode\&quot;:\&quot;c006\&quot;,\&quot;originalError\&quot;:\&quot;Bereits\&quot;},{\&quot;errorCode\&quot;:\&quot;c006\&quot;,\&quot;originalError\&quot;:\&quot;Juni\&quot;},{\&quot;errorCode\&quot;:\&quot;c005\&quot;,\&quot;originalError\&quot;:\&quot;Im Vorfeld sind Bewohner und Gäste zum Feiern beim Festival „Ster na Bydgoszcz“ (Kurs auf Bydgoszcz) rund um die Mühleninsel eingeladen. \&quot;},{\&quot;errorCode\&quot;:\&quot;c006\&quot;,\&quot;originalError\&quot;:\&quot;Jahren\&quot;},{\&quot;errorCode\&quot;:\&quot;c005\&quot;,\&quot;originalError\&quot;:\&quot;Infos zur Welt-Kanalkonferenz unter https://wcc2024bydgoszcz.pl und zur Stadt Bydgoszcz unter www.visitbydgoszcz.pl Allgemeine Auskünfte über Reisen nach Polen beim Polnischen Fremdenverkehrsamt, www.polen.travel \&quot;},{\&quot;errorCode\&quot;:\&quot;c006\&quot;,\&quot;originalError\&quot;:\&quot;Collection\&quot;},{\&quot;errorCode\&quot;:\&quot;c006\&quot;,\&quot;originalError\&quot;:\&quot;Zimmern\&quot;},{\&quot;errorCode\&quot;:\&quot;c006\&quot;,\&quot;originalError\&quot;:\&quot;Haus\&quot;},{\&quot;errorCode\&quot;:\&quot;c006\&quot;,\&quot;originalError\&quot;:\&quot;Hotel\&quot;},{\&quot;errorCode\&quot;:\&quot;c006\&quot;,\&quot;originalError\&quot;:\&quot;Jahres\&quot;},{\&quot;errorCode\&quot;:\&quot;c006\&quot;,\&quot;originalError\&quot;:\&quot;Jahre\&quot;},{\&quot;errorCode\&quot;:\&quot;c006\&quot;,\&quot;originalError\&quot;:\&quot;neu\&quot;},{\&quot;errorCode\&quot;:\&quot;21\&quot;,\&quot;originalError\&quot;:\&quot;https\&quot;},{\&quot;errorCode\&quot;:\&quot;21\&quot;,\&quot;originalError\&quot;:\&quot;wcc2024bydgoszcz\&quot;},{\&quot;errorCode\&quot;:\&quot;c005\&quot;,\&quot;originalError\&quot;:\&quot;Berlin, den xx.05.2024      \\t\\t\\t            Presseinformation Nr. 042024\&quot;},{\&quot;errorCode\&quot;:\&quot;21\&quot;,\&quot;originalError\&quot;:\&quot;Silesia\&quot;},{\&quot;errorCode\&quot;:\&quot;21\&quot;,\&quot;originalError\&quot;:\&quot;Önotourismus\&quot;},{\&quot;errorCode\&quot;:\&quot;166\&quot;,\&quot;originalError\&quot;:\&quot;machen\&quot;},{\&quot;errorCode\&quot;:\&quot;166\&quot;,\&quot;originalError\&quot;:\&quot;schaffen\&quot;},{\&quot;errorCode\&quot;:\&quot;21\&quot;,\&quot;originalError\&quot;:\&quot;Turnau\&quot;},{\&quot;errorCode\&quot;:\&quot;21\&quot;,\&quot;originalError\&quot;:\&quot;Winnica\&quot;},{\&quot;errorCode\&quot;:\&quot;901\&quot;,\&quot;originalError\&quot;:\&quot;Kinga aber\&quot;},{\&quot;errorCode\&quot;:\&quot;21\&quot;,\&quot;originalError\&quot;:\&quot;Fabryka\&quot;},{\&quot;errorCode\&quot;:\&quot;21\&quot;,\&quot;originalError\&quot;:\&quot;Porcelany\&quot;},{\&quot;errorCode\&quot;:\&quot;21\&quot;,\&quot;originalError\&quot;:\&quot;Crossen\&quot;},{\&quot;errorCode\&quot;:\&quot;21\&quot;,\&quot;originalError\&quot;:\&quot;Tuchów\&quot;},{\&quot;errorCode\&quot;:\&quot;21\&quot;,\&quot;originalError\&quot;:\&quot;TuchoViniFest\&quot;},{\&quot;errorCode\&quot;:\&quot;149\&quot;,\&quot;originalError\&quot;:\&quot;mit polnischen Stars\&quot;},{\&quot;errorCode\&quot;:\&quot;21\&quot;,\&quot;originalError\&quot;:\&quot;Janowice\&quot;},{\&quot;errorCode\&quot;:\&quot;21\&quot;,\&quot;originalError\&quot;:\&quot;Paderewski-Stiftung\&quot;},{\&quot;errorCode\&quot;:\&quot;21\&quot;,\&quot;originalError\&quot;:\&quot;VitisMusicSfera-Festival\&quot;},{\&quot;errorCode\&quot;:\&quot;2\&quot;,\&quot;originalError\&quot;:\&quot;www.klasterenoturystyczny.pl\&quot;},{\&quot;errorCode\&quot;:\&quot;902\&quot;,\&quot;originalError\&quot;:\&quot;Wochenenden, vom\&quot;},{\&quot;errorCode\&quot;:\&quot;21\&quot;,\&quot;originalError\&quot;:\&quot;um.walbrzych.pl\&quot;},{\&quot;errorCode\&quot;:\&quot;111\&quot;,\&quot;originalError\&quot;:\&quot;um\&quot;},{\&quot;errorCode\&quot;:\&quot;30\&quot;,\&quot;originalError\&quot;:\&quot;Ghetto\&quot;},{\&quot;errorCode\&quot;:\&quot;2\&quot;,\&quot;originalError\&quot;:\&quot;www.muzeumwarszawy.pl\&quot;},{\&quot;errorCode\&quot;:\&quot;21\&quot;,\&quot;originalError\&quot;:\&quot;Scheiblerfabrik\&quot;},{\&quot;errorCode\&quot;:\&quot;166\&quot;,\&quot;originalError\&quot;:\&quot;Filmerbe\&quot;},{\&quot;errorCode\&quot;:\&quot;21\&quot;,\&quot;originalError\&quot;:\&quot;Darkness\&quot;},{\&quot;errorCode\&quot;:\&quot;21\&quot;,\&quot;originalError\&quot;:\&quot;Inflacka-Wohkomplex\&quot;},{\&quot;errorCode\&quot;:\&quot;21\&quot;,\&quot;originalError\&quot;:\&quot;Inflacka-Wohnkomplex\&quot;},{\&quot;errorCode\&quot;:\&quot;2\&quot;,\&quot;originalError\&quot;:\&quot;www.lodz.travel\&quot;},{\&quot;errorCode\&quot;:\&quot;21\&quot;,\&quot;originalError\&quot;:\&quot;Google-Playstore\&quot;},{\&quot;errorCode\&quot;:\&quot;1\&quot;,\&quot;originalError\&quot;:\&quot;AppStore\&quot;},{\&quot;errorCode\&quot;:\&quot;21\&quot;,\&quot;originalError\&quot;:\&quot;tourszczecin.eu\&quot;},{\&quot;errorCode\&quot;:\&quot;21\&quot;,\&quot;originalError\&quot;:\&quot;tourszczecin\&quot;},{\&quot;errorCode\&quot;:\&quot;2\&quot;,\&quot;originalError\&quot;:\&quot;www.visitszczecin.eu\&quot;},{\&quot;errorCode\&quot;:\&quot;21\&quot;,\&quot;originalError\&quot;:\&quot;Weichselmünde\&quot;},{\&quot;errorCode\&quot;:\&quot;21\&quot;,\&quot;originalError\&quot;:\&quot;Verteider\&quot;},{\&quot;errorCode\&quot;:\&quot;166\&quot;,\&quot;originalError\&quot;:\&quot;Saison\&quot;},{\&quot;errorCode\&quot;:\&quot;21\&quot;,\&quot;originalError\&quot;:\&quot;Bez\&quot;},{\&quot;errorCode\&quot;:\&quot;21\&quot;,\&quot;originalError\&quot;:\&quot;granic\&quot;},{\&quot;errorCode\&quot;:\&quot;21\&quot;,\&quot;originalError\&quot;:\&quot;Gozdowice\&quot;},{\&quot;errorCode\&quot;:\&quot;21\&quot;,\&quot;originalError\&quot;:\&quot;Güstebiese\&quot;},{\&quot;errorCode\&quot;:\&quot;22\&quot;,\&quot;originalError\&quot;:\&quot;Güstebieser\&quot;},{\&quot;errorCode\&quot;:\&quot;21\&quot;,\&quot;originalError\&quot;:\&quot;Zehdener\&quot;},{\&quot;errorCode\&quot;:\&quot;21\&quot;,\&quot;originalError\&quot;:\&quot;Cedyński\&quot;},{\&quot;errorCode\&quot;:\&quot;21\&quot;,\&quot;originalError\&quot;:\&quot;Krajobrazowy\&quot;},{\&quot;errorCode\&quot;:\&quot;21\&quot;,\&quot;originalError\&quot;:\&quot;Siekierki\&quot;},{\&quot;errorCode\&quot;:\&quot;21\&quot;,\&quot;originalError\&quot;:\&quot;Zäckeritz\&quot;},{\&quot;errorCode\&quot;:\&quot;21\&quot;,\&quot;originalError\&quot;:\&quot;Neurüdnitz\&quot;},{\&quot;errorCode\&quot;:\&quot;21\&quot;,\&quot;originalError\&quot;:\&quot;Trasa\&quot;},{\&quot;errorCode\&quot;:\&quot;21\&quot;,\&quot;originalError\&quot;:\&quot;Pojezierzy\&quot;},{\&quot;errorCode\&quot;:\&quot;21\&quot;,\&quot;originalError\&quot;:\&quot;Zachodnich\&quot;},{\&quot;errorCode\&quot;:\&quot;21\&quot;,\&quot;originalError\&quot;:\&quot;Witnica\&quot;},{\&quot;errorCode\&quot;:\&quot;2\&quot;,\&quot;originalError\&quot;:\&quot;www.pomorzezachodnie.travel\&quot;},{\&quot;errorCode\&quot;:\&quot;c005\&quot;,\&quot;originalError\&quot;:\&quot;Neben den Weingütern sind vor allem die großen und kleinen Festivals rund um den Rebensaft die wichtigsten Attraktionen für Gäste aus aller Welt.\&quot;},{\&quot;errorCode\&quot;:\&quot;c006\&quot;,\&quot;originalError\&quot;:\&quot;Winnica\&quot;},{\&quot;errorCode\&quot;:\&quot;c005\&quot;,\&quot;originalError\&quot;:\&quot;Wichtigste Ziele des Verbandes sind es, das touristische Angebot im Bereich Weinanbau und -genuss landesweit zu verbessern sowie die Zusammenarbeit zwischen den Produzenten untereinander und mit wissenschaftlichen Einrichtungen zu optimieren.\&quot;},{\&quot;errorCode\&quot;:\&quot;c006\&quot;,\&quot;originalError\&quot;:\&quot;Festival\&quot;},{\&quot;errorCode\&quot;:\&quot;c006\&quot;,\&quot;originalError\&quot;:\&quot;rund\&quot;},{\&quot;errorCode\&quot;:\&quot;c006\&quot;,\&quot;originalError\&quot;:\&quot;August\&quot;},{\&quot;errorCode\&quot;:\&quot;c006\&quot;,\&quot;originalError\&quot;:\&quot;Ghetto\&quot;},{\&quot;errorCode\&quot;:\&quot;c006\&quot;,\&quot;originalError\&quot;:\&quot;Anlage\&quot;},{\&quot;errorCode\&quot;:\&quot;c005\&quot;,\&quot;originalError\&quot;:\&quot;Das einzigartige Bauwerk besteht aus zwei rund 330 Meter langen Brücken und bietet mehrere Plattformen, von denen sich ein eindrucksvoller Blick auf die Wiesen- und Flusslandschaft eröffnet.\&quot;},{\&quot;errorCode\&quot;:\&quot;c006\&quot;,\&quot;originalError\&quot;:\&quot;Uhr\&quot;},{\&quot;errorCode\&quot;:\&quot;166\&quot;,\&quot;originalError\&quot;:\&quot;Juni\&quot;},{\&quot;errorCode\&quot;:\&quot;c005\&quot;,\&quot;originalError\&quot;:\&quot;Berlin, den 16.05.2024      \\t\\t\\t            Presseinformation Nr. 042024\&quot;},{\&quot;errorCode\&quot;:\&quot;c006\&quot;,\&quot;originalError\&quot;:\&quot;Tag\&quot;},{\&quot;errorCode\&quot;:\&quot;21\&quot;,\&quot;originalError\&quot;:\&quot;Electrodance-Legende\&quot;},{\&quot;errorCode\&quot;:\&quot;21\&quot;,\&quot;originalError\&quot;:\&quot;Prodigy\&quot;},{\&quot;errorCode\&quot;:\&quot;22\&quot;,\&quot;originalError\&quot;:\&quot;Yeat\&quot;},{\&quot;errorCode\&quot;:\&quot;22\&quot;,\&quot;originalError\&quot;:\&quot;Minaj\&quot;},{\&quot;errorCode\&quot;:\&quot;2\&quot;,\&quot;originalError\&quot;:\&quot;www.orangewarsawfestival.pl\&quot;},{\&quot;errorCode\&quot;:\&quot;21\&quot;,\&quot;originalError\&quot;:\&quot;skandindavisch\&quot;},{\&quot;errorCode\&quot;:\&quot;21\&quot;,\&quot;originalError\&quot;:\&quot;Röyskopp\&quot;},{\&quot;errorCode\&quot;:\&quot;22\&quot;,\&quot;originalError\&quot;:\&quot;Vitalic\&quot;},{\&quot;errorCode\&quot;:\&quot;21\&quot;,\&quot;originalError\&quot;:\&quot;NTO\&quot;},{\&quot;errorCode\&quot;:\&quot;2\&quot;,\&quot;originalError\&quot;:\&quot;www.carbonfestival.pl\&quot;},{\&quot;errorCode\&quot;:\&quot;21\&quot;,\&quot;originalError\&quot;:\&quot;Wawelbergs\&quot;},{\&quot;errorCode\&quot;:\&quot;21\&quot;,\&quot;originalError\&quot;:\&quot;Fête\&quot;},{\&quot;errorCode\&quot;:\&quot;21\&quot;,\&quot;originalError\&quot;:\&quot;musique\&quot;},{\&quot;errorCode\&quot;:\&quot;21\&quot;,\&quot;originalError\&quot;:\&quot;Shema\&quot;},{\&quot;errorCode\&quot;:\&quot;21\&quot;,\&quot;originalError\&quot;:\&quot;Ahava\&quot;},{\&quot;errorCode\&quot;:\&quot;2\&quot;,\&quot;originalError\&quot;:\&quot;www.jewishfestival.pl\&quot;},{\&quot;errorCode\&quot;:\&quot;22\&quot;,\&quot;originalError\&quot;:\&quot;Mehldau\&quot;},{\&quot;errorCode\&quot;:\&quot;22\&quot;,\&quot;originalError\&quot;:\&quot;Lizz\&quot;},{\&quot;errorCode\&quot;:\&quot;2\&quot;,\&quot;originalError\&quot;:\&quot;www.summerjazz.pl\&quot;},{\&quot;errorCode\&quot;:\&quot;21\&quot;,\&quot;originalError\&quot;:\&quot;Who\&quot;},{\&quot;errorCode\&quot;:\&quot;101\&quot;,\&quot;originalError\&quot;:\&quot;Mystic Festival\&quot;},{\&quot;errorCode\&quot;:\&quot;21\&quot;,\&quot;originalError\&quot;:\&quot;Mystic\&quot;},{\&quot;errorCode\&quot;:\&quot;901\&quot;,\&quot;originalError\&quot;:\&quot;Paradise Lost\&quot;},{\&quot;errorCode\&quot;:\&quot;901\&quot;,\&quot;originalError\&quot;:\&quot;Maidens Sänger\&quot;},{\&quot;errorCode\&quot;:\&quot;21\&quot;,\&quot;originalError\&quot;:\&quot;Megadeth\&quot;},{\&quot;errorCode\&quot;:\&quot;21\&quot;,\&quot;originalError\&quot;:\&quot;Paradise\&quot;},{\&quot;errorCode\&quot;:\&quot;21\&quot;,\&quot;originalError\&quot;:\&quot;Metalfestival\&quot;},{\&quot;errorCode\&quot;:\&quot;2\&quot;,\&quot;originalError\&quot;:\&quot;www.mysticfestival.pl\&quot;},{\&quot;errorCode\&quot;:\&quot;21\&quot;,\&quot;originalError\&quot;:\&quot;Spodek\&quot;},{\&quot;errorCode\&quot;:\&quot;21\&quot;,\&quot;originalError\&quot;:\&quot;Muzyka\&quot;},{\&quot;errorCode\&quot;:\&quot;22\&quot;,\&quot;originalError\&quot;:\&quot;Kohlstedt\&quot;},{\&quot;errorCode\&quot;:\&quot;21\&quot;,\&quot;originalError\&quot;:\&quot;Âme\&quot;},{\&quot;errorCode\&quot;:\&quot;21\&quot;,\&quot;originalError\&quot;:\&quot;Secret\&quot;},{\&quot;errorCode\&quot;:\&quot;30\&quot;,\&quot;originalError\&quot;:\&quot;Clubmusik\&quot;},{\&quot;errorCode\&quot;:\&quot;2\&quot;,\&quot;originalError\&quot;:\&quot;www.festiwalnowamuzyka.pl\&quot;},{\&quot;errorCode\&quot;:\&quot;101\&quot;,\&quot;originalError\&quot;:\&quot;Wilam Horzycy-Theater\&quot;},{\&quot;errorCode\&quot;:\&quot;21\&quot;,\&quot;originalError\&quot;:\&quot;Kaunas\&quot;},{\&quot;errorCode\&quot;:\&quot;21\&quot;,\&quot;originalError\&quot;:\&quot;invisibili\&quot;},{\&quot;errorCode\&quot;:\&quot;21\&quot;,\&quot;originalError\&quot;:\&quot;Aurélien\&quot;},{\&quot;errorCode\&quot;:\&quot;21\&quot;,\&quot;originalError\&quot;:\&quot;Teatro\&quot;},{\&quot;errorCode\&quot;:\&quot;21\&quot;,\&quot;originalError\&quot;:\&quot;Biondo\&quot;},{\&quot;errorCode\&quot;:\&quot;2\&quot;,\&quot;originalError\&quot;:\&quot;www.teatr.torun.pl/festiwal\&quot;},{\&quot;errorCode\&quot;:\&quot;21\&quot;,\&quot;originalError\&quot;:\&quot;Pl\&quot;},{\&quot;errorCode\&quot;:\&quot;21\&quot;,\&quot;originalError\&quot;:\&quot;Elektronikheit\&quot;},{\&quot;errorCode\&quot;:\&quot;21\&quot;,\&quot;originalError\&quot;:\&quot;Ravekjavik\&quot;},{\&quot;errorCode\&quot;:\&quot;30\&quot;,\&quot;originalError\&quot;:\&quot;leerstehende\&quot;},{\&quot;errorCode\&quot;:\&quot;21\&quot;,\&quot;originalError\&quot;:\&quot;Niciarnia\&quot;},{\&quot;errorCode\&quot;:\&quot;30\&quot;,\&quot;originalError\&quot;:\&quot;3D-Mappings\&quot;},{\&quot;errorCode\&quot;:\&quot;2\&quot;,\&quot;originalError\&quot;:\&quot;www.ravekjavik.pl\&quot;},{\&quot;errorCode\&quot;:\&quot;111\&quot;,\&quot;originalError\&quot;:\&quot;kein\&quot;},{\&quot;errorCode\&quot;:\&quot;2\&quot;,\&quot;originalError\&quot;:\&quot;programm\&quot;},{\&quot;errorCode\&quot;:\&quot;21\&quot;,\&quot;originalError\&quot;:\&quot;Önotourismus-Cluster\&quot;},{\&quot;errorCode\&quot;:\&quot;171\&quot;,\&quot;originalError\&quot;:\&quot;bekanntsten  Weinproduzenten\&quot;},{\&quot;errorCode\&quot;:\&quot;21\&quot;,\&quot;originalError\&quot;:\&quot;Vorkarpaten-Region\&quot;},{\&quot;errorCode\&quot;:\&quot;140\&quot;,\&quot;originalError\&quot;:\&quot;die historischen Altstadt\&quot;},{\&quot;errorCode\&quot;:\&quot;21\&quot;,\&quot;originalError\&quot;:\&quot;Kazimierski\&quot;},{\&quot;errorCode\&quot;:\&quot;21\&quot;,\&quot;originalError\&quot;:\&quot;Festiwal\&quot;},{\&quot;errorCode\&quot;:\&quot;30\&quot;,\&quot;originalError\&quot;:\&quot;Wina\&quot;},{\&quot;errorCode\&quot;:\&quot;2\&quot;,\&quot;originalError\&quot;:\&quot;www.um.walbrzych.pl/de\&quot;},{\&quot;errorCode\&quot;:\&quot;30\&quot;,\&quot;originalError\&quot;:\&quot;Ghettos\&quot;},{\&quot;errorCode\&quot;:\&quot;901\&quot;,\&quot;originalError\&quot;:\&quot;es zahlreiche\&quot;},{\&quot;errorCode\&quot;:\&quot;171\&quot;,\&quot;originalError\&quot;:\&quot;die  Europabrücke\&quot;},{\&quot;errorCode\&quot;:\&quot;21\&quot;,\&quot;originalError\&quot;:\&quot;Czocha\&quot;},{\&quot;errorCode\&quot;:\&quot;21\&quot;,\&quot;originalError\&quot;:\&quot;Tzschocha\&quot;},{\&quot;errorCode\&quot;:\&quot;16\&quot;,\&quot;originalError\&quot;:\&quot;einsdrucksvollen\&quot;},{\&quot;errorCode\&quot;:\&quot;2\&quot;,\&quot;originalError\&quot;:\&quot;www.zamekczocha.com\&quot;},{\&quot;errorCode\&quot;:\&quot;c006\&quot;,\&quot;originalError\&quot;:\&quot;internationale\&quot;},{\&quot;errorCode\&quot;:\&quot;c006\&quot;,\&quot;originalError\&quot;:\&quot;Musik\&quot;},{\&quot;errorCode\&quot;:\&quot;c006\&quot;,\&quot;originalError\&quot;:\&quot;Landes\&quot;},{\&quot;errorCode\&quot;:\&quot;c005\&quot;,\&quot;originalError\&quot;:\&quot;So etwa vom 30. Mai bis 1. Juni in Zielona Góra oder vom 15. bis 18. August in der Woiwodschaft Zachodniopomorskie (Westpommern). \&quot;},{\&quot;errorCode\&quot;:\&quot;c006\&quot;,\&quot;originalError\&quot;:\&quot;Łódź\&quot;},{\&quot;errorCode\&quot;:\&quot;c006\&quot;,\&quot;originalError\&quot;:\&quot;Festung\&quot;},{\&quot;errorCode\&quot;:\&quot;c006\&quot;,\&quot;originalError\&quot;:\&quot;mittelalterliche\&quot;},{\&quot;errorCode\&quot;:\&quot;c006\&quot;,\&quot;originalError\&quot;:\&quot;verschiedene\&quot;},{\&quot;errorCode\&quot;:\&quot;111\&quot;,\&quot;originalError\&quot;:\&quot;internationale\&quot;},{\&quot;errorCode\&quot;:\&quot;166\&quot;,\&quot;originalError\&quot;:\&quot;Juli\&quot;},{\&quot;errorCode\&quot;:\&quot;140\&quot;,\&quot;originalError\&quot;:\&quot;das Pol\&quot;},{\&quot;errorCode\&quot;:\&quot;30\&quot;,\&quot;originalError\&quot;:\&quot;Pop-Ikone\&quot;},{\&quot;errorCode\&quot;:\&quot;21\&quot;,\&quot;originalError\&quot;:\&quot;Indipendant-Musik\&quot;},{\&quot;errorCode\&quot;:\&quot;21\&quot;,\&quot;originalError\&quot;:\&quot;Indipendent-Musik\&quot;},{\&quot;errorCode\&quot;:\&quot;21\&quot;,\&quot;originalError\&quot;:\&quot;Zdrowiu\&quot;},{\&quot;errorCode\&quot;:\&quot;21\&quot;,\&quot;originalError\&quot;:\&quot;Folamour\&quot;},{\&quot;errorCode\&quot;:\&quot;26\&quot;,\&quot;originalError\&quot;:\&quot;Ausgabe\&quot;},{\&quot;errorCode\&quot;:\&quot;22\&quot;,\&quot;originalError\&quot;:\&quot;Hawtin\&quot;},{\&quot;errorCode\&quot;:\&quot;21\&quot;,\&quot;originalError\&quot;:\&quot;WhoMadeWho\&quot;},{\&quot;errorCode\&quot;:\&quot;2\&quot;,\&quot;originalError\&quot;:\&quot;www.audioriver.pl\&quot;},{\&quot;errorCode\&quot;:\&quot;140\&quot;,\&quot;originalError\&quot;:\&quot;im Monopolis\&quot;},{\&quot;errorCode\&quot;:\&quot;21\&quot;,\&quot;originalError\&quot;:\&quot;Spiritousenfabrik\&quot;},{\&quot;errorCode\&quot;:\&quot;21\&quot;,\&quot;originalError\&quot;:\&quot;Lineup\&quot;},{\&quot;errorCode\&quot;:\&quot;21\&quot;,\&quot;originalError\&quot;:\&quot;Milky\&quot;},{\&quot;errorCode\&quot;:\&quot;21\&quot;,\&quot;originalError\&quot;:\&quot;PRO8L3M\&quot;},{\&quot;errorCode\&quot;:\&quot;1\&quot;,\&quot;originalError\&quot;:\&quot;www.uml.lodz.pl/lodz-summer-festival-2024\&quot;},{\&quot;errorCode\&quot;:\&quot;140\&quot;,\&quot;originalError\&quot;:\&quot;des legendären Pol\&quot;},{\&quot;errorCode\&quot;:\&quot;21\&quot;,\&quot;originalError\&quot;:\&quot;Czaplinek-Broczyno\&quot;},{\&quot;errorCode\&quot;:\&quot;21\&quot;,\&quot;originalError\&quot;:\&quot;Przystanek\&quot;},{\&quot;errorCode\&quot;:\&quot;21\&quot;,\&quot;originalError\&quot;:\&quot;Orkiestra\&quot;},{\&quot;errorCode\&quot;:\&quot;21\&quot;,\&quot;originalError\&quot;:\&quot;Pomocy\&quot;},{\&quot;errorCode\&quot;:\&quot;21\&quot;,\&quot;originalError\&quot;:\&quot;Apes\&quot;},{\&quot;errorCode\&quot;:\&quot;21\&quot;,\&quot;originalError\&quot;:\&quot;Electric\&quot;},{\&quot;errorCode\&quot;:\&quot;21\&quot;,\&quot;originalError\&quot;:\&quot;Numetal-Legend\&quot;},{\&quot;errorCode\&quot;:\&quot;21\&quot;,\&quot;originalError\&quot;:\&quot;Numetal-Legende\&quot;},{\&quot;errorCode\&quot;:\&quot;21\&quot;,\&quot;originalError\&quot;:\&quot;Clawfinger\&quot;},{\&quot;errorCode\&quot;:\&quot;21\&quot;,\&quot;originalError\&quot;:\&quot;Akademia\&quot;},{\&quot;errorCode\&quot;:\&quot;21\&quot;,\&quot;originalError\&quot;:\&quot;Sztuk\&quot;},{\&quot;errorCode\&quot;:\&quot;2\&quot;,\&quot;originalError\&quot;:\&quot;www.polandrockfestival.pl\&quot;},{\&quot;errorCode\&quot;:\&quot;22\&quot;,\&quot;originalError\&quot;:\&quot;Rojek\&quot;},{\&quot;errorCode\&quot;:\&quot;21\&quot;,\&quot;originalError\&quot;:\&quot;Myslovitz\&quot;},{\&quot;errorCode\&quot;:\&quot;21\&quot;,\&quot;originalError\&quot;:\&quot;Indi-Bereich\&quot;},{\&quot;errorCode\&quot;:\&quot;22\&quot;,\&quot;originalError\&quot;:\&quot;Longyu\&quot;},{\&quot;errorCode\&quot;:\&quot;21\&quot;,\&quot;originalError\&quot;:\&quot;Blue\&quot;},{\&quot;errorCode\&quot;:\&quot;1\&quot;,\&quot;originalError\&quot;:\&quot;www.off-festival.pl\&quot;},{\&quot;errorCode\&quot;:\&quot;166\&quot;,\&quot;originalError\&quot;:\&quot;zurück\&quot;},{\&quot;errorCode\&quot;:\&quot;230\&quot;,\&quot;originalError\&quot;:\&quot;Chillout-Zone\&quot;},{\&quot;errorCode\&quot;:\&quot;21\&quot;,\&quot;originalError\&quot;:\&quot;Shanties\&quot;},{\&quot;errorCode\&quot;:\&quot;2\&quot;,\&quot;originalError\&quot;:\&quot;www.tallships.szczecin.eu\&quot;},{\&quot;errorCode\&quot;:\&quot;166\&quot;,\&quot;originalError\&quot;:\&quot;Zuhause\&quot;},{\&quot;errorCode\&quot;:\&quot;26\&quot;,\&quot;originalError\&quot;:\&quot;produziert. Wurde\&quot;},{\&quot;errorCode\&quot;:\&quot;1\&quot;,\&quot;originalError\&quot;:\&quot;www.bielsko-biala.pl\&quot;},{\&quot;errorCode\&quot;:\&quot;166\&quot;,\&quot;originalError\&quot;:\&quot;Businessziele\&quot;},{\&quot;errorCode\&quot;:\&quot;166\&quot;,\&quot;originalError\&quot;:\&quot;Daisy\&quot;},{\&quot;errorCode\&quot;:\&quot;16\&quot;,\&quot;originalError\&quot;:\&quot;Fürsteinstein\&quot;},{\&quot;errorCode\&quot;:\&quot;22\&quot;,\&quot;originalError\&quot;:\&quot;Pless\&quot;},{\&quot;errorCode\&quot;:\&quot;22\&quot;,\&quot;originalError\&quot;:\&quot;Cornwallis-West\&quot;},{\&quot;errorCode\&quot;:\&quot;21\&quot;,\&quot;originalError\&quot;:\&quot;Bolko\&quot;},{\&quot;errorCode\&quot;:\&quot;21\&quot;,\&quot;originalError\&quot;:\&quot;Cooch\&quot;},{\&quot;errorCode\&quot;:\&quot;21\&quot;,\&quot;originalError\&quot;:\&quot;Behar\&quot;},{\&quot;errorCode\&quot;:\&quot;2\&quot;,\&quot;originalError\&quot;:\&quot;www.ksiaz.walbrzych.pl\&quot;},{\&quot;errorCode\&quot;:\&quot;166\&quot;,\&quot;originalError\&quot;:\&quot;Tatra\&quot;},{\&quot;errorCode\&quot;:\&quot;21\&quot;,\&quot;originalError\&quot;:\&quot;Tatrzańskie\&quot;},{\&quot;errorCode\&quot;:\&quot;21\&quot;,\&quot;originalError\&quot;:\&quot;Archiwum\&quot;},{\&quot;errorCode\&quot;:\&quot;21\&quot;,\&quot;originalError\&quot;:\&quot;Planety\&quot;},{\&quot;errorCode\&quot;:\&quot;21\&quot;,\&quot;originalError\&quot;:\&quot;Ziemia\&quot;},{\&quot;errorCode\&quot;:\&quot;21\&quot;,\&quot;originalError\&quot;:\&quot;Tomanowa-Tal\&quot;},{\&quot;errorCode\&quot;:\&quot;140\&quot;,\&quot;originalError\&quot;:\&quot;dem Obertrias\&quot;},{\&quot;errorCode\&quot;:\&quot;2\&quot;,\&quot;originalError\&quot;:\&quot;www.tpn.gov.pl\&quot;},{\&quot;errorCode\&quot;:\&quot;c006\&quot;,\&quot;originalError\&quot;:\&quot;Juli\&quot;},{\&quot;errorCode\&quot;:\&quot;c006\&quot;,\&quot;originalError\&quot;:\&quot;Festivals\&quot;},{\&quot;errorCode\&quot;:\&quot;c006\&quot;,\&quot;originalError\&quot;:\&quot;findet\&quot;},{\&quot;errorCode\&quot;:\&quot;c006\&quot;,\&quot;originalError\&quot;:\&quot;statt\&quot;},{\&quot;errorCode\&quot;:\&quot;c006\&quot;,\&quot;originalError\&quot;:\&quot;Woodstock\&quot;},{\&quot;errorCode\&quot;:\&quot;c006\&quot;,\&quot;originalError\&quot;:\&quot;Künstler\&quot;},{\&quot;errorCode\&quot;:\&quot;c006\&quot;,\&quot;originalError\&quot;:\&quot;auf\&quot;},{\&quot;errorCode\&quot;:\&quot;c006\&quot;,\&quot;originalError\&quot;:\&quot;großes\&quot;},{\&quot;errorCode\&quot;:\&quot;c006\&quot;,\&quot;originalError\&quot;:\&quot;Bühnen\&quot;},{\&quot;errorCode\&quot;:\&quot;c006\&quot;,\&quot;originalError\&quot;:\&quot;Filme\&quot;},{\&quot;errorCode\&quot;:\&quot;c006\&quot;,\&quot;originalError\&quot;:\&quot;Plätze\&quot;},{\&quot;errorCode\&quot;:\&quot;c006\&quot;,\&quot;originalError\&quot;:\&quot;Pleß\&quot;},{\&quot;errorCode\&quot;:\&quot;c006\&quot;,\&quot;originalError\&quot;:\&quot;Hochberg\&quot;},{\&quot;errorCode\&quot;:\&quot;c005\&quot;,\&quot;originalError\&quot;:\&quot;Berlin, den 12.06.2024   \\t\\t\\t             Presseinformation Nr. 05/2024\&quot;},{\&quot;errorCode\&quot;:\&quot;22\&quot;,\&quot;originalError\&quot;:\&quot;Kossakowo\&quot;},{\&quot;errorCode\&quot;:\&quot;9999\&quot;,\&quot;originalError\&quot;:\&quot;Nähe\&quot;},{\&quot;errorCode\&quot;:\&quot;21\&quot;,\&quot;originalError\&quot;:\&quot;Foo\&quot;},{\&quot;errorCode\&quot;:\&quot;21\&quot;,\&quot;originalError\&quot;:\&quot;Dua\&quot;},{\&quot;errorCode\&quot;:\&quot;21\&quot;,\&quot;originalError\&quot;:\&quot;Måneskin\&quot;},{\&quot;errorCode\&quot;:\&quot;21\&quot;,\&quot;originalError\&quot;:\&quot;Doja\&quot;},{\&quot;errorCode\&quot;:\&quot;21\&quot;,\&quot;originalError\&quot;:\&quot;Cat\&quot;},{\&quot;errorCode\&quot;:\&quot;26\&quot;,\&quot;originalError\&quot;:\&quot;21Savage\&quot;},{\&quot;errorCode\&quot;:\&quot;2\&quot;,\&quot;originalError\&quot;:\&quot;www.opener.pl\&quot;},{\&quot;errorCode\&quot;:\&quot;101\&quot;,\&quot;originalError\&quot;:\&quot;Gentlemans Dub\&quot;},{\&quot;errorCode\&quot;:\&quot;21\&quot;,\&quot;originalError\&quot;:\&quot;Rootz\&quot;},{\&quot;errorCode\&quot;:\&quot;21\&quot;,\&quot;originalError\&quot;:\&quot;feat\&quot;},{\&quot;errorCode\&quot;:\&quot;22\&quot;,\&quot;originalError\&quot;:\&quot;Kingjay\&quot;},{\&quot;errorCode\&quot;:\&quot;21\&quot;,\&quot;originalError\&quot;:\&quot;Groundation\&quot;},{\&quot;errorCode\&quot;:\&quot;21\&quot;,\&quot;originalError\&quot;:\&quot;Drawenzsees\&quot;},{\&quot;errorCode\&quot;:\&quot;2\&quot;,\&quot;originalError\&quot;:\&quot;www.ostrodareggae.com\&quot;},{\&quot;errorCode\&quot;:\&quot;21\&quot;,\&quot;originalError\&quot;:\&quot;Sunrise-Festival\&quot;},{\&quot;errorCode\&quot;:\&quot;2\&quot;,\&quot;originalError\&quot;:\&quot;www.sunrisefestival.pl\&quot;},{\&quot;errorCode\&quot;:\&quot;21\&quot;,\&quot;originalError\&quot;:\&quot;Sunfestivals\&quot;},{\&quot;errorCode\&quot;:\&quot;22\&quot;,\&quot;originalError\&quot;:\&quot;Swae\&quot;},{\&quot;errorCode\&quot;:\&quot;2\&quot;,\&quot;originalError\&quot;:\&quot;www.sunfestival.pl\&quot;},{\&quot;errorCode\&quot;:\&quot;22\&quot;,\&quot;originalError\&quot;:\&quot;Jory\&quot;},{\&quot;errorCode\&quot;:\&quot;21\&quot;,\&quot;originalError\&quot;:\&quot;Sunfire\&quot;},{\&quot;errorCode\&quot;:\&quot;2\&quot;,\&quot;originalError\&quot;:\&quot;www.piknikcountry.pl\&quot;},{\&quot;errorCode\&quot;:\&quot;140\&quot;,\&quot;originalError\&quot;:\&quot;einem großem Fest\&quot;},{\&quot;errorCode\&quot;:\&quot;21\&quot;,\&quot;originalError\&quot;:\&quot;großenm\&quot;},{\&quot;errorCode\&quot;:\&quot;166\&quot;,\&quot;originalError\&quot;:\&quot;gefeiert\&quot;},{\&quot;errorCode\&quot;:\&quot;171\&quot;,\&quot;originalError\&quot;:\&quot;150-köpfige  Besatzung\&quot;},{\&quot;errorCode\&quot;:\&quot;21\&quot;,\&quot;originalError\&quot;:\&quot;MICE-Zentrum\&quot;},{\&quot;errorCode\&quot;:\&quot;2\&quot;,\&quot;originalError\&quot;:\&quot;https://meetings.poland.travel\&quot;},{\&quot;errorCode\&quot;:\&quot;2001\&quot;,\&quot;originalError\&quot;:\&quot;meetings\&quot;},{\&quot;errorCode\&quot;:\&quot;21\&quot;,\&quot;originalError\&quot;:\&quot;Sozrealistisches\&quot;},{\&quot;errorCode\&quot;:\&quot;21\&quot;,\&quot;originalError\&quot;:\&quot;Grunwaldzka\&quot;},{\&quot;errorCode\&quot;:\&quot;21\&quot;,\&quot;originalError\&quot;:\&quot;Dzielnica\&quot;},{\&quot;errorCode\&quot;:\&quot;21\&quot;,\&quot;originalError\&quot;:\&quot;Mieszkaniowa\&quot;},{\&quot;errorCode\&quot;:\&quot;26\&quot;,\&quot;originalError\&quot;:\&quot;ul. Długa\&quot;},{\&quot;errorCode\&quot;:\&quot;2222\&quot;,\&quot;originalError\&quot;:\&quot;ul\&quot;},{\&quot;errorCode\&quot;:\&quot;21\&quot;,\&quot;originalError\&quot;:\&quot;Peinkammertor\&quot;},{\&quot;errorCode\&quot;:\&quot;26\&quot;,\&quot;originalError\&quot;:\&quot;Długa\&quot;},{\&quot;errorCode\&quot;:\&quot;21\&quot;,\&quot;originalError\&quot;:\&quot;sozrealistisches\&quot;},{\&quot;errorCode\&quot;:\&quot;21\&quot;,\&quot;originalError\&quot;:\&quot;Wrzeszcz\&quot;},{\&quot;errorCode\&quot;:\&quot;21\&quot;,\&quot;originalError\&quot;:\&quot;Langfuhr\&quot;},{\&quot;errorCode\&quot;:\&quot;21\&quot;,\&quot;originalError\&quot;:\&quot;Ziemi\&quot;},{\&quot;errorCode\&quot;:\&quot;166\&quot;,\&quot;originalError\&quot;:\&quot;Truhen\&quot;},{\&quot;errorCode\&quot;:\&quot;161\&quot;,\&quot;originalError\&quot;:\&quot;Stadtmuseum,\&quot;},{\&quot;errorCode\&quot;:\&quot;21\&quot;,\&quot;originalError\&quot;:\&quot;Ze\&quot;},{\&quot;errorCode\&quot;:\&quot;21\&quot;,\&quot;originalError\&quot;:\&quot;starej\&quot;},{\&quot;errorCode\&quot;:\&quot;21\&quot;,\&quot;originalError\&quot;:\&quot;skrzyni\&quot;},{\&quot;errorCode\&quot;:\&quot;158\&quot;,\&quot;originalError\&quot;:\&quot;sind auch zahlreiche Archivfotos zu sehen\&quot;},{\&quot;errorCode\&quot;:\&quot;2\&quot;,\&quot;originalError\&quot;:\&quot;www.muzeum.szczecin.pl\&quot;},{\&quot;errorCode\&quot;:\&quot;c006\&quot;,\&quot;originalError\&quot;:\&quot;Ostróda\&quot;},{\&quot;errorCode\&quot;:\&quot;c005\&quot;,\&quot;originalError\&quot;:\&quot;Rund um den Abschluss der renommierten Regatta über die Ostsee gibt es großes Volksfest mit viel Musik, Mitmachangeboten und kulinarischen Leckerbissen, zu dem Hunderttausende Besucher erwartet werden.\&quot;},{\&quot;errorCode\&quot;:\&quot;c005\&quot;,\&quot;originalError\&quot;:\&quot;Rund um den Abschluss der renommierten Regatta über die Ostsee gibt es großes Volksfest mit viel Musik, Mitmachangeboten und kulinarischen Leckerbissen.\&quot;},{\&quot;errorCode\&quot;:\&quot;c005\&quot;,\&quot;originalError\&quot;:\&quot;Außerdem gibt es im Oko ein modernes Kino, in dem nicht nur eigene Klassiker und die neuesten Streifen vorgeführt werden, sondern auch Autorenkino aus der ganzen Welt.\&quot;},{\&quot;errorCode\&quot;:\&quot;c006\&quot;,\&quot;originalError\&quot;:\&quot;produziert\&quot;},{\&quot;errorCode\&quot;:\&quot;c006\&quot;,\&quot;originalError\&quot;:\&quot;Länder\&quot;},{\&quot;errorCode\&quot;:\&quot;c004\&quot;,\&quot;originalError\&quot;:\&quot;in Gänze\&quot;},{\&quot;errorCode\&quot;:\&quot;c005\&quot;,\&quot;originalError\&quot;:\&quot;Die übrigen Räume entführen Besucher mit einer Mischung aus authentischen Funden und interaktiver Wissensvermittlung in die Entstehungsgeschichte unseres Planeten und des Tatra-Gebirges. \&quot;},{\&quot;errorCode\&quot;:\&quot;c006\&quot;,\&quot;originalError\&quot;:\&quot;Trachten\&quot;},{\&quot;errorCode\&quot;:\&quot;21\&quot;,\&quot;originalError\&quot;:\&quot;produziertgemacht\&quot;},{\&quot;errorCode\&quot;:\&quot;166\&quot;,\&quot;originalError\&quot;:\&quot;Polen\&quot;},{\&quot;errorCode\&quot;:\&quot;21\&quot;,\&quot;originalError\&quot;:\&quot;by\&quot;},{\&quot;errorCode\&quot;:\&quot;21\&quot;,\&quot;originalError\&quot;:\&quot;Vinissimo\&quot;},{\&quot;errorCode\&quot;:\&quot;21\&quot;,\&quot;originalError\&quot;:\&quot;Bib\&quot;},{\&quot;errorCode\&quot;:\&quot;21\&quot;,\&quot;originalError\&quot;:\&quot;Bottiglieria\&quot;},{\&quot;errorCode\&quot;:\&quot;140\&quot;,\&quot;originalError\&quot;:\&quot;Im Arco\&quot;},{\&quot;errorCode\&quot;:\&quot;21\&quot;,\&quot;originalError\&quot;:\&quot;Miramar\&quot;},{\&quot;errorCode\&quot;:\&quot;21\&quot;,\&quot;originalError\&quot;:\&quot;Llançà\&quot;},{\&quot;errorCode\&quot;:\&quot;21\&quot;,\&quot;originalError\&quot;:\&quot;Enoteca\&quot;},{\&quot;errorCode\&quot;:\&quot;22\&quot;,\&quot;originalError\&quot;:\&quot;Arts\&quot;},{\&quot;errorCode\&quot;:\&quot;22\&quot;,\&quot;originalError\&quot;:\&quot;Arcieri\&quot;},{\&quot;errorCode\&quot;:\&quot;139\&quot;,\&quot;originalError\&quot;:\&quot;Der Italienier lernte bei Ferran Adrià und Eneko Atxa.\&quot;},{\&quot;errorCode\&quot;:\&quot;140\&quot;,\&quot;originalError\&quot;:\&quot;Das Arco\&quot;},{\&quot;errorCode\&quot;:\&quot;1\&quot;,\&quot;originalError\&quot;:\&quot;www.oliviastar.pl/restauracje/arco-by-paco-perez\&quot;},{\&quot;errorCode\&quot;:\&quot;21\&quot;,\&quot;originalError\&quot;:\&quot;Giewont\&quot;},{\&quot;errorCode\&quot;:\&quot;21\&quot;,\&quot;originalError\&quot;:\&quot;Rozbrat\&quot;},{\&quot;errorCode\&quot;:\&quot;21\&quot;,\&quot;originalError\&quot;:\&quot;Sieradzki\&quot;},{\&quot;errorCode\&quot;:\&quot;2\&quot;,\&quot;originalError\&quot;:\&quot;www.restaurantgiewont.com/\&quot;},{\&quot;errorCode\&quot;:\&quot;21\&quot;,\&quot;originalError\&quot;:\&quot;Bartosz\&quot;},{\&quot;errorCode\&quot;:\&quot;22\&quot;,\&quot;originalError\&quot;:\&quot;Westcott\&quot;},{\&quot;errorCode\&quot;:\&quot;2\&quot;,\&quot;originalError\&quot;:\&quot;www.rozbrat20.com.pl\&quot;},{\&quot;errorCode\&quot;:\&quot;21\&quot;,\&quot;originalError\&quot;:\&quot;Muga\&quot;},{\&quot;errorCode\&quot;:\&quot;21\&quot;,\&quot;originalError\&quot;:\&quot;NUTA\&quot;},{\&quot;errorCode\&quot;:\&quot;22\&quot;,\&quot;originalError\&quot;:\&quot;Skotarczyk\&quot;},{\&quot;errorCode\&quot;:\&quot;2\&quot;,\&quot;originalError\&quot;:\&quot;www.restauracjamuga.pl\&quot;},{\&quot;errorCode\&quot;:\&quot;101\&quot;,\&quot;originalError\&quot;:\&quot;Bib Gourmand\&quot;},{\&quot;errorCode\&quot;:\&quot;21\&quot;,\&quot;originalError\&quot;:\&quot;Hewelke\&quot;},{\&quot;errorCode\&quot;:\&quot;21\&quot;,\&quot;originalError\&quot;:\&quot;Treinta\&quot;},{\&quot;errorCode\&quot;:\&quot;21\&quot;,\&quot;originalError\&quot;:\&quot;Tres\&quot;},{\&quot;errorCode\&quot;:\&quot;21\&quot;,\&quot;originalError\&quot;:\&quot;Luneta\&quot;},{\&quot;errorCode\&quot;:\&quot;21\&quot;,\&quot;originalError\&quot;:\&quot;Lorneta\&quot;},{\&quot;errorCode\&quot;:\&quot;21\&quot;,\&quot;originalError\&quot;:\&quot;Ciekocinko\&quot;},{\&quot;errorCode\&quot;:\&quot;140\&quot;,\&quot;originalError\&quot;:\&quot;das Spot\&quot;},{\&quot;errorCode\&quot;:\&quot;21\&quot;,\&quot;originalError\&quot;:\&quot;Folga\&quot;},{\&quot;errorCode\&quot;:\&quot;166\&quot;,\&quot;originalError\&quot;:\&quot;eröffnet\&quot;},{\&quot;errorCode\&quot;:\&quot;c005\&quot;,\&quot;originalError\&quot;:\&quot;Berlin, den 0x.07.2024   \\t\\t\\t             Presseinformation Nr. xx/2024\&quot;},{\&quot;errorCode\&quot;:\&quot;c005\&quot;,\&quot;originalError\&quot;:\&quot;Geplant sind unter anderem die zweistufige Renovierung des östlichen Teils des Hügels und der Promenade über dem Graben sowie der Bau einer Fußgänger- und Fahrradbrücke an der Südostseite des Hügels.\&quot;},{\&quot;errorCode\&quot;:\&quot;c005\&quot;,\&quot;originalError\&quot;:\&quot;Geplant sind unter anderem die zweistufige Renovierung des östlichen Teils des Hügels und der Promenade über dem Graben sowie der Bau einer Fußgänger- und Fahrradbrücke an der Südostseite des Hügels.\\r\&quot;},{\&quot;errorCode\&quot;:\&quot;c006\&quot;,\&quot;originalError\&quot;:\&quot;Hügels\&quot;},{\&quot;errorCode\&quot;:\&quot;c006\&quot;,\&quot;originalError\&quot;:\&quot;Teil\&quot;},{\&quot;errorCode\&quot;:\&quot;c006\&quot;,\&quot;originalError\&quot;:\&quot;Dach\&quot;},{\&quot;errorCode\&quot;:\&quot;c006\&quot;,\&quot;originalError\&quot;:\&quot;Bereich\&quot;},{\&quot;errorCode\&quot;:\&quot;c005\&quot;,\&quot;originalError\&quot;:\&quot;Die Manufaktur ist täglich von 9:00 bis 17:00 Uhr geöffnet und bietet stündliche Vorführungen der Glasbläserkunst von 9:15 bis 16:30 Uhr.\&quot;},{\&quot;errorCode\&quot;:\&quot;c006\&quot;,\&quot;originalError\&quot;:\&quot;neue\&quot;},{\&quot;errorCode\&quot;:\&quot;c006\&quot;,\&quot;originalError\&quot;:\&quot;besten\&quot;},{\&quot;errorCode\&quot;:\&quot;c006\&quot;,\&quot;originalError\&quot;:\&quot;Campingplatz\&quot;},{\&quot;errorCode\&quot;:\&quot;c006\&quot;,\&quot;originalError\&quot;:\&quot;Europa\&quot;},{\&quot;errorCode\&quot;:\&quot;c006\&quot;,\&quot;originalError\&quot;:\&quot;errichteten\&quot;},{\&quot;errorCode\&quot;:\&quot;21\&quot;,\&quot;originalError\&quot;:\&quot;Kollonaden\&quot;},{\&quot;errorCode\&quot;:\&quot;21\&quot;,\&quot;originalError\&quot;:\&quot;Piotra\&quot;},{\&quot;errorCode\&quot;:\&quot;21\&quot;,\&quot;originalError\&quot;:\&quot;Skargi\&quot;},{\&quot;errorCode\&quot;:\&quot;142\&quot;,\&quot;originalError\&quot;:\&quot;soll\&quot;},{\&quot;errorCode\&quot;:\&quot;142\&quot;,\&quot;originalError\&quot;:\&quot;der gesamte Hügel und seine Umgebung\&quot;},{\&quot;errorCode\&quot;:\&quot;2\&quot;,\&quot;originalError\&quot;:\&quot;www.visitwroclaw.eu\&quot;},{\&quot;errorCode\&quot;:\&quot;21\&quot;,\&quot;originalError\&quot;:\&quot;Cogiteon\&quot;},{\&quot;errorCode\&quot;:\&quot;21\&quot;,\&quot;originalError\&quot;:\&quot;jego\&quot;},{\&quot;errorCode\&quot;:\&quot;21\&quot;,\&quot;originalError\&quot;:\&quot;marzenia\&quot;},{\&quot;errorCode\&quot;:\&quot;21\&quot;,\&quot;originalError\&quot;:\&quot;Dzieci\&quot;},{\&quot;errorCode\&quot;:\&quot;21\&quot;,\&quot;originalError\&quot;:\&quot;Izydora\&quot;},{\&quot;errorCode\&quot;:\&quot;21\&quot;,\&quot;originalError\&quot;:\&quot;Stella-Sawickiego\&quot;},{\&quot;errorCode\&quot;:\&quot;2\&quot;,\&quot;originalError\&quot;:\&quot;www.cogiteon.pl\&quot;},{\&quot;errorCode\&quot;:\&quot;21\&quot;,\&quot;originalError\&quot;:\&quot;Polanica-Zdrój\&quot;},{\&quot;errorCode\&quot;:\&quot;140\&quot;,\&quot;originalError\&quot;:\&quot;des Art\&quot;},{\&quot;errorCode\&quot;:\&quot;21\&quot;,\&quot;originalError\&quot;:\&quot;decó\&quot;},{\&quot;errorCode\&quot;:\&quot;2\&quot;,\&quot;originalError\&quot;:\&quot;www.manufakturabarbara.pl\&quot;},{\&quot;errorCode\&quot;:\&quot;2\&quot;,\&quot;originalError\&quot;:\&quot;www.visittorun.pl\&quot;},{\&quot;errorCode\&quot;:\&quot;21\&quot;,\&quot;originalError\&quot;:\&quot;Camp66\&quot;},{\&quot;errorCode\&quot;:\&quot;21\&quot;,\&quot;originalError\&quot;:\&quot;ACSI\&quot;},{\&quot;errorCode\&quot;:\&quot;21\&quot;,\&quot;originalError\&quot;:\&quot;PFCC\&quot;},{\&quot;errorCode\&quot;:\&quot;2\&quot;,\&quot;originalError\&quot;:\&quot;www.camp66.pl\&quot;},{\&quot;errorCode\&quot;:\&quot;21\&quot;,\&quot;originalError\&quot;:\&quot;Brückenpavilon\&quot;},{\&quot;errorCode\&quot;:\&quot;21\&quot;,\&quot;originalError\&quot;:\&quot;Pomorski\&quot;},{\&quot;errorCode\&quot;:\&quot;140\&quot;,\&quot;originalError\&quot;:\&quot;die alte Holzbrücken\&quot;},{\&quot;errorCode\&quot;:\&quot;21\&quot;,\&quot;originalError\&quot;:\&quot;Bürgerwerder\&quot;},{\&quot;errorCode\&quot;:\&quot;21\&quot;,\&quot;originalError\&quot;:\&quot;Mieszczańska\&quot;},{\&quot;errorCode\&quot;:\&quot;21\&quot;,\&quot;originalError\&quot;:\&quot;Bürgerwerders\&quot;},{\&quot;errorCode\&quot;:\&quot;21\&quot;,\&quot;originalError\&quot;:\&quot;PKP\&quot;},{\&quot;errorCode\&quot;:\&quot;1\&quot;,\&quot;originalError\&quot;:\&quot;www.zakopane.pl/strefa-turystyczna\&quot;},{\&quot;errorCode\&quot;:\&quot;21\&quot;,\&quot;originalError\&quot;:\&quot;Wawelhügel\&quot;},{\&quot;errorCode\&quot;:\&quot;21\&quot;,\&quot;originalError\&quot;:\&quot;Partyzanów\&quot;},{\&quot;errorCode\&quot;:\&quot;141\&quot;,\&quot;originalError\&quot;:\&quot;wurden\&quot;},{\&quot;errorCode\&quot;:\&quot;141\&quot;,\&quot;originalError\&quot;:\&quot;das Belvedere\&quot;},{\&quot;errorCode\&quot;:\&quot;901\&quot;,\&quot;originalError\&quot;:\&quot;Uhr freitags\&quot;},{\&quot;errorCode\&quot;:\&quot;901\&quot;,\&quot;originalError\&quot;:\&quot;Uhr sonntags\&quot;},{\&quot;errorCode\&quot;:\&quot;166\&quot;,\&quot;originalError\&quot;:\&quot;Niederschlesien\&quot;},{\&quot;errorCode\&quot;:\&quot;c006\&quot;,\&quot;originalError\&quot;:\&quot;Teile\&quot;},{\&quot;errorCode\&quot;:\&quot;c006\&quot;,\&quot;originalError\&quot;:\&quot;Hügel\&quot;},{\&quot;errorCode\&quot;:\&quot;c005\&quot;,\&quot;originalError\&quot;:\&quot;Geplant sind unter anderem die zweistufige Renovierung des östlichen Teils und der Promenade über dem Graben sowie der Bau einer Fußgänger- und Fahrradbrücke an der Südostseite des Hügels.\&quot;},{\&quot;errorCode\&quot;:\&quot;c005\&quot;,\&quot;originalError\&quot;:\&quot;Geplant sind unter anderem die zweistufige Renovierung des östlichen Teils und der Promenade über dem Graben sowie der Bau einer Fußgänger- und Fahrradbrücke an der Südostseite des Hügels.\\r\&quot;},{\&quot;errorCode\&quot;:\&quot;166\&quot;,\&quot;originalError\&quot;:\&quot;NS-Opfer\&quot;},{\&quot;errorCode\&quot;:\&quot;21\&quot;,\&quot;originalError\&quot;:\&quot;Plaszów\&quot;},{\&quot;errorCode\&quot;:\&quot;21\&quot;,\&quot;originalError\&quot;:\&quot;Plaszoów\&quot;},{\&quot;errorCode\&quot;:\&quot;210\&quot;,\&quot;originalError\&quot;:\&quot;näher zu bringen\&quot;},{\&quot;errorCode\&quot;:\&quot;901\&quot;,\&quot;originalError\&quot;:\&quot;umgewandelt in\&quot;},{\&quot;errorCode\&quot;:\&quot;22\&quot;,\&quot;originalError\&quot;:\&quot;Göth\&quot;},{\&quot;errorCode\&quot;:\&quot;140\&quot;,\&quot;originalError\&quot;:\&quot;des Geländen\&quot;},{\&quot;errorCode\&quot;:\&quot;21\&quot;,\&quot;originalError\&quot;:\&quot;Geländesn\&quot;},{\&quot;errorCode\&quot;:\&quot;21\&quot;,\&quot;originalError\&quot;:\&quot;Jerozolimski\&quot;},{\&quot;errorCode\&quot;:\&quot;21\&quot;,\&quot;originalError\&quot;:\&quot;Kamieńskiego\&quot;},{\&quot;errorCode\&quot;:\&quot;171\&quot;,\&quot;originalError\&quot;:\&quot;www.plaszow.org  und\&quot;},{\&quot;errorCode\&quot;:\&quot;166\&quot;,\&quot;originalError\&quot;:\&quot;Flughafens\&quot;},{\&quot;errorCode\&quot;:\&quot;101\&quot;,\&quot;originalError\&quot;:\&quot;Science Center\&quot;},{\&quot;errorCode\&quot;:\&quot;171\&quot;,\&quot;originalError\&quot;:\&quot;www.cogiteon.pl  und\&quot;},{\&quot;errorCode\&quot;:\&quot;171\&quot;,\&quot;originalError\&quot;:\&quot;zwei  historische\&quot;},{\&quot;errorCode\&quot;:\&quot;166\&quot;,\&quot;originalError\&quot;:\&quot;erneuert\&quot;},{\&quot;errorCode\&quot;:\&quot;140\&quot;,\&quot;originalError\&quot;:\&quot;den in die Jahre gekommen Neon-Schriftzug\&quot;},{\&quot;errorCode\&quot;:\&quot;170\&quot;,\&quot;originalError\&quot;:\&quot;Minuten.  www\&quot;},{\&quot;errorCode\&quot;:\&quot;170\&quot;,\&quot;originalError\&quot;:\&quot;Minuten.  \&quot;},{\&quot;errorCode\&quot;:\&quot;21\&quot;,\&quot;originalError\&quot;:\&quot;Slowhop.com\&quot;},{\&quot;errorCode\&quot;:\&quot;21\&quot;,\&quot;originalError\&quot;:\&quot;Slowhop\&quot;},{\&quot;errorCode\&quot;:\&quot;21\&quot;,\&quot;originalError\&quot;:\&quot;Slowshop.com\&quot;},{\&quot;errorCode\&quot;:\&quot;43\&quot;,\&quot;originalError\&quot;:\&quot;Familien-Startup\&quot;},{\&quot;errorCode\&quot;:\&quot;902\&quot;,\&quot;originalError\&quot;:\&quot;Reisenden, die\&quot;},{\&quot;errorCode\&quot;:\&quot;16\&quot;,\&quot;originalError\&quot;:\&quot;Seehäusern\&quot;},{\&quot;errorCode\&quot;:\&quot;21\&quot;,\&quot;originalError\&quot;:\&quot;Well-being-Programm\&quot;},{\&quot;errorCode\&quot;:\&quot;2\&quot;,\&quot;originalError\&quot;:\&quot;www.slowshop.com\&quot;},{\&quot;errorCode\&quot;:\&quot;c005\&quot;,\&quot;originalError\&quot;:\&quot;Berlin, den 15.07.2024   \\t\\t\\t             Presseinformation Nr. 06/2024\&quot;},{\&quot;errorCode\&quot;:\&quot;c006\&quot;,\&quot;originalError\&quot;:\&quot;Arbeitslager\&quot;},{\&quot;errorCode\&quot;:\&quot;c006\&quot;,\&quot;originalError\&quot;:\&quot;Juden\&quot;},{\&quot;errorCode\&quot;:\&quot;c006\&quot;,\&quot;originalError\&quot;:\&quot;Gettos\&quot;},{\&quot;errorCode\&quot;:\&quot;166\&quot;,\&quot;originalError\&quot;:\&quot;durch\&quot;},{\&quot;errorCode\&quot;:\&quot;166\&quot;,\&quot;originalError\&quot;:\&quot;erreichen\&quot;},{\&quot;errorCode\&quot;:\&quot;231\&quot;,\&quot;originalError\&quot;:\&quot;sieht Polen heute so wie es ist\&quot;},{\&quot;errorCode\&quot;:\&quot;21\&quot;,\&quot;originalError\&quot;:\&quot;Salwator\&quot;},{\&quot;errorCode\&quot;:\&quot;9091\&quot;,\&quot;originalError\&quot;:\&quot;geht’s\&quot;},{\&quot;errorCode\&quot;:\&quot;21\&quot;,\&quot;originalError\&quot;:\&quot;polen.travel\&quot;},{\&quot;errorCode\&quot;:\&quot;166\&quot;,\&quot;originalError\&quot;:\&quot;Bacchus\&quot;},{\&quot;errorCode\&quot;:\&quot;21\&quot;,\&quot;originalError\&quot;:\&quot;Kojder\&quot;},{\&quot;errorCode\&quot;:\&quot;21\&quot;,\&quot;originalError\&quot;:\&quot;Souvignier\&quot;},{\&quot;errorCode\&quot;:\&quot;21\&quot;,\&quot;originalError\&quot;:\&quot;Gris\&quot;},{\&quot;errorCode\&quot;:\&quot;21\&quot;,\&quot;originalError\&quot;:\&quot;Winobus\&quot;},{\&quot;errorCode\&quot;:\&quot;21\&quot;,\&quot;originalError\&quot;:\&quot;Grünberger\&quot;},{\&quot;errorCode\&quot;:\&quot;2\&quot;,\&quot;originalError\&quot;:\&quot;www.visitzielonagora.pl\&quot;},{\&quot;errorCode\&quot;:\&quot;21\&quot;,\&quot;originalError\&quot;:\&quot;Czerniawa-Zdrój\&quot;},{\&quot;errorCode\&quot;:\&quot;21\&quot;,\&quot;originalError\&quot;:\&quot;Deptak\&quot;},{\&quot;errorCode\&quot;:\&quot;21\&quot;,\&quot;originalError\&quot;:\&quot;Deptaks\&quot;},{\&quot;errorCode\&quot;:\&quot;2\&quot;,\&quot;originalError\&quot;:\&quot;www.swieradowzdroj.pl\&quot;},{\&quot;errorCode\&quot;:\&quot;166\&quot;,\&quot;originalError\&quot;:\&quot;werden\&quot;},{\&quot;errorCode\&quot;:\&quot;21\&quot;,\&quot;originalError\&quot;:\&quot;kujawische\&quot;},{\&quot;errorCode\&quot;:\&quot;21\&quot;,\&quot;originalError\&quot;:\&quot;unterschriebenunterschriebren\&quot;},{\&quot;errorCode\&quot;:\&quot;21\&quot;,\&quot;originalError\&quot;:\&quot;Jucewicz\&quot;},{\&quot;errorCode\&quot;:\&quot;166\&quot;,\&quot;originalError\&quot;:\&quot;www.ciechocinek.pl/de\&quot;},{\&quot;errorCode\&quot;:\&quot;21\&quot;,\&quot;originalError\&quot;:\&quot;Rdzawka\&quot;},{\&quot;errorCode\&quot;:\&quot;1\&quot;,\&quot;originalError\&quot;:\&quot;www.tour-salon.pl\&quot;},{\&quot;errorCode\&quot;:\&quot;2\&quot;,\&quot;originalError\&quot;:\&quot;www.raweblues.com\&quot;},{\&quot;errorCode\&quot;:\&quot;139\&quot;,\&quot;originalError\&quot;:\&quot;06.08.2024: Visual Concert\&quot;},{\&quot;errorCode\&quot;:\&quot;21\&quot;,\&quot;originalError\&quot;:\&quot;Tauron\&quot;},{\&quot;errorCode\&quot;:\&quot;1\&quot;,\&quot;originalError\&quot;:\&quot;www.tauronarenakrakow.pl/event/visual-concert-2024/\&quot;},{\&quot;errorCode\&quot;:\&quot;21\&quot;,\&quot;originalError\&quot;:\&quot;Boat\&quot;},{\&quot;errorCode\&quot;:\&quot;30\&quot;,\&quot;originalError\&quot;:\&quot;Yachten\&quot;},{\&quot;errorCode\&quot;:\&quot;21\&quot;,\&quot;originalError\&quot;:\&quot;PTAK\&quot;},{\&quot;errorCode\&quot;:\&quot;19\&quot;,\&quot;originalError\&quot;:\&quot;u.a.\&quot;},{\&quot;errorCode\&quot;:\&quot;21\&quot;,\&quot;originalError\&quot;:\&quot;Soyka\&quot;},{\&quot;errorCode\&quot;:\&quot;22\&quot;,\&quot;originalError\&quot;:\&quot;Bem\&quot;},{\&quot;errorCode\&quot;:\&quot;166\&quot;,\&quot;originalError\&quot;:\&quot;Spielstätten\&quot;},{\&quot;errorCode\&quot;:\&quot;166\&quot;,\&quot;originalError\&quot;:\&quot;Spielstätten\\r\&quot;},{\&quot;errorCode\&quot;:\&quot;2\&quot;,\&quot;originalError\&quot;:\&quot;http://krakowskiezaduszkijazzowe.eu\&quot;},{\&quot;errorCode\&quot;:\&quot;22\&quot;,\&quot;originalError\&quot;:\&quot;Eivind\&quot;},{\&quot;errorCode\&quot;:\&quot;21\&quot;,\&quot;originalError\&quot;:\&quot;Aarset\&quot;},{\&quot;errorCode\&quot;:\&quot;2\&quot;,\&quot;originalError\&quot;:\&quot;https://adamiakjazz.pl\&quot;},{\&quot;errorCode\&quot;:\&quot;21\&quot;,\&quot;originalError\&quot;:\&quot;100-legia\&quot;},{\&quot;errorCode\&quot;:\&quot;21\&quot;,\&quot;originalError\&quot;:\&quot;100-lecgia\&quot;},{\&quot;errorCode\&quot;:\&quot;902\&quot;,\&quot;originalError\&quot;:\&quot;Cracovia, al.\&quot;},{\&quot;errorCode\&quot;:\&quot;902\&quot;,\&quot;originalError\&quot;:\&quot;Cracovia, al\&quot;},{\&quot;errorCode\&quot;:\&quot;21\&quot;,\&quot;originalError\&quot;:\&quot;Focha\&quot;},{\&quot;errorCode\&quot;:\&quot;c005\&quot;,\&quot;originalError\&quot;:\&quot;Berlin, den 15.09.2024   \\t\\t\\t             Presseinformation Nr. 08/2024\&quot;},{\&quot;errorCode\&quot;:\&quot;c005\&quot;,\&quot;originalError\&quot;:\&quot;Im Interview äußert er sich zur touristischen Entwicklung in Polen und kündigt eine neue Kampagne in den sozialen Medien an. \&quot;},{\&quot;errorCode\&quot;:\&quot;c006\&quot;,\&quot;originalError\&quot;:\&quot;Deutschland\&quot;},{\&quot;errorCode\&quot;:\&quot;c006\&quot;,\&quot;originalError\&quot;:\&quot;sehr\&quot;},{\&quot;errorCode\&quot;:\&quot;c006\&quot;,\&quot;originalError\&quot;:\&quot;Polen\&quot;},{\&quot;errorCode\&quot;:\&quot;c005\&quot;,\&quot;originalError\&quot;:\&quot;Sie möchten die Jahrhunderte alten Städte mit ihren Kultur- und Freizeitangeboten erleben, in der Natur aktiv sein, sich verwöhnen lassen oder einfach nur entspannen. \&quot;},{\&quot;errorCode\&quot;:\&quot;c006\&quot;,\&quot;originalError\&quot;:\&quot;gerne\&quot;},{\&quot;errorCode\&quot;:\&quot;c005\&quot;,\&quot;originalError\&quot;:\&quot;Polens ältestes Weinlesefest feiert vom 7. bis 15. September die lange Weinbautradition der Region und bietet eine einzigartige Gelegenheit, lokale Weine zu verkosten und sich mit den Winzern auszutauschen.\&quot;},{\&quot;errorCode\&quot;:\&quot;c006\&quot;,\&quot;originalError\&quot;:\&quot;Konzert\&quot;},{\&quot;errorCode\&quot;:\&quot;c006\&quot;,\&quot;originalError\&quot;:\&quot;hier\&quot;},{\&quot;errorCode\&quot;:\&quot;c006\&quot;,\&quot;originalError\&quot;:\&quot;Bad\&quot;},{\&quot;errorCode\&quot;:\&quot;c006\&quot;,\&quot;originalError\&quot;:\&quot;groß\&quot;},{\&quot;errorCode\&quot;:\&quot;c006\&quot;,\&quot;originalError\&quot;:\&quot;schon\&quot;},{\&quot;errorCode\&quot;:\&quot;21\&quot;,\&quot;originalError\&quot;:\&quot;Wielu\&quot;},{\&quot;errorCode\&quot;:\&quot;22\&quot;,\&quot;originalError\&quot;:\&quot;Smolik\&quot;},{\&quot;errorCode\&quot;:\&quot;22\&quot;,\&quot;originalError\&quot;:\&quot;Grzech\&quot;},{\&quot;errorCode\&quot;:\&quot;21\&quot;,\&quot;originalError\&quot;:\&quot;WE\&quot;},{\&quot;errorCode\&quot;:\&quot;21\&quot;,\&quot;originalError\&quot;:\&quot;Urszula\&quot;},{\&quot;errorCode\&quot;:\&quot;21\&quot;,\&quot;originalError\&quot;:\&quot;Dudziak\&quot;},{\&quot;errorCode\&quot;:\&quot;2\&quot;,\&quot;originalError\&quot;:\&quot;www.lodzwielukultur.pl\&quot;},{\&quot;errorCode\&quot;:\&quot;c005\&quot;,\&quot;originalError\&quot;:\&quot;Im 19. Jahrhundert sorgten polnische, deutsche, jüdische und russische Menschen für den rasanten Aufstieg der Kleinstadt zur größten Textilmetropole auf dem europäischen Festland. \&quot;},{\&quot;errorCode\&quot;:\&quot;c006\&quot;,\&quot;originalError\&quot;:\&quot;setzen\&quot;},{\&quot;errorCode\&quot;:\&quot;21\&quot;,\&quot;originalError\&quot;:\&quot;than\&quot;},{\&quot;errorCode\&quot;:\&quot;21\&quot;,\&quot;originalError\&quot;:\&quot;you\&quot;},{\&quot;errorCode\&quot;:\&quot;21\&quot;,\&quot;originalError\&quot;:\&quot;expected\&quot;},{\&quot;errorCode\&quot;:\&quot;149\&quot;,\&quot;originalError\&quot;:\&quot;über klassische Motive aus sozialen Medien hinaus\&quot;},{\&quot;errorCode\&quot;:\&quot;166\&quot;,\&quot;originalError\&quot;:\&quot;Angebot\&quot;},{\&quot;errorCode\&quot;:\&quot;171\&quot;,\&quot;originalError\&quot;:\&quot;Orchester  von\&quot;},{\&quot;errorCode\&quot;:\&quot;22\&quot;,\&quot;originalError\&quot;:\&quot;Ceija\&quot;},{\&quot;errorCode\&quot;:\&quot;21\&quot;,\&quot;originalError\&quot;:\&quot;Stojka\&quot;},{\&quot;errorCode\&quot;:\&quot;21\&quot;,\&quot;originalError\&quot;:\&quot;Stojkas\&quot;},{\&quot;errorCode\&quot;:\&quot;22\&quot;,\&quot;originalError\&quot;:\&quot;Rycharski\&quot;},{\&quot;errorCode\&quot;:\&quot;22\&quot;,\&quot;originalError\&quot;:\&quot;Mihaela\&quot;},{\&quot;errorCode\&quot;:\&quot;901\&quot;,\&quot;originalError\&quot;:\&quot;Arbeit verbindet\&quot;},{\&quot;errorCode\&quot;:\&quot;166\&quot;,\&quot;originalError\&quot;:\&quot;erlangen\&quot;},{\&quot;errorCode\&quot;:\&quot;21\&quot;,\&quot;originalError\&quot;:\&quot;Kujawko-Pomorszkie\&quot;},{\&quot;errorCode\&quot;:\&quot;21\&quot;,\&quot;originalError\&quot;:\&quot;Kujawsko-Pomorszkie\&quot;},{\&quot;errorCode\&quot;:\&quot;171\&quot;,\&quot;originalError\&quot;:\&quot;ihre  gesundheitsfördernde\&quot;},{\&quot;errorCode\&quot;:\&quot;30\&quot;,\&quot;originalError\&quot;:\&quot;freistehenden\&quot;},{\&quot;errorCode\&quot;:\&quot;2\&quot;,\&quot;originalError\&quot;:\&quot;www.ciechocinek.pl/de\&quot;},{\&quot;errorCode\&quot;:\&quot;21\&quot;,\&quot;originalError\&quot;:\&quot;Waves\&quot;},{\&quot;errorCode\&quot;:\&quot;101\&quot;,\&quot;originalError\&quot;:\&quot;Kids Club\&quot;},{\&quot;errorCode\&quot;:\&quot;140\&quot;,\&quot;originalError\&quot;:\&quot;eine Business-Corner\&quot;},{\&quot;errorCode\&quot;:\&quot;2\&quot;,\&quot;originalError\&quot;:\&quot;www.balticwaveresort.pl\&quot;},{\&quot;errorCode\&quot;:\&quot;901\&quot;,\&quot;originalError\&quot;:\&quot;Palastensemble sind\&quot;},{\&quot;errorCode\&quot;:\&quot;2\&quot;,\&quot;originalError\&quot;:\&quot;www.rawablues.com\&quot;},{\&quot;errorCode\&quot;:\&quot;2\&quot;,\&quot;originalError\&quot;:\&quot;www.boatshow.pl\&quot;},{\&quot;errorCode\&quot;:\&quot;21\&quot;,\&quot;originalError\&quot;:\&quot;Zaduski\&quot;},{\&quot;errorCode\&quot;:\&quot;21\&quot;,\&quot;originalError\&quot;:\&quot;Jazzowe\&quot;},{\&quot;errorCode\&quot;:\&quot;5454\&quot;,\&quot;originalError\&quot;:\&quot;100-lecia\&quot;},{\&quot;errorCode\&quot;:\&quot;902\&quot;,\&quot;originalError\&quot;:\&quot;Mieszczański, ul\&quot;},{\&quot;errorCode\&quot;:\&quot;21\&quot;,\&quot;originalError\&quot;:\&quot;Mieszczański\&quot;},{\&quot;errorCode\&quot;:\&quot;21\&quot;,\&quot;originalError\&quot;:\&quot;Hubska\&quot;},{\&quot;errorCode\&quot;:\&quot;c005\&quot;,\&quot;originalError\&quot;:\&quot;Sie möchten die Jahrhunderte alten Städte mit ihren Kultur- und Freizeitangeboten erleben, in der Natur aktiv sein, sich verwöhnen lassen oder einfach nur entspannen.\&quot;},{\&quot;errorCode\&quot;:\&quot;c006\&quot;,\&quot;originalError\&quot;:\&quot;junge\&quot;},{\&quot;errorCode\&quot;:\&quot;166\&quot;,\&quot;originalError\&quot;:\&quot;Museumsneubau\&quot;},{\&quot;errorCode\&quot;:\&quot;21\&quot;,\&quot;originalError\&quot;:\&quot;TR\&quot;},{\&quot;errorCode\&quot;:\&quot;22\&quot;,\&quot;originalError\&quot;:\&quot;Mytkowska\&quot;},{\&quot;errorCode\&quot;:\&quot;22\&quot;,\&quot;originalError\&quot;:\&quot;Szapocznikow\&quot;},{\&quot;errorCode\&quot;:\&quot;21\&quot;,\&quot;originalError\&quot;:\&quot;Abakan\&quot;},{\&quot;errorCode\&quot;:\&quot;22\&quot;,\&quot;originalError\&quot;:\&quot;Mujinga\&quot;},{\&quot;errorCode\&quot;:\&quot;22\&quot;,\&quot;originalError\&quot;:\&quot;Vicuña\&quot;},{\&quot;errorCode\&quot;:\&quot;1301\&quot;,\&quot;originalError\&quot;:\&quot;So\&quot;},{\&quot;errorCode\&quot;:\&quot;139\&quot;,\&quot;originalError\&quot;:\&quot;Marszałkowska.\&quot;},{\&quot;errorCode\&quot;:\&quot;166\&quot;,\&quot;originalError\&quot;:\&quot;2029\&quot;},{\&quot;errorCode\&quot;:\&quot;30\&quot;,\&quot;originalError\&quot;:\&quot;völkerverbindende\&quot;},{\&quot;errorCode\&quot;:\&quot;16\&quot;,\&quot;originalError\&quot;:\&quot;Kohlenmarkt\&quot;},{\&quot;errorCode\&quot;:\&quot;21\&quot;,\&quot;originalError\&quot;:\&quot;Nikischschachts\&quot;},{\&quot;errorCode\&quot;:\&quot;21\&quot;,\&quot;originalError\&quot;:\&quot;Krzysztofory\&quot;},{\&quot;errorCode\&quot;:\&quot;21\&quot;,\&quot;originalError\&quot;:\&quot;Betlejem\&quot;},{\&quot;errorCode\&quot;:\&quot;21\&quot;,\&quot;originalError\&quot;:\&quot;Poznańskie\&quot;},{\&quot;errorCode\&quot;:\&quot;21\&quot;,\&quot;originalError\&quot;:\&quot;Kwiatowa\&quot;},{\&quot;errorCode\&quot;:\&quot;2\&quot;,\&quot;originalError\&quot;:\&quot;www.visit.przemysl.pl\&quot;},{\&quot;errorCode\&quot;:\&quot;2\&quot;,\&quot;originalError\&quot;:\&quot;www.wolfsschanze.pl\&quot;},{\&quot;errorCode\&quot;:\&quot;21\&quot;,\&quot;originalError\&quot;:\&quot;EuroBasket\&quot;},{\&quot;errorCode\&quot;:\&quot;166\&quot;,\&quot;originalError\&quot;:\&quot;2025\&quot;},{\&quot;errorCode\&quot;:\&quot;21\&quot;,\&quot;originalError\&quot;:\&quot;Spodek-Halle\&quot;},{\&quot;errorCode\&quot;:\&quot;21\&quot;,\&quot;originalError\&quot;:\&quot;FIBA\&quot;},{\&quot;errorCode\&quot;:\&quot;9999\&quot;,\&quot;originalError\&quot;:\&quot;Gotische\&quot;},{\&quot;errorCode\&quot;:\&quot;2\&quot;,\&quot;originalError\&quot;:\&quot;www.zamek.szczecin.pl\&quot;},{\&quot;errorCode\&quot;:\&quot;21\&quot;,\&quot;originalError\&quot;:\&quot;Seaside\&quot;},{\&quot;errorCode\&quot;:\&quot;21\&quot;,\&quot;originalError\&quot;:\&quot;AmberExpo-Halle\&quot;},{\&quot;errorCode\&quot;:\&quot;22\&quot;,\&quot;originalError\&quot;:\&quot;Väth\&quot;},{\&quot;errorCode\&quot;:\&quot;1\&quot;,\&quot;originalError\&quot;:\&quot;el\&quot;},{\&quot;errorCode\&quot;:\&quot;21\&quot;,\&quot;originalError\&quot;:\&quot;Kizomba\&quot;},{\&quot;errorCode\&quot;:\&quot;21\&quot;,\&quot;originalError\&quot;:\&quot;MCK\&quot;},{\&quot;errorCode\&quot;:\&quot;21\&quot;,\&quot;originalError\&quot;:\&quot;Jazztopad\&quot;},{\&quot;errorCode\&quot;:\&quot;1\&quot;,\&quot;originalError\&quot;:\&quot;www.nfm.wroclaw.pl/en/festivals/jazztopad-festival\&quot;},{\&quot;errorCode\&quot;:\&quot;22\&quot;,\&quot;originalError\&quot;:\&quot;Becaud\&quot;},{\&quot;errorCode\&quot;:\&quot;21\&quot;,\&quot;originalError\&quot;:\&quot;TT\&quot;},{\&quot;errorCode\&quot;:\&quot;166\&quot;,\&quot;originalError\&quot;:\&quot;Ländern\&quot;},{\&quot;errorCode\&quot;:\&quot;21\&quot;,\&quot;originalError\&quot;:\&quot;https://warsawexpo.eu/kalendarz-targowy\&quot;},{\&quot;errorCode\&quot;:\&quot;21\&quot;,\&quot;originalError\&quot;:\&quot;warsawexpo\&quot;},{\&quot;errorCode\&quot;:\&quot;21\&quot;,\&quot;originalError\&quot;:\&quot;tt-warsaw-miedzynarodowe-targi-turystyczne\&quot;},{\&quot;errorCode\&quot;:\&quot;c005\&quot;,\&quot;originalError\&quot;:\&quot;Berlin, den 15.10.2024   \\t\\t\\t             Presseinformation Nr. 09/2024\&quot;},{\&quot;errorCode\&quot;:\&quot;c006\&quot;,\&quot;originalError\&quot;:\&quot;Kunst\&quot;},{\&quot;errorCode\&quot;:\&quot;c006\&quot;,\&quot;originalError\&quot;:\&quot;Werke\&quot;},{\&quot;errorCode\&quot;:\&quot;c006\&quot;,\&quot;originalError\&quot;:\&quot;Künstlerinnen\&quot;},{\&quot;errorCode\&quot;:\&quot;c006\&quot;,\&quot;originalError\&quot;:\&quot;junger\&quot;},{\&quot;errorCode\&quot;:\&quot;166\&quot;,\&quot;originalError\&quot;:\&quot;verbinden\&quot;},{\&quot;errorCode\&quot;:\&quot;c005\&quot;,\&quot;originalError\&quot;:\&quot;Das Erdgeschoss des Gebäudes ist als öffentlicher Raum konzipiert, der frei zugänglich ist und unter anderem ein Auditorium mit etwa 200 Sitzplätzen, Bildungsräume, eine Bibliothek, eine Buchhandlung und ein Café beherbergt.\&quot;},{\&quot;errorCode\&quot;:\&quot;c006\&quot;,\&quot;originalError\&quot;:\&quot;New\&quot;},{\&quot;errorCode\&quot;:\&quot;c006\&quot;,\&quot;originalError\&quot;:\&quot;Museum\&quot;},{\&quot;errorCode\&quot;:\&quot;c006\&quot;,\&quot;originalError\&quot;:\&quot;Infos\&quot;},{\&quot;errorCode\&quot;:\&quot;c006\&quot;,\&quot;originalError\&quot;:\&quot;November\&quot;},{\&quot;errorCode\&quot;:\&quot;c006\&quot;,\&quot;originalError\&quot;:\&quot;festlich\&quot;},{\&quot;errorCode\&quot;:\&quot;c005\&quot;,\&quot;originalError\&quot;:\&quot;Bis zum 23. Dezember erwartet die Besucher eine besondere Mischung aus maritimer Geschichte und festlichem Ambiente, die sich über die Jahre zu einem Highlight der Vorweihnachtszeit in Polen entwickelt hat.\&quot;},{\&quot;errorCode\&quot;:\&quot;22\&quot;,\&quot;originalError\&quot;:\&quot;Poznańskie\&quot;},{\&quot;errorCode\&quot;:\&quot;21\&quot;,\&quot;originalError\&quot;:\&quot;Nikischschacht\&quot;},{\&quot;errorCode\&quot;:\&quot;170\&quot;,\&quot;originalError\&quot;:\&quot;Polen.  Er\&quot;},{\&quot;errorCode\&quot;:\&quot;21\&quot;,\&quot;originalError\&quot;:\&quot;Solny\&quot;},{\&quot;errorCode\&quot;:\&quot;21\&quot;,\&quot;originalError\&quot;:\&quot;Geschenkefabrik\&quot;},{\&quot;errorCode\&quot;:\&quot;87\&quot;,\&quot;originalError\&quot;:\&quot;können bis 2. März im Palast Krzysztofory besichtigt werden können\&quot;},{\&quot;errorCode\&quot;:\&quot;2\&quot;,\&quot;originalError\&quot;:\&quot;https://wilczyszaniec.olsztyn.lasy.gov.pl\&quot;},{\&quot;errorCode\&quot;:\&quot;2\&quot;,\&quot;originalError\&quot;:\&quot;www.spodekkatowice.pl\&quot;},{\&quot;errorCode\&quot;:\&quot;21\&quot;,\&quot;originalError\&quot;:\&quot;Szcecin\&quot;},{\&quot;errorCode\&quot;:\&quot;166\&quot;,\&quot;originalError\&quot;:\&quot;Attraktionen\&quot;},{\&quot;errorCode\&quot;:\&quot;21\&quot;,\&quot;originalError\&quot;:\&quot;Aiden\&quot;},{\&quot;errorCode\&quot;:\&quot;22\&quot;,\&quot;originalError\&quot;:\&quot;Reymont\&quot;},{\&quot;errorCode\&quot;:\&quot;1\&quot;,\&quot;originalError\&quot;:\&quot;Art Déco\&quot;},{\&quot;errorCode\&quot;:\&quot;21\&quot;,\&quot;originalError\&quot;:\&quot;dDéco\&quot;},{\&quot;errorCode\&quot;:\&quot;22\&quot;,\&quot;originalError\&quot;:\&quot;Bohema\&quot;},{\&quot;errorCode\&quot;:\&quot;21\&quot;,\&quot;originalError\&quot;:\&quot;eröffneteneueröffnete\&quot;},{\&quot;errorCode\&quot;:\&quot;2\&quot;,\&quot;originalError\&quot;:\&quot;www.bestwestern.com\&quot;},{\&quot;errorCode\&quot;:\&quot;21\&quot;,\&quot;originalError\&quot;:\&quot;Electronic\&quot;},{\&quot;errorCode\&quot;:\&quot;22\&quot;,\&quot;originalError\&quot;:\&quot;Denardo\&quot;},{\&quot;errorCode\&quot;:\&quot;21\&quot;,\&quot;originalError\&quot;:\&quot;Shape\&quot;},{\&quot;errorCode\&quot;:\&quot;21\&quot;,\&quot;originalError\&quot;:\&quot;to\&quot;},{\&quot;errorCode\&quot;:\&quot;21\&quot;,\&quot;originalError\&quot;:\&quot;Come\&quot;},{\&quot;errorCode\&quot;:\&quot;21\&quot;,\&quot;originalError\&quot;:\&quot;Ornette\&quot;},{\&quot;errorCode\&quot;:\&quot;1\&quot;,\&quot;originalError\&quot;:\&quot;www.eventim.pl/artist/paris-the-show/?affiliate=GDW\&quot;},{\&quot;errorCode\&quot;:\&quot;c006\&quot;,\&quot;originalError\&quot;:\&quot;Poznańskie\&quot;}]&quot;"/>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C84E5F7-9E14-3841-A377-77CF24DB7D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9</Pages>
  <Words>3077</Words>
  <Characters>19389</Characters>
  <Application>Microsoft Office Word</Application>
  <DocSecurity>0</DocSecurity>
  <Lines>161</Lines>
  <Paragraphs>44</Paragraphs>
  <ScaleCrop>false</ScaleCrop>
  <HeadingPairs>
    <vt:vector size="2" baseType="variant">
      <vt:variant>
        <vt:lpstr>Titel</vt:lpstr>
      </vt:variant>
      <vt:variant>
        <vt:i4>1</vt:i4>
      </vt:variant>
    </vt:vector>
  </HeadingPairs>
  <TitlesOfParts>
    <vt:vector size="1" baseType="lpstr">
      <vt:lpstr/>
    </vt:vector>
  </TitlesOfParts>
  <Company>Dharma</Company>
  <LinksUpToDate>false</LinksUpToDate>
  <CharactersWithSpaces>22422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Marek Dembiński</dc:creator>
  <cp:lastModifiedBy>Klaus Klöppel</cp:lastModifiedBy>
  <cp:revision>8</cp:revision>
  <cp:lastPrinted>2024-08-14T08:32:00Z</cp:lastPrinted>
  <dcterms:created xsi:type="dcterms:W3CDTF">2024-10-03T07:20:00Z</dcterms:created>
  <dcterms:modified xsi:type="dcterms:W3CDTF">2024-10-14T13:52:00Z</dcterms:modified>
</cp:coreProperties>
</file>