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93112" w14:textId="2FAD4E9E" w:rsidR="00E640A9" w:rsidRPr="00A43E4B" w:rsidRDefault="00E640A9" w:rsidP="00E640A9">
      <w:pPr>
        <w:ind w:right="-64"/>
        <w:jc w:val="both"/>
        <w:rPr>
          <w:b/>
        </w:rPr>
      </w:pPr>
      <w:r w:rsidRPr="00A43E4B">
        <w:t xml:space="preserve">Berlin, den </w:t>
      </w:r>
      <w:r w:rsidR="00A975F4">
        <w:t>12</w:t>
      </w:r>
      <w:r w:rsidR="00F32345" w:rsidRPr="00A43E4B">
        <w:t>.</w:t>
      </w:r>
      <w:r w:rsidR="009D19C5" w:rsidRPr="00A43E4B">
        <w:t>0</w:t>
      </w:r>
      <w:r w:rsidR="007D04B7">
        <w:t>6</w:t>
      </w:r>
      <w:r w:rsidR="000A4804" w:rsidRPr="00A43E4B">
        <w:t>.</w:t>
      </w:r>
      <w:r w:rsidRPr="00A43E4B">
        <w:t>202</w:t>
      </w:r>
      <w:r w:rsidR="009D19C5" w:rsidRPr="00A43E4B">
        <w:t>4</w:t>
      </w:r>
      <w:r w:rsidR="001144B5">
        <w:t xml:space="preserve">   </w:t>
      </w:r>
      <w:r w:rsidRPr="00A43E4B">
        <w:tab/>
      </w:r>
      <w:r w:rsidRPr="00A43E4B">
        <w:tab/>
      </w:r>
      <w:r w:rsidRPr="00A43E4B">
        <w:tab/>
      </w:r>
      <w:r w:rsidR="001144B5">
        <w:t xml:space="preserve"> </w:t>
      </w:r>
      <w:r w:rsidR="00A975F4">
        <w:t xml:space="preserve">       </w:t>
      </w:r>
      <w:r w:rsidR="001144B5">
        <w:t xml:space="preserve">     </w:t>
      </w:r>
      <w:r w:rsidRPr="00A43E4B">
        <w:rPr>
          <w:b/>
        </w:rPr>
        <w:t xml:space="preserve">Presseinformation Nr. </w:t>
      </w:r>
      <w:r w:rsidR="00D93266">
        <w:rPr>
          <w:b/>
        </w:rPr>
        <w:t>0</w:t>
      </w:r>
      <w:r w:rsidR="007D04B7">
        <w:rPr>
          <w:b/>
        </w:rPr>
        <w:t>5</w:t>
      </w:r>
      <w:r w:rsidR="00A975F4">
        <w:rPr>
          <w:b/>
        </w:rPr>
        <w:t>/</w:t>
      </w:r>
      <w:r w:rsidR="00B832ED" w:rsidRPr="00A43E4B">
        <w:rPr>
          <w:b/>
        </w:rPr>
        <w:t>202</w:t>
      </w:r>
      <w:r w:rsidR="009D19C5" w:rsidRPr="00A43E4B">
        <w:rPr>
          <w:b/>
        </w:rPr>
        <w:t>4</w:t>
      </w:r>
    </w:p>
    <w:p w14:paraId="5B0519A4" w14:textId="77777777" w:rsidR="00BB78C3" w:rsidRPr="00A43E4B" w:rsidRDefault="00BB78C3" w:rsidP="00E640A9">
      <w:pPr>
        <w:ind w:right="-64"/>
        <w:jc w:val="both"/>
        <w:rPr>
          <w:rFonts w:eastAsia="Calibri"/>
          <w:b/>
          <w:color w:val="000000"/>
        </w:rPr>
      </w:pPr>
    </w:p>
    <w:p w14:paraId="7327CBB5" w14:textId="77777777" w:rsidR="00A975F4" w:rsidRDefault="00A975F4" w:rsidP="00B03812">
      <w:pPr>
        <w:pStyle w:val="aaaHeadPresseinfo"/>
      </w:pPr>
    </w:p>
    <w:p w14:paraId="2AD18738" w14:textId="26ADC33D" w:rsidR="00D226ED" w:rsidRDefault="001371F4" w:rsidP="00B03812">
      <w:pPr>
        <w:pStyle w:val="aaaHeadPresseinfo"/>
      </w:pPr>
      <w:r>
        <w:t>Stars aus aller Welt zu Gast in Polen</w:t>
      </w:r>
    </w:p>
    <w:p w14:paraId="4A608F9B" w14:textId="67C7F1F2" w:rsidR="00E34025" w:rsidRPr="0064588F" w:rsidRDefault="001371F4" w:rsidP="0064588F">
      <w:pPr>
        <w:pStyle w:val="aaaSubheadPresseinfo"/>
      </w:pPr>
      <w:r>
        <w:t>Festivalsommer startet im Juli</w:t>
      </w:r>
    </w:p>
    <w:p w14:paraId="0588543E" w14:textId="6E762868" w:rsidR="00EB320B" w:rsidRDefault="00EB320B" w:rsidP="00EB320B">
      <w:pPr>
        <w:pStyle w:val="aaaLauftextPresseinfo"/>
        <w:rPr>
          <w:b/>
          <w:bCs/>
          <w:i/>
          <w:iCs/>
        </w:rPr>
      </w:pPr>
      <w:r w:rsidRPr="00EB320B">
        <w:rPr>
          <w:b/>
          <w:bCs/>
          <w:i/>
          <w:iCs/>
        </w:rPr>
        <w:t xml:space="preserve">In Polen kommen Festivalliebhaber diesen Sommer auf ihre Kosten. </w:t>
      </w:r>
      <w:r>
        <w:rPr>
          <w:b/>
          <w:bCs/>
          <w:i/>
          <w:iCs/>
        </w:rPr>
        <w:t>Mit dem</w:t>
      </w:r>
      <w:r w:rsidRPr="00EB320B">
        <w:rPr>
          <w:b/>
          <w:bCs/>
          <w:i/>
          <w:iCs/>
        </w:rPr>
        <w:t xml:space="preserve"> Audioriver Festival </w:t>
      </w:r>
      <w:r>
        <w:rPr>
          <w:b/>
          <w:bCs/>
          <w:i/>
          <w:iCs/>
        </w:rPr>
        <w:t xml:space="preserve">und dem </w:t>
      </w:r>
      <w:r w:rsidRPr="00EB320B">
        <w:rPr>
          <w:b/>
          <w:bCs/>
          <w:i/>
          <w:iCs/>
        </w:rPr>
        <w:t xml:space="preserve">Łódź Summer Festival </w:t>
      </w:r>
      <w:r>
        <w:rPr>
          <w:b/>
          <w:bCs/>
          <w:i/>
          <w:iCs/>
        </w:rPr>
        <w:t xml:space="preserve">im Juli lockt die Filmmetropole </w:t>
      </w:r>
      <w:r w:rsidR="004F40DE" w:rsidRPr="004F40DE">
        <w:rPr>
          <w:b/>
          <w:bCs/>
          <w:i/>
          <w:iCs/>
          <w:lang w:val="pl-PL"/>
        </w:rPr>
        <w:t>Łódź</w:t>
      </w:r>
      <w:r w:rsidR="004F40DE" w:rsidRPr="004F40DE">
        <w:rPr>
          <w:b/>
          <w:bCs/>
          <w:i/>
          <w:iCs/>
        </w:rPr>
        <w:t xml:space="preserve"> (Lodsch)</w:t>
      </w:r>
      <w:r w:rsidR="004F40DE">
        <w:t xml:space="preserve"> </w:t>
      </w:r>
      <w:r>
        <w:rPr>
          <w:b/>
          <w:bCs/>
          <w:i/>
          <w:iCs/>
        </w:rPr>
        <w:t>mit zwei hochkarätigen Veranstaltungen. Sein</w:t>
      </w:r>
      <w:r w:rsidRPr="00EB320B">
        <w:rPr>
          <w:b/>
          <w:bCs/>
          <w:i/>
          <w:iCs/>
        </w:rPr>
        <w:t xml:space="preserve"> 30. Jubiläum </w:t>
      </w:r>
      <w:r>
        <w:rPr>
          <w:b/>
          <w:bCs/>
          <w:i/>
          <w:iCs/>
        </w:rPr>
        <w:t xml:space="preserve">feiert </w:t>
      </w:r>
      <w:r w:rsidRPr="00EB320B">
        <w:rPr>
          <w:b/>
          <w:bCs/>
          <w:i/>
          <w:iCs/>
        </w:rPr>
        <w:t>vom 1. bis 3. August</w:t>
      </w:r>
      <w:r>
        <w:rPr>
          <w:b/>
          <w:bCs/>
          <w:i/>
          <w:iCs/>
        </w:rPr>
        <w:t xml:space="preserve"> das</w:t>
      </w:r>
      <w:r w:rsidRPr="00EB320B">
        <w:rPr>
          <w:b/>
          <w:bCs/>
          <w:i/>
          <w:iCs/>
        </w:rPr>
        <w:t xml:space="preserve"> Pol’and’Rock</w:t>
      </w:r>
      <w:r>
        <w:rPr>
          <w:b/>
          <w:bCs/>
          <w:i/>
          <w:iCs/>
        </w:rPr>
        <w:t>, eines der größten Umsonst-und-draußen-Festivals in Europa</w:t>
      </w:r>
      <w:r w:rsidRPr="00EB320B">
        <w:rPr>
          <w:b/>
          <w:bCs/>
          <w:i/>
          <w:iCs/>
        </w:rPr>
        <w:t>.</w:t>
      </w:r>
      <w:r>
        <w:rPr>
          <w:b/>
          <w:bCs/>
          <w:i/>
          <w:iCs/>
        </w:rPr>
        <w:t xml:space="preserve"> </w:t>
      </w:r>
      <w:r w:rsidR="001144B5">
        <w:rPr>
          <w:b/>
          <w:bCs/>
          <w:i/>
          <w:iCs/>
        </w:rPr>
        <w:t xml:space="preserve">Pop-Ikone </w:t>
      </w:r>
      <w:r>
        <w:rPr>
          <w:b/>
          <w:bCs/>
          <w:i/>
          <w:iCs/>
        </w:rPr>
        <w:t xml:space="preserve">Grace Jones kommt zum </w:t>
      </w:r>
      <w:r w:rsidRPr="00EB320B">
        <w:rPr>
          <w:b/>
          <w:bCs/>
          <w:i/>
          <w:iCs/>
        </w:rPr>
        <w:t xml:space="preserve">Off-Festival </w:t>
      </w:r>
      <w:r>
        <w:rPr>
          <w:b/>
          <w:bCs/>
          <w:i/>
          <w:iCs/>
        </w:rPr>
        <w:t>nach</w:t>
      </w:r>
      <w:r w:rsidRPr="00EB320B">
        <w:rPr>
          <w:b/>
          <w:bCs/>
          <w:i/>
          <w:iCs/>
        </w:rPr>
        <w:t xml:space="preserve"> Katowice</w:t>
      </w:r>
      <w:r>
        <w:rPr>
          <w:b/>
          <w:bCs/>
          <w:i/>
          <w:iCs/>
        </w:rPr>
        <w:t xml:space="preserve"> (Kattowitz). Polens größtes Festival für Ind</w:t>
      </w:r>
      <w:r w:rsidR="00A975F4">
        <w:rPr>
          <w:b/>
          <w:bCs/>
          <w:i/>
          <w:iCs/>
        </w:rPr>
        <w:t>e</w:t>
      </w:r>
      <w:r>
        <w:rPr>
          <w:b/>
          <w:bCs/>
          <w:i/>
          <w:iCs/>
        </w:rPr>
        <w:t>pend</w:t>
      </w:r>
      <w:r w:rsidR="00EA1C34">
        <w:rPr>
          <w:b/>
          <w:bCs/>
          <w:i/>
          <w:iCs/>
        </w:rPr>
        <w:t>e</w:t>
      </w:r>
      <w:r>
        <w:rPr>
          <w:b/>
          <w:bCs/>
          <w:i/>
          <w:iCs/>
        </w:rPr>
        <w:t xml:space="preserve">nt-Musik findet </w:t>
      </w:r>
      <w:r w:rsidR="00EA1C34">
        <w:rPr>
          <w:b/>
          <w:bCs/>
          <w:i/>
          <w:iCs/>
        </w:rPr>
        <w:t>vom</w:t>
      </w:r>
      <w:r w:rsidRPr="00EB320B">
        <w:rPr>
          <w:b/>
          <w:bCs/>
          <w:i/>
          <w:iCs/>
        </w:rPr>
        <w:t xml:space="preserve"> 2. bis 4.</w:t>
      </w:r>
      <w:r w:rsidR="001144B5">
        <w:rPr>
          <w:b/>
          <w:bCs/>
          <w:i/>
          <w:iCs/>
        </w:rPr>
        <w:t> </w:t>
      </w:r>
      <w:r w:rsidRPr="00EB320B">
        <w:rPr>
          <w:b/>
          <w:bCs/>
          <w:i/>
          <w:iCs/>
        </w:rPr>
        <w:t>August</w:t>
      </w:r>
      <w:r>
        <w:rPr>
          <w:b/>
          <w:bCs/>
          <w:i/>
          <w:iCs/>
        </w:rPr>
        <w:t xml:space="preserve"> statt</w:t>
      </w:r>
      <w:r w:rsidRPr="00EB320B">
        <w:rPr>
          <w:b/>
          <w:bCs/>
          <w:i/>
          <w:iCs/>
        </w:rPr>
        <w:t>.</w:t>
      </w:r>
    </w:p>
    <w:p w14:paraId="3941176D" w14:textId="191A37C3" w:rsidR="00D11E7B" w:rsidRDefault="004F06F4" w:rsidP="004F06F4">
      <w:pPr>
        <w:pStyle w:val="aaaLauftextPresseinfo"/>
      </w:pPr>
      <w:r>
        <w:t>Erstmals findet vom 12. bis 14. Juli</w:t>
      </w:r>
      <w:r w:rsidRPr="004F06F4">
        <w:t xml:space="preserve"> </w:t>
      </w:r>
      <w:r>
        <w:t xml:space="preserve">das </w:t>
      </w:r>
      <w:r w:rsidRPr="004F06F4">
        <w:t>Audioriver Festival</w:t>
      </w:r>
      <w:r>
        <w:t xml:space="preserve"> </w:t>
      </w:r>
      <w:r w:rsidR="004F40DE">
        <w:t xml:space="preserve">in </w:t>
      </w:r>
      <w:r w:rsidR="004F40DE">
        <w:rPr>
          <w:lang w:val="pl-PL"/>
        </w:rPr>
        <w:t>Łódź</w:t>
      </w:r>
      <w:r w:rsidR="004F40DE">
        <w:t xml:space="preserve"> </w:t>
      </w:r>
      <w:r w:rsidRPr="004F06F4">
        <w:t>s</w:t>
      </w:r>
      <w:r>
        <w:t>tatt.</w:t>
      </w:r>
      <w:r w:rsidRPr="004F06F4">
        <w:t xml:space="preserve"> Das </w:t>
      </w:r>
      <w:r>
        <w:t xml:space="preserve">bekannte Elektromusik-Event </w:t>
      </w:r>
      <w:r w:rsidR="00A975F4">
        <w:t>hatte</w:t>
      </w:r>
      <w:r>
        <w:t xml:space="preserve"> bisher im weiter nördlich gelegenen </w:t>
      </w:r>
      <w:r w:rsidRPr="004F06F4">
        <w:t>Płock</w:t>
      </w:r>
      <w:r>
        <w:t xml:space="preserve"> </w:t>
      </w:r>
      <w:r w:rsidR="00A975F4">
        <w:t>seine Bühne</w:t>
      </w:r>
      <w:r>
        <w:t xml:space="preserve">. </w:t>
      </w:r>
      <w:r w:rsidR="004F40DE">
        <w:t>I</w:t>
      </w:r>
      <w:r w:rsidRPr="004F06F4">
        <w:t xml:space="preserve">m Park na Zdrowiu </w:t>
      </w:r>
      <w:r>
        <w:t>haben sich</w:t>
      </w:r>
      <w:r w:rsidRPr="004F06F4">
        <w:t xml:space="preserve"> Künstler wie Folamour, Richie Hawtin und WhoMadeWho</w:t>
      </w:r>
      <w:r>
        <w:t xml:space="preserve"> angesagt</w:t>
      </w:r>
      <w:r w:rsidRPr="004F06F4">
        <w:t xml:space="preserve">. </w:t>
      </w:r>
      <w:r>
        <w:t xml:space="preserve">Besucher </w:t>
      </w:r>
      <w:r w:rsidR="00A975F4">
        <w:t xml:space="preserve">können </w:t>
      </w:r>
      <w:r>
        <w:t xml:space="preserve">zwischen unterschiedlichen Sets auf </w:t>
      </w:r>
      <w:r w:rsidRPr="004F06F4">
        <w:t>mehrere</w:t>
      </w:r>
      <w:r>
        <w:t>n</w:t>
      </w:r>
      <w:r w:rsidRPr="004F06F4">
        <w:t xml:space="preserve"> Bühnen</w:t>
      </w:r>
      <w:r>
        <w:t xml:space="preserve"> wählen, </w:t>
      </w:r>
      <w:r w:rsidR="00A975F4">
        <w:t xml:space="preserve">zudem </w:t>
      </w:r>
      <w:r>
        <w:t xml:space="preserve">gibt es </w:t>
      </w:r>
      <w:r w:rsidRPr="004F06F4">
        <w:t>Workshops</w:t>
      </w:r>
      <w:r>
        <w:t xml:space="preserve"> und </w:t>
      </w:r>
      <w:r w:rsidRPr="004F06F4">
        <w:t>Kunstinstallationen</w:t>
      </w:r>
      <w:r>
        <w:t>. Wie es zu einem echten Outdoor-Festival gehört, bieten die Veranstalter auch einen Campingplatz zum Übernachten an</w:t>
      </w:r>
      <w:r w:rsidRPr="004F06F4">
        <w:t>.</w:t>
      </w:r>
      <w:r>
        <w:t xml:space="preserve"> </w:t>
      </w:r>
      <w:hyperlink r:id="rId8" w:history="1">
        <w:r w:rsidR="00A975F4" w:rsidRPr="000C6BAB">
          <w:rPr>
            <w:rStyle w:val="Hyperlink"/>
          </w:rPr>
          <w:t>www.audioriver.pl</w:t>
        </w:r>
      </w:hyperlink>
    </w:p>
    <w:p w14:paraId="3684782D" w14:textId="4877BAFE" w:rsidR="004F06F4" w:rsidRDefault="004F40DE" w:rsidP="004F06F4">
      <w:pPr>
        <w:pStyle w:val="aaaLauftextPresseinfo"/>
      </w:pPr>
      <w:r>
        <w:t>Bereits z</w:t>
      </w:r>
      <w:r w:rsidR="00384D46">
        <w:t>um zweiten Mal findet das</w:t>
      </w:r>
      <w:r w:rsidR="004F06F4" w:rsidRPr="004F06F4">
        <w:t xml:space="preserve"> Łódź Summer Festival</w:t>
      </w:r>
      <w:r w:rsidR="00384D46">
        <w:t xml:space="preserve"> </w:t>
      </w:r>
      <w:r w:rsidR="004F06F4" w:rsidRPr="004F06F4">
        <w:t>statt</w:t>
      </w:r>
      <w:r w:rsidR="00384D46">
        <w:t>.</w:t>
      </w:r>
      <w:r w:rsidR="004F06F4" w:rsidRPr="004F06F4">
        <w:t xml:space="preserve"> </w:t>
      </w:r>
      <w:r w:rsidR="00384D46">
        <w:t xml:space="preserve">Vom 26. bis 28. Juli </w:t>
      </w:r>
      <w:r w:rsidR="004F06F4" w:rsidRPr="004F06F4">
        <w:t>bietet</w:t>
      </w:r>
      <w:r w:rsidR="00384D46">
        <w:t xml:space="preserve"> es</w:t>
      </w:r>
      <w:r w:rsidR="004F06F4" w:rsidRPr="004F06F4">
        <w:t xml:space="preserve"> eine beeindruckende Mischung </w:t>
      </w:r>
      <w:r w:rsidR="00384D46">
        <w:t>verschiedener</w:t>
      </w:r>
      <w:r w:rsidR="004F06F4" w:rsidRPr="004F06F4">
        <w:t xml:space="preserve"> Musikgenres</w:t>
      </w:r>
      <w:r w:rsidR="00C93E5A">
        <w:t xml:space="preserve"> bei freiem Eintritt</w:t>
      </w:r>
      <w:r w:rsidR="004F06F4" w:rsidRPr="004F06F4">
        <w:t xml:space="preserve">. </w:t>
      </w:r>
      <w:r w:rsidR="00384D46">
        <w:t xml:space="preserve">Mehrere Bühnen werden über die gesamte Innenstadt verteilt aufgebaut, so etwa </w:t>
      </w:r>
      <w:r w:rsidR="00EE6931">
        <w:t xml:space="preserve">im Kultur- und Einkaufszentrum Manufaktura, das in der einst größten Textilfabrik entstand und dem </w:t>
      </w:r>
      <w:r w:rsidR="00384D46">
        <w:t>Monopolis</w:t>
      </w:r>
      <w:r w:rsidR="00EE6931">
        <w:t>, einem neuen</w:t>
      </w:r>
      <w:r w:rsidR="00384D46">
        <w:t xml:space="preserve"> Geschäfts- und Kulturzentrum in der einstigen Spiritu</w:t>
      </w:r>
      <w:r w:rsidR="00EA1C34">
        <w:t>o</w:t>
      </w:r>
      <w:r w:rsidR="00384D46">
        <w:t xml:space="preserve">senfabrik </w:t>
      </w:r>
      <w:r w:rsidR="00A975F4">
        <w:t>„</w:t>
      </w:r>
      <w:r w:rsidR="00384D46">
        <w:t>Monopol</w:t>
      </w:r>
      <w:r w:rsidR="00A975F4">
        <w:t xml:space="preserve">“ </w:t>
      </w:r>
      <w:r w:rsidR="00384D46">
        <w:t xml:space="preserve">aus dem späten 19. Jahrhundert. </w:t>
      </w:r>
      <w:r w:rsidR="004F06F4" w:rsidRPr="004F06F4">
        <w:t xml:space="preserve">Das </w:t>
      </w:r>
      <w:r w:rsidR="00EA1C34">
        <w:t>Line</w:t>
      </w:r>
      <w:r w:rsidR="00A975F4">
        <w:t>-</w:t>
      </w:r>
      <w:r w:rsidR="00EA1C34">
        <w:t>up</w:t>
      </w:r>
      <w:r w:rsidR="004F06F4" w:rsidRPr="004F06F4">
        <w:t xml:space="preserve"> umfasst Pop, Rock, Jazz und Klassik mit Künstlern wie </w:t>
      </w:r>
      <w:r w:rsidR="00384D46">
        <w:t>Placebo</w:t>
      </w:r>
      <w:r w:rsidR="004F06F4" w:rsidRPr="004F06F4">
        <w:t xml:space="preserve">, </w:t>
      </w:r>
      <w:r w:rsidR="00384D46">
        <w:t>Milky Chance und PRO8L3M</w:t>
      </w:r>
      <w:r w:rsidR="004F06F4" w:rsidRPr="004F06F4">
        <w:t>.</w:t>
      </w:r>
      <w:r w:rsidR="00384D46">
        <w:t xml:space="preserve"> </w:t>
      </w:r>
      <w:hyperlink r:id="rId9" w:history="1">
        <w:r w:rsidR="00A975F4" w:rsidRPr="000C6BAB">
          <w:rPr>
            <w:rStyle w:val="Hyperlink"/>
          </w:rPr>
          <w:t>www.uml.lodz.pl/lodz-summer-festival-2024</w:t>
        </w:r>
      </w:hyperlink>
      <w:r w:rsidR="00A975F4">
        <w:t xml:space="preserve"> </w:t>
      </w:r>
    </w:p>
    <w:p w14:paraId="710750BC" w14:textId="53165C8D" w:rsidR="001B63E8" w:rsidRDefault="001B63E8" w:rsidP="004F06F4">
      <w:pPr>
        <w:pStyle w:val="aaaLauftextPresseinfo"/>
      </w:pPr>
      <w:r>
        <w:t>Das wohl wichtigste Popfestival Polens ist das Open'er</w:t>
      </w:r>
      <w:r w:rsidRPr="00745D28">
        <w:t xml:space="preserve"> </w:t>
      </w:r>
      <w:r>
        <w:t xml:space="preserve">in Gdynia (Gdingen). Die Megaveranstaltung auf dem Flughafen Kossakowo in unmittelbarer Nähe des Ostseestrandes findet bereits vom 3. bis 6. Juli statt. Zu den Stars der diesjährigen Ausgabe zählen die Foo Fighters, Dua Lipa, </w:t>
      </w:r>
      <w:r>
        <w:rPr>
          <w:lang w:val="pl-PL"/>
        </w:rPr>
        <w:t>M</w:t>
      </w:r>
      <w:r>
        <w:t>åneskin</w:t>
      </w:r>
      <w:r>
        <w:rPr>
          <w:lang w:val="pl-PL"/>
        </w:rPr>
        <w:t xml:space="preserve">, Doja Cat und 21Savage. </w:t>
      </w:r>
      <w:hyperlink r:id="rId10" w:history="1">
        <w:r w:rsidRPr="000C6BAB">
          <w:rPr>
            <w:rStyle w:val="Hyperlink"/>
            <w:lang w:val="pl-PL"/>
          </w:rPr>
          <w:t>www.opener.pl</w:t>
        </w:r>
      </w:hyperlink>
      <w:r>
        <w:rPr>
          <w:lang w:val="pl-PL"/>
        </w:rPr>
        <w:t xml:space="preserve"> </w:t>
      </w:r>
    </w:p>
    <w:p w14:paraId="265E66AD" w14:textId="24F526D5" w:rsidR="00384D46" w:rsidRPr="00384D46" w:rsidRDefault="00384D46" w:rsidP="00384D46">
      <w:pPr>
        <w:pStyle w:val="aaaLauftextPresseinfo"/>
      </w:pPr>
      <w:r w:rsidRPr="00384D46">
        <w:t xml:space="preserve">Polens größtes Reggae-Event </w:t>
      </w:r>
      <w:r w:rsidR="004F40DE">
        <w:t>läuft</w:t>
      </w:r>
      <w:r>
        <w:t xml:space="preserve"> </w:t>
      </w:r>
      <w:r w:rsidR="006C2A80">
        <w:t xml:space="preserve">vom 25. bis 28. Juli </w:t>
      </w:r>
      <w:r w:rsidR="001B63E8">
        <w:t>in</w:t>
      </w:r>
      <w:r w:rsidR="006C2A80">
        <w:t xml:space="preserve"> Ostróda (Osterode) </w:t>
      </w:r>
      <w:r w:rsidR="001B63E8">
        <w:t xml:space="preserve">in Westmasuren </w:t>
      </w:r>
      <w:r w:rsidR="006C2A80">
        <w:t xml:space="preserve">statt. Zur 23. Ausgabe des Ostróda Reggae Festivals haben sich internationale Stars wie der </w:t>
      </w:r>
      <w:r w:rsidRPr="00384D46">
        <w:t xml:space="preserve">Gentlemans Dub Club, Rootz Underground, </w:t>
      </w:r>
      <w:r w:rsidR="006C2A80">
        <w:t xml:space="preserve">Adam Prescott feat. Donovan Kingjay und </w:t>
      </w:r>
      <w:r w:rsidRPr="00384D46">
        <w:t>Groundation</w:t>
      </w:r>
      <w:r w:rsidR="006C2A80">
        <w:t xml:space="preserve"> angesagt. </w:t>
      </w:r>
      <w:r w:rsidRPr="00384D46">
        <w:t xml:space="preserve">Das Festival </w:t>
      </w:r>
      <w:r w:rsidR="006C2A80">
        <w:t xml:space="preserve">ist </w:t>
      </w:r>
      <w:r w:rsidR="004F40DE">
        <w:t xml:space="preserve">bei den Gästen auch </w:t>
      </w:r>
      <w:r w:rsidR="006C2A80">
        <w:t xml:space="preserve"> </w:t>
      </w:r>
      <w:r w:rsidR="006C2A80">
        <w:lastRenderedPageBreak/>
        <w:t>wegen</w:t>
      </w:r>
      <w:r w:rsidRPr="00384D46">
        <w:t xml:space="preserve"> </w:t>
      </w:r>
      <w:r w:rsidR="006C2A80">
        <w:t xml:space="preserve">der </w:t>
      </w:r>
      <w:r w:rsidRPr="00384D46">
        <w:t>entspannte</w:t>
      </w:r>
      <w:r w:rsidR="006C2A80">
        <w:t>n</w:t>
      </w:r>
      <w:r w:rsidRPr="00384D46">
        <w:t xml:space="preserve"> Atmosphäre am </w:t>
      </w:r>
      <w:r w:rsidR="006C2A80">
        <w:t xml:space="preserve">Ufer des Jezioro </w:t>
      </w:r>
      <w:r w:rsidR="006C2A80">
        <w:rPr>
          <w:lang w:val="pl-PL"/>
        </w:rPr>
        <w:t>Drwęckie</w:t>
      </w:r>
      <w:r w:rsidR="006C2A80">
        <w:t xml:space="preserve"> (Drawenzsees)</w:t>
      </w:r>
      <w:r w:rsidR="00A975F4">
        <w:t xml:space="preserve"> </w:t>
      </w:r>
      <w:r w:rsidR="004F40DE">
        <w:t xml:space="preserve"> </w:t>
      </w:r>
      <w:r w:rsidR="00A975F4">
        <w:t>beliebt</w:t>
      </w:r>
      <w:r w:rsidR="006C2A80">
        <w:t xml:space="preserve">. </w:t>
      </w:r>
      <w:r w:rsidR="00A975F4">
        <w:t>Dort</w:t>
      </w:r>
      <w:r w:rsidR="006C2A80">
        <w:t xml:space="preserve"> gibt es </w:t>
      </w:r>
      <w:r w:rsidR="00A975F4">
        <w:t xml:space="preserve">auch </w:t>
      </w:r>
      <w:r w:rsidRPr="00384D46">
        <w:t xml:space="preserve">Tanz- und Trommelworkshops sowie Kunsthandwerksstände und kulinarische Angebote. </w:t>
      </w:r>
      <w:hyperlink r:id="rId11" w:history="1">
        <w:r w:rsidR="00A975F4" w:rsidRPr="000C6BAB">
          <w:rPr>
            <w:rStyle w:val="Hyperlink"/>
          </w:rPr>
          <w:t>www.ostrodareggae.com</w:t>
        </w:r>
      </w:hyperlink>
      <w:r w:rsidR="00A975F4">
        <w:t xml:space="preserve"> </w:t>
      </w:r>
    </w:p>
    <w:p w14:paraId="4444BED7" w14:textId="4C21806A" w:rsidR="00B05D5A" w:rsidRPr="00B05D5A" w:rsidRDefault="00B05D5A" w:rsidP="00B05D5A">
      <w:pPr>
        <w:pStyle w:val="aaaLauftextPresseinfo"/>
      </w:pPr>
      <w:r w:rsidRPr="00B05D5A">
        <w:t xml:space="preserve">Die 30. Ausgabe des </w:t>
      </w:r>
      <w:r>
        <w:t xml:space="preserve">legendären </w:t>
      </w:r>
      <w:r w:rsidRPr="00B05D5A">
        <w:t xml:space="preserve">Pol’and’Rock Festivals </w:t>
      </w:r>
      <w:r w:rsidR="001B63E8">
        <w:t>wird</w:t>
      </w:r>
      <w:r w:rsidRPr="00B05D5A">
        <w:t xml:space="preserve"> </w:t>
      </w:r>
      <w:r w:rsidR="00FC1402">
        <w:t xml:space="preserve">vom 1. bis 3. August </w:t>
      </w:r>
      <w:r w:rsidRPr="00B05D5A">
        <w:t xml:space="preserve">auf dem ehemaligen Flugplatz Czaplinek-Broczyno </w:t>
      </w:r>
      <w:r w:rsidR="00A975F4">
        <w:t xml:space="preserve">an der Pommerschen Seenplatte </w:t>
      </w:r>
      <w:r w:rsidR="001B63E8">
        <w:t>veranstaltet</w:t>
      </w:r>
      <w:r w:rsidRPr="00B05D5A">
        <w:t xml:space="preserve">. </w:t>
      </w:r>
      <w:r w:rsidR="00C21E1F">
        <w:t xml:space="preserve">1995 als </w:t>
      </w:r>
      <w:r w:rsidR="00A975F4">
        <w:t>„</w:t>
      </w:r>
      <w:r w:rsidR="00C21E1F">
        <w:t>Haltestelle Woodstock</w:t>
      </w:r>
      <w:r w:rsidR="00A975F4">
        <w:t>“ (Przystanek</w:t>
      </w:r>
      <w:r w:rsidR="00A975F4" w:rsidRPr="00B05D5A">
        <w:t xml:space="preserve"> Woodstock</w:t>
      </w:r>
      <w:r w:rsidR="00C21E1F">
        <w:t xml:space="preserve">) gegründet, ist es bis heute eines der größten </w:t>
      </w:r>
      <w:r w:rsidRPr="00B05D5A">
        <w:t>kostenlosen Musikfestivals in Europa.</w:t>
      </w:r>
      <w:r w:rsidR="001B63E8">
        <w:t xml:space="preserve"> </w:t>
      </w:r>
      <w:r w:rsidR="00C21E1F">
        <w:t>Zur Jubiläumsausgabe haben sich unter anderem die Göttinger Alternative-Veteranen Guano Apes, die Metalcore-Band</w:t>
      </w:r>
      <w:r w:rsidRPr="00B05D5A">
        <w:t xml:space="preserve"> Electric Callboy</w:t>
      </w:r>
      <w:r w:rsidR="00C21E1F">
        <w:t xml:space="preserve"> aus dem Ruhrgebiet, Michael Patrick Kelly und die skandinavische Numetal-Legend</w:t>
      </w:r>
      <w:r w:rsidR="00EA1C34">
        <w:t>e</w:t>
      </w:r>
      <w:r w:rsidR="00C21E1F">
        <w:t xml:space="preserve"> Clawfinger angesagt. </w:t>
      </w:r>
      <w:r w:rsidR="00364F1F">
        <w:t xml:space="preserve">Parallel findet </w:t>
      </w:r>
      <w:r w:rsidR="004F40DE">
        <w:t>die</w:t>
      </w:r>
      <w:r w:rsidR="00A975F4">
        <w:t xml:space="preserve"> „</w:t>
      </w:r>
      <w:r w:rsidR="00364F1F">
        <w:t>Akademie der Schönsten Künste</w:t>
      </w:r>
      <w:r w:rsidR="00A975F4">
        <w:t xml:space="preserve">“ </w:t>
      </w:r>
      <w:r w:rsidR="00364F1F">
        <w:t>mit</w:t>
      </w:r>
      <w:r w:rsidR="00364F1F" w:rsidRPr="00364F1F">
        <w:t xml:space="preserve"> zahlreiche</w:t>
      </w:r>
      <w:r w:rsidR="00364F1F">
        <w:t>n</w:t>
      </w:r>
      <w:r w:rsidR="00364F1F" w:rsidRPr="00364F1F">
        <w:t xml:space="preserve"> Workshops und Vorträge</w:t>
      </w:r>
      <w:r w:rsidR="00364F1F">
        <w:t>n</w:t>
      </w:r>
      <w:r w:rsidR="00364F1F" w:rsidRPr="00364F1F">
        <w:t xml:space="preserve"> </w:t>
      </w:r>
      <w:r w:rsidR="00364F1F">
        <w:t>statt</w:t>
      </w:r>
      <w:r w:rsidR="00364F1F" w:rsidRPr="00364F1F">
        <w:t>. Prominente Musiker, Künstler</w:t>
      </w:r>
      <w:r w:rsidR="00364F1F">
        <w:t>, Politiker</w:t>
      </w:r>
      <w:r w:rsidR="00364F1F" w:rsidRPr="00364F1F">
        <w:t xml:space="preserve"> und Aktivisten, teilen ihre Erfahrungen und diskutieren über wichtige gesellschaftliche Themen.</w:t>
      </w:r>
      <w:r w:rsidR="00364F1F">
        <w:t xml:space="preserve"> Besucher können auf einem kostenlosen Zeltplatz übernachten oder eines der kostenpflichtigen Campingangebote nutzen. </w:t>
      </w:r>
      <w:hyperlink r:id="rId12" w:history="1">
        <w:r w:rsidR="00A975F4" w:rsidRPr="000C6BAB">
          <w:rPr>
            <w:rStyle w:val="Hyperlink"/>
          </w:rPr>
          <w:t>www.polandrockfestival.pl</w:t>
        </w:r>
      </w:hyperlink>
      <w:r w:rsidR="00A975F4">
        <w:t xml:space="preserve"> </w:t>
      </w:r>
    </w:p>
    <w:p w14:paraId="54926AE5" w14:textId="0993DC04" w:rsidR="008D5785" w:rsidRDefault="008D5785" w:rsidP="00A53D38">
      <w:pPr>
        <w:pStyle w:val="aaaLauftextPresseinfo"/>
      </w:pPr>
      <w:r>
        <w:t xml:space="preserve">Nachhaltigkeit steht beim </w:t>
      </w:r>
      <w:r w:rsidRPr="008D5785">
        <w:t>Off-Festival in Katowice</w:t>
      </w:r>
      <w:r>
        <w:t xml:space="preserve"> genauso im Mittelpunkt wie</w:t>
      </w:r>
      <w:r w:rsidR="00A53D38">
        <w:t xml:space="preserve"> Musik abseits des Mainstreams. Bei der 18. Ausgabe, die vom 2. bis 4. August stattfindet, durchbricht Festivalchef Artur Rojek das Schema</w:t>
      </w:r>
      <w:r w:rsidRPr="008D5785">
        <w:t xml:space="preserve"> </w:t>
      </w:r>
      <w:r w:rsidR="00A53D38">
        <w:t xml:space="preserve">scheinbar für einen kurzen Moment. Denn mit Grace Jones holt der Frontmann der bekannten polnischen Band Myslovitz einen Weltstar auf die Bühne im </w:t>
      </w:r>
      <w:r w:rsidR="00A53D38" w:rsidRPr="008D5785">
        <w:t>Park Dolina Trzech Stawów</w:t>
      </w:r>
      <w:r w:rsidR="00A53D38">
        <w:t>. Im Fokus steht aber die Frage nach dem Einfluss, den die Jamaikanerin</w:t>
      </w:r>
      <w:r w:rsidR="00A53D38" w:rsidRPr="00A53D38">
        <w:t xml:space="preserve"> </w:t>
      </w:r>
      <w:r w:rsidR="00A53D38">
        <w:t>über die letzten 50 Jahre sowohl auf Künstler im großen Geschäft wie im Indi</w:t>
      </w:r>
      <w:r w:rsidR="00B975CB">
        <w:t>e</w:t>
      </w:r>
      <w:r w:rsidR="00A53D38">
        <w:t xml:space="preserve">-Bereich hatte. Zudem treten zahlreiche bekannte </w:t>
      </w:r>
      <w:r w:rsidR="004F40DE">
        <w:t>Musiker</w:t>
      </w:r>
      <w:r w:rsidR="00A53D38">
        <w:t xml:space="preserve"> und vielversprechende Newcomer wie </w:t>
      </w:r>
      <w:r w:rsidRPr="008D5785">
        <w:t>Future Islands</w:t>
      </w:r>
      <w:r w:rsidR="007F1C5C">
        <w:t xml:space="preserve">, </w:t>
      </w:r>
      <w:r w:rsidR="007F1C5C" w:rsidRPr="007F1C5C">
        <w:t>Alice Longyu Gao</w:t>
      </w:r>
      <w:r w:rsidRPr="008D5785">
        <w:t xml:space="preserve"> und Puma Blue auf. </w:t>
      </w:r>
      <w:hyperlink r:id="rId13" w:history="1">
        <w:r w:rsidR="00A975F4" w:rsidRPr="000C6BAB">
          <w:rPr>
            <w:rStyle w:val="Hyperlink"/>
          </w:rPr>
          <w:t>www.off-festival.pl</w:t>
        </w:r>
      </w:hyperlink>
      <w:r w:rsidR="00A975F4">
        <w:t xml:space="preserve"> </w:t>
      </w:r>
    </w:p>
    <w:p w14:paraId="409D066C" w14:textId="296EE0FD" w:rsidR="001B63E8" w:rsidRDefault="001B63E8" w:rsidP="00A53D38">
      <w:pPr>
        <w:pStyle w:val="aaaLauftextPresseinfo"/>
      </w:pPr>
      <w:r w:rsidRPr="004D418E">
        <w:t>An zwei Wochenenden im Juli wird das Seebad Ko</w:t>
      </w:r>
      <w:r w:rsidRPr="004D418E">
        <w:rPr>
          <w:lang w:val="pl-PL"/>
        </w:rPr>
        <w:t>łobrzeg</w:t>
      </w:r>
      <w:r w:rsidRPr="004D418E">
        <w:t xml:space="preserve"> (Kolberg) zur sommerlichen Party-Location. Den Beginn macht das Sunrise-Festival mit rund 100 Künstlern aus dem In- und Ausland</w:t>
      </w:r>
      <w:r w:rsidR="004D418E" w:rsidRPr="004D418E">
        <w:t xml:space="preserve"> und aus vielen Sparten der elektronischen Musik. </w:t>
      </w:r>
      <w:hyperlink r:id="rId14" w:history="1">
        <w:r w:rsidR="004D418E" w:rsidRPr="004D418E">
          <w:rPr>
            <w:rStyle w:val="Hyperlink"/>
          </w:rPr>
          <w:t>www.sunrisefestival.pl</w:t>
        </w:r>
      </w:hyperlink>
      <w:r w:rsidR="004D418E" w:rsidRPr="004D418E">
        <w:t xml:space="preserve"> </w:t>
      </w:r>
      <w:r w:rsidRPr="004D418E">
        <w:t xml:space="preserve">Hip-Hop steht </w:t>
      </w:r>
      <w:r w:rsidR="004D418E" w:rsidRPr="004D418E">
        <w:t xml:space="preserve">eine Woche später, </w:t>
      </w:r>
      <w:r w:rsidRPr="004D418E">
        <w:t xml:space="preserve">vom </w:t>
      </w:r>
      <w:r w:rsidR="004D418E" w:rsidRPr="004D418E">
        <w:t>2</w:t>
      </w:r>
      <w:r w:rsidRPr="004D418E">
        <w:t>6. bis 28. Juli</w:t>
      </w:r>
      <w:r w:rsidR="004D418E" w:rsidRPr="004D418E">
        <w:t>,</w:t>
      </w:r>
      <w:r w:rsidRPr="004D418E">
        <w:t xml:space="preserve"> auf dem Programm des Sunfestivals. </w:t>
      </w:r>
      <w:r w:rsidR="004D418E" w:rsidRPr="004D418E">
        <w:t>Zu den Stars gehört der US-Rapper</w:t>
      </w:r>
      <w:r w:rsidRPr="004D418E">
        <w:t xml:space="preserve"> Swae Lee, der sein erstes Solokonzert in Polen gibt.</w:t>
      </w:r>
      <w:r w:rsidR="004D418E" w:rsidRPr="004D418E">
        <w:t xml:space="preserve"> </w:t>
      </w:r>
      <w:hyperlink r:id="rId15" w:history="1">
        <w:r w:rsidR="004D418E" w:rsidRPr="004D418E">
          <w:rPr>
            <w:rStyle w:val="Hyperlink"/>
          </w:rPr>
          <w:t>www.sunfestival.pl</w:t>
        </w:r>
      </w:hyperlink>
      <w:r w:rsidR="004D418E" w:rsidRPr="004D418E">
        <w:t xml:space="preserve"> </w:t>
      </w:r>
    </w:p>
    <w:p w14:paraId="75AFC256" w14:textId="09406DEC" w:rsidR="004D418E" w:rsidRPr="004D418E" w:rsidRDefault="004D418E" w:rsidP="00A53D38">
      <w:pPr>
        <w:pStyle w:val="aaaLauftextPresseinfo"/>
      </w:pPr>
      <w:r>
        <w:t>Fans der Country-Musik pilgern seit mittlerweile 43 Jahren im Sommer zum Amphitheater im masurischen Ferienort Mr</w:t>
      </w:r>
      <w:r>
        <w:rPr>
          <w:lang w:val="pl-PL"/>
        </w:rPr>
        <w:t>ągowo</w:t>
      </w:r>
      <w:r>
        <w:t xml:space="preserve"> (Sensburg). Beim Picknick Country am 26. und 27. Juli werden unter anderem </w:t>
      </w:r>
      <w:r w:rsidR="00856238">
        <w:t xml:space="preserve">die britische Sängerin Sarah Jory und die niederländische Band Sunfire erwartet. </w:t>
      </w:r>
      <w:hyperlink r:id="rId16" w:history="1">
        <w:r w:rsidR="00856238" w:rsidRPr="000C6BAB">
          <w:rPr>
            <w:rStyle w:val="Hyperlink"/>
          </w:rPr>
          <w:t>www.piknikcountry.pl</w:t>
        </w:r>
      </w:hyperlink>
      <w:r w:rsidR="00856238">
        <w:t xml:space="preserve"> </w:t>
      </w:r>
    </w:p>
    <w:p w14:paraId="231D35ED" w14:textId="02650EF7" w:rsidR="00A975F4" w:rsidRPr="008D5785" w:rsidRDefault="00A975F4" w:rsidP="00A53D38">
      <w:pPr>
        <w:pStyle w:val="aaaLauftextPresseinfo"/>
      </w:pPr>
      <w:r>
        <w:t xml:space="preserve">Weitere Informationen über Kulturveranstaltungen in Polen beim </w:t>
      </w:r>
      <w:proofErr w:type="gramStart"/>
      <w:r>
        <w:t>Polnischen</w:t>
      </w:r>
      <w:proofErr w:type="gramEnd"/>
      <w:r>
        <w:t xml:space="preserve"> Fremdenverkehrsamt, </w:t>
      </w:r>
      <w:hyperlink r:id="rId17" w:history="1">
        <w:r w:rsidRPr="000C6BAB">
          <w:rPr>
            <w:rStyle w:val="Hyperlink"/>
          </w:rPr>
          <w:t>www.polen.travel</w:t>
        </w:r>
      </w:hyperlink>
      <w:r>
        <w:t xml:space="preserve"> </w:t>
      </w:r>
    </w:p>
    <w:p w14:paraId="5D083435" w14:textId="141F749A" w:rsidR="009C4F26" w:rsidRDefault="00856238" w:rsidP="0073532B">
      <w:pPr>
        <w:pStyle w:val="aaaLauftextPresseinfo"/>
        <w:spacing w:after="160"/>
        <w:rPr>
          <w:i/>
          <w:iCs/>
          <w:szCs w:val="24"/>
        </w:rPr>
      </w:pPr>
      <w:r>
        <w:rPr>
          <w:i/>
          <w:iCs/>
          <w:szCs w:val="24"/>
        </w:rPr>
        <w:t>4.</w:t>
      </w:r>
      <w:r w:rsidR="004F40DE">
        <w:rPr>
          <w:i/>
          <w:iCs/>
          <w:szCs w:val="24"/>
        </w:rPr>
        <w:t>85</w:t>
      </w:r>
      <w:r>
        <w:rPr>
          <w:i/>
          <w:iCs/>
          <w:szCs w:val="24"/>
        </w:rPr>
        <w:t>0</w:t>
      </w:r>
      <w:r w:rsidR="0073532B" w:rsidRPr="00231E6C">
        <w:rPr>
          <w:i/>
          <w:iCs/>
          <w:szCs w:val="24"/>
        </w:rPr>
        <w:t xml:space="preserve"> Zeichen / Abdruck frei. Belegexemplar erbeten</w:t>
      </w:r>
    </w:p>
    <w:p w14:paraId="228FF2C9" w14:textId="77777777" w:rsidR="003A70EF" w:rsidRDefault="003A70EF" w:rsidP="0073532B">
      <w:pPr>
        <w:pStyle w:val="aaaLauftextPresseinfo"/>
        <w:spacing w:after="160"/>
        <w:rPr>
          <w:i/>
          <w:iCs/>
          <w:szCs w:val="24"/>
        </w:rPr>
      </w:pPr>
    </w:p>
    <w:p w14:paraId="721A5EFC" w14:textId="77777777" w:rsidR="00856238" w:rsidRDefault="00856238" w:rsidP="00FB2109">
      <w:pPr>
        <w:pStyle w:val="aaaHeadPresseinfo"/>
      </w:pPr>
    </w:p>
    <w:p w14:paraId="34A0A831" w14:textId="77777777" w:rsidR="00856238" w:rsidRDefault="00856238" w:rsidP="00FB2109">
      <w:pPr>
        <w:pStyle w:val="aaaHeadPresseinfo"/>
      </w:pPr>
    </w:p>
    <w:p w14:paraId="359429C5" w14:textId="77777777" w:rsidR="00856238" w:rsidRDefault="00856238" w:rsidP="00FB2109">
      <w:pPr>
        <w:pStyle w:val="aaaHeadPresseinfo"/>
      </w:pPr>
    </w:p>
    <w:p w14:paraId="6B13ADEE" w14:textId="126130A7" w:rsidR="00117A2A" w:rsidRDefault="00FD0438" w:rsidP="00FB2109">
      <w:pPr>
        <w:pStyle w:val="aaaHeadPresseinfo"/>
      </w:pPr>
      <w:r>
        <w:t>Tall Ships kehren nach Szczecin zurück</w:t>
      </w:r>
    </w:p>
    <w:p w14:paraId="698E2B9D" w14:textId="4919260A" w:rsidR="00FB2109" w:rsidRDefault="00D76512" w:rsidP="00117A2A">
      <w:pPr>
        <w:pStyle w:val="aaaSubheadPresseinfo"/>
      </w:pPr>
      <w:r>
        <w:t>Ankunft der Großsegler wird mit einem großem Fest gefeiert</w:t>
      </w:r>
    </w:p>
    <w:p w14:paraId="4B2C7E4C" w14:textId="7AE62EF8" w:rsidR="00FD0438" w:rsidRDefault="003D3A50" w:rsidP="00FD0438">
      <w:pPr>
        <w:pStyle w:val="aaaLauftextPresseinfo"/>
        <w:rPr>
          <w:b/>
          <w:bCs/>
          <w:i/>
          <w:iCs/>
        </w:rPr>
      </w:pPr>
      <w:r>
        <w:rPr>
          <w:b/>
          <w:bCs/>
          <w:i/>
          <w:iCs/>
        </w:rPr>
        <w:t xml:space="preserve">In der </w:t>
      </w:r>
      <w:r w:rsidR="00FD0438">
        <w:rPr>
          <w:b/>
          <w:bCs/>
          <w:i/>
          <w:iCs/>
        </w:rPr>
        <w:t xml:space="preserve">Hafenstadt Szczecin (Stettin) </w:t>
      </w:r>
      <w:r>
        <w:rPr>
          <w:b/>
          <w:bCs/>
          <w:i/>
          <w:iCs/>
        </w:rPr>
        <w:t>findet v</w:t>
      </w:r>
      <w:r w:rsidR="00FD0438" w:rsidRPr="00FD0438">
        <w:rPr>
          <w:b/>
          <w:bCs/>
          <w:i/>
          <w:iCs/>
        </w:rPr>
        <w:t>om 2. bis 5. August das Finale der Tall Ships</w:t>
      </w:r>
      <w:r w:rsidR="00D76512">
        <w:rPr>
          <w:b/>
          <w:bCs/>
          <w:i/>
          <w:iCs/>
        </w:rPr>
        <w:t>‘</w:t>
      </w:r>
      <w:r w:rsidR="00FD0438" w:rsidRPr="00FD0438">
        <w:rPr>
          <w:b/>
          <w:bCs/>
          <w:i/>
          <w:iCs/>
        </w:rPr>
        <w:t xml:space="preserve"> Races 2024 statt. </w:t>
      </w:r>
      <w:r w:rsidR="00FD0438">
        <w:rPr>
          <w:b/>
          <w:bCs/>
          <w:i/>
          <w:iCs/>
        </w:rPr>
        <w:t>Dutzende</w:t>
      </w:r>
      <w:r w:rsidR="00FD0438" w:rsidRPr="00FD0438">
        <w:rPr>
          <w:b/>
          <w:bCs/>
          <w:i/>
          <w:iCs/>
        </w:rPr>
        <w:t xml:space="preserve"> eindrucksvolle</w:t>
      </w:r>
      <w:r w:rsidR="00FD0438">
        <w:rPr>
          <w:b/>
          <w:bCs/>
          <w:i/>
          <w:iCs/>
        </w:rPr>
        <w:t>r</w:t>
      </w:r>
      <w:r w:rsidR="00FD0438" w:rsidRPr="00FD0438">
        <w:rPr>
          <w:b/>
          <w:bCs/>
          <w:i/>
          <w:iCs/>
        </w:rPr>
        <w:t xml:space="preserve"> Traditionssegler</w:t>
      </w:r>
      <w:r w:rsidR="00FD0438">
        <w:rPr>
          <w:b/>
          <w:bCs/>
          <w:i/>
          <w:iCs/>
        </w:rPr>
        <w:t xml:space="preserve"> haben bereits ihr Kommen gemeldet. Rund um den Abschluss der renommierten </w:t>
      </w:r>
      <w:r w:rsidR="004F40DE">
        <w:rPr>
          <w:b/>
          <w:bCs/>
          <w:i/>
          <w:iCs/>
        </w:rPr>
        <w:t>Ostsee-</w:t>
      </w:r>
      <w:r w:rsidR="00FD0438">
        <w:rPr>
          <w:b/>
          <w:bCs/>
          <w:i/>
          <w:iCs/>
        </w:rPr>
        <w:t>Regatta gibt es</w:t>
      </w:r>
      <w:r w:rsidR="004F40DE">
        <w:rPr>
          <w:b/>
          <w:bCs/>
          <w:i/>
          <w:iCs/>
        </w:rPr>
        <w:t xml:space="preserve"> ein</w:t>
      </w:r>
      <w:r w:rsidR="00FD0438">
        <w:rPr>
          <w:b/>
          <w:bCs/>
          <w:i/>
          <w:iCs/>
        </w:rPr>
        <w:t xml:space="preserve"> großes Volksfest mit viel Musik, Mitmachangeboten und kulinarischen </w:t>
      </w:r>
      <w:r w:rsidR="00B975CB">
        <w:rPr>
          <w:b/>
          <w:bCs/>
          <w:i/>
          <w:iCs/>
        </w:rPr>
        <w:t>Leckerbissen</w:t>
      </w:r>
      <w:r w:rsidR="004F40DE">
        <w:rPr>
          <w:b/>
          <w:bCs/>
          <w:i/>
          <w:iCs/>
        </w:rPr>
        <w:t>. Die Stadt erwartet</w:t>
      </w:r>
      <w:r w:rsidR="00D76512">
        <w:rPr>
          <w:b/>
          <w:bCs/>
          <w:i/>
          <w:iCs/>
        </w:rPr>
        <w:t xml:space="preserve"> Hunderttausende Besucher.</w:t>
      </w:r>
    </w:p>
    <w:p w14:paraId="4CB4BBDC" w14:textId="0171C399" w:rsidR="00FD0438" w:rsidRDefault="00FD0438" w:rsidP="009607C1">
      <w:pPr>
        <w:pStyle w:val="aaaLauftextPresseinfo"/>
      </w:pPr>
      <w:r w:rsidRPr="009607C1">
        <w:t>Nach</w:t>
      </w:r>
      <w:r w:rsidR="003D3A50">
        <w:t>dem das Finale</w:t>
      </w:r>
      <w:r w:rsidR="00D76512">
        <w:t xml:space="preserve"> im Jahr 2021</w:t>
      </w:r>
      <w:r w:rsidRPr="009607C1">
        <w:t xml:space="preserve"> </w:t>
      </w:r>
      <w:r w:rsidR="00D76512">
        <w:t>wegen Corona abgesagt werden musste,</w:t>
      </w:r>
      <w:r w:rsidRPr="009607C1">
        <w:t xml:space="preserve"> hatte</w:t>
      </w:r>
      <w:r w:rsidR="009607C1" w:rsidRPr="009607C1">
        <w:t xml:space="preserve"> </w:t>
      </w:r>
      <w:r w:rsidRPr="009607C1">
        <w:t xml:space="preserve">Polens größte Hafenstadt 2022 im Rahmen der Baltic Sail-Regatta das Festival </w:t>
      </w:r>
      <w:r w:rsidR="00D76512">
        <w:t>„</w:t>
      </w:r>
      <w:r w:rsidRPr="009607C1">
        <w:t>Żagle</w:t>
      </w:r>
      <w:r w:rsidR="00D76512">
        <w:t>“</w:t>
      </w:r>
      <w:r w:rsidRPr="009607C1">
        <w:t xml:space="preserve"> (Segel) als Ersatzveranstaltung ins Leben gerufen. Doch nun können Einwohner und Besucher der Odermetropole wieder das Original erleben</w:t>
      </w:r>
      <w:r w:rsidR="00D76512">
        <w:t xml:space="preserve"> –</w:t>
      </w:r>
      <w:r w:rsidR="009607C1">
        <w:t xml:space="preserve"> </w:t>
      </w:r>
      <w:r w:rsidR="00D76512">
        <w:t>s</w:t>
      </w:r>
      <w:r w:rsidR="009607C1">
        <w:t>ieben Jahre nach der letzten Ausgabe, die</w:t>
      </w:r>
      <w:r w:rsidR="00D76512">
        <w:t xml:space="preserve"> 2017</w:t>
      </w:r>
      <w:r w:rsidR="009607C1">
        <w:t xml:space="preserve"> in Szczecin endete. Für das diesjährige Finale erwarten die </w:t>
      </w:r>
      <w:r w:rsidR="00B975CB">
        <w:t>Organisatoren</w:t>
      </w:r>
      <w:r w:rsidR="009607C1">
        <w:t xml:space="preserve"> rund 65 Traditionssegler aus der </w:t>
      </w:r>
      <w:r w:rsidR="00D76512">
        <w:t>g</w:t>
      </w:r>
      <w:r w:rsidR="009607C1">
        <w:t>anzen Welt.</w:t>
      </w:r>
    </w:p>
    <w:p w14:paraId="19AE0810" w14:textId="52F13E9C" w:rsidR="009607C1" w:rsidRPr="009607C1" w:rsidRDefault="009607C1" w:rsidP="00FD0438">
      <w:pPr>
        <w:pStyle w:val="aaaLauftextPresseinfo"/>
      </w:pPr>
      <w:r>
        <w:t xml:space="preserve">Neben altbekannten </w:t>
      </w:r>
      <w:r w:rsidR="00D76512">
        <w:t>„</w:t>
      </w:r>
      <w:r>
        <w:t>Gästen</w:t>
      </w:r>
      <w:r w:rsidR="00D76512">
        <w:t>“</w:t>
      </w:r>
      <w:r>
        <w:t xml:space="preserve"> wie dem</w:t>
      </w:r>
      <w:r w:rsidRPr="009607C1">
        <w:t xml:space="preserve"> Segelschulschiff Dar Młodzieży und d</w:t>
      </w:r>
      <w:r>
        <w:t>er</w:t>
      </w:r>
      <w:r w:rsidRPr="009607C1">
        <w:t xml:space="preserve"> Brigg Fryderyk Chopin </w:t>
      </w:r>
      <w:r>
        <w:t xml:space="preserve">aus Polen gibt es in diesem Jahr auch einige Neulinge. </w:t>
      </w:r>
      <w:r w:rsidR="00FD0438" w:rsidRPr="009607C1">
        <w:t xml:space="preserve">Erstmals dabei ist etwa das ecuadorianische Segelschulschiff Guyas. Die Bark mit drei Masten lief 1976 vom Stapel und kann bei einer stolzen Länge von 78,4 Metern </w:t>
      </w:r>
      <w:r w:rsidR="00D76512">
        <w:t xml:space="preserve">eine 150-köpfige </w:t>
      </w:r>
      <w:r w:rsidR="00FD0438" w:rsidRPr="009607C1">
        <w:t xml:space="preserve"> Besatzung und 80 Kadetten aufnehmen.</w:t>
      </w:r>
      <w:r w:rsidRPr="009607C1">
        <w:t xml:space="preserve"> </w:t>
      </w:r>
      <w:r w:rsidR="00FD0438" w:rsidRPr="009607C1">
        <w:t>Ebenfalls aus Lateinamerika kommt das brasilianische Segelschulschiff Cisne Branco. Aus Deutschland wird der Gaffelschoner Großherzogin Elisabeth mit dabei sein, der seit 1909 auf den Weltmeeren kreuzt.</w:t>
      </w:r>
    </w:p>
    <w:p w14:paraId="634E11B4" w14:textId="3917762D" w:rsidR="009607C1" w:rsidRDefault="00FD0438" w:rsidP="00FD0438">
      <w:pPr>
        <w:pStyle w:val="aaaLauftextPresseinfo"/>
      </w:pPr>
      <w:r w:rsidRPr="009607C1">
        <w:t xml:space="preserve">Das Rennen </w:t>
      </w:r>
      <w:r w:rsidR="00D76512">
        <w:t xml:space="preserve">der Großsegler </w:t>
      </w:r>
      <w:r w:rsidRPr="009607C1">
        <w:t xml:space="preserve">beginnt vom 27. bis 30. Juni im litauischen Klaipeda und führt über Helsinki und Tallinn sowie das schwedische Mariehamn bis nach Szczecin. </w:t>
      </w:r>
      <w:r w:rsidR="00D76512">
        <w:t>Die Besatzung der Schiffe muss mindestens zur Hälfte aus jungen Leuten zwischen 16 und 25 Jahren sein. Z</w:t>
      </w:r>
      <w:r w:rsidRPr="009607C1">
        <w:t xml:space="preserve">um Finale </w:t>
      </w:r>
      <w:r w:rsidR="00D76512">
        <w:t xml:space="preserve">erwartet Stettin </w:t>
      </w:r>
      <w:r w:rsidRPr="009607C1">
        <w:t xml:space="preserve">Hunderttausende Besucher. </w:t>
      </w:r>
      <w:r w:rsidR="009607C1" w:rsidRPr="009607C1">
        <w:t>Höhepunkt</w:t>
      </w:r>
      <w:r w:rsidR="009607C1">
        <w:t>e</w:t>
      </w:r>
      <w:r w:rsidR="009607C1" w:rsidRPr="009607C1">
        <w:t xml:space="preserve"> des Festivals </w:t>
      </w:r>
      <w:r w:rsidR="009607C1">
        <w:t>sind der Einlauf der Segler sowie</w:t>
      </w:r>
      <w:r w:rsidR="009607C1" w:rsidRPr="009607C1">
        <w:t xml:space="preserve"> die farbenfrohe Parade der Schiffsbesatzungen durch die Straßen Stettins, </w:t>
      </w:r>
      <w:r w:rsidR="009607C1">
        <w:t xml:space="preserve">die </w:t>
      </w:r>
      <w:r w:rsidR="009607C1" w:rsidRPr="009607C1">
        <w:t>von Musik und Tänzen</w:t>
      </w:r>
      <w:r w:rsidR="009607C1">
        <w:t xml:space="preserve"> begleitet wird</w:t>
      </w:r>
      <w:r w:rsidR="009607C1" w:rsidRPr="009607C1">
        <w:t>.</w:t>
      </w:r>
      <w:r w:rsidR="009607C1">
        <w:t xml:space="preserve"> Fans der Schifffahrt können zudem ausgewählte Segler besichtigen.</w:t>
      </w:r>
    </w:p>
    <w:p w14:paraId="2D591E7D" w14:textId="77777777" w:rsidR="00D76512" w:rsidRDefault="009607C1" w:rsidP="00FD0438">
      <w:pPr>
        <w:pStyle w:val="aaaLauftextPresseinfo"/>
      </w:pPr>
      <w:r>
        <w:t>An den beiden Oderufern unterhalb der Wa</w:t>
      </w:r>
      <w:r>
        <w:rPr>
          <w:lang w:val="pl-PL"/>
        </w:rPr>
        <w:t>ły Chrobrego</w:t>
      </w:r>
      <w:r>
        <w:t xml:space="preserve"> (Hakenterrasse) und der Insel </w:t>
      </w:r>
      <w:r>
        <w:rPr>
          <w:lang w:val="pl-PL"/>
        </w:rPr>
        <w:t>Łasztownia</w:t>
      </w:r>
      <w:r>
        <w:t xml:space="preserve"> (Lastadie) wird es ein großes Volksfest mit </w:t>
      </w:r>
      <w:r w:rsidR="00771278">
        <w:t xml:space="preserve">Konzerten, </w:t>
      </w:r>
      <w:r w:rsidR="00771278" w:rsidRPr="00771278">
        <w:t>Kinder</w:t>
      </w:r>
      <w:r w:rsidR="00771278">
        <w:t>spiel</w:t>
      </w:r>
      <w:r w:rsidR="00771278" w:rsidRPr="00771278">
        <w:t>bereiche</w:t>
      </w:r>
      <w:r w:rsidR="00771278">
        <w:t>n</w:t>
      </w:r>
      <w:r w:rsidR="00771278" w:rsidRPr="00771278">
        <w:t xml:space="preserve">, </w:t>
      </w:r>
      <w:r w:rsidR="00771278">
        <w:t>K</w:t>
      </w:r>
      <w:r w:rsidR="00771278" w:rsidRPr="00771278">
        <w:t>reativ</w:t>
      </w:r>
      <w:r w:rsidR="00771278">
        <w:t>w</w:t>
      </w:r>
      <w:r w:rsidR="00771278" w:rsidRPr="00771278">
        <w:t xml:space="preserve">orkshops und </w:t>
      </w:r>
      <w:r w:rsidR="00B975CB">
        <w:t>Foodtruck-Zone</w:t>
      </w:r>
      <w:r w:rsidR="00771278">
        <w:t xml:space="preserve"> geben. Auf der Wyspa Grodzka (Schlächterwiese) erwartet Besucher eine große Chillout-Zone mit Sandstrand, Sportangeboten und Cocktailbar. Auf den vier über das ganze Festgelände verteilten Bühnen werden lokale und polnische Musiker ein vielfältiges Programm präsentieren. </w:t>
      </w:r>
      <w:r w:rsidR="00D76512">
        <w:t>Von einer</w:t>
      </w:r>
      <w:r w:rsidR="00771278">
        <w:t xml:space="preserve"> schwimmende</w:t>
      </w:r>
      <w:r w:rsidR="00D76512">
        <w:t>n</w:t>
      </w:r>
      <w:r w:rsidR="00771278">
        <w:t xml:space="preserve"> Bühne </w:t>
      </w:r>
      <w:r w:rsidR="00D76512">
        <w:t>erklingen</w:t>
      </w:r>
      <w:r w:rsidR="00771278">
        <w:t xml:space="preserve"> zünftigen Shanties und Folkmusik.</w:t>
      </w:r>
    </w:p>
    <w:p w14:paraId="11F88A33" w14:textId="50DDD74B" w:rsidR="009607C1" w:rsidRPr="009607C1" w:rsidRDefault="00D76512" w:rsidP="00FD0438">
      <w:pPr>
        <w:pStyle w:val="aaaLauftextPresseinfo"/>
      </w:pPr>
      <w:r>
        <w:t>Infos zum Programm unter</w:t>
      </w:r>
      <w:r w:rsidR="00771278">
        <w:t xml:space="preserve"> </w:t>
      </w:r>
      <w:hyperlink r:id="rId18" w:history="1">
        <w:r w:rsidRPr="000C6BAB">
          <w:rPr>
            <w:rStyle w:val="Hyperlink"/>
          </w:rPr>
          <w:t>www.tallships.szczecin.eu</w:t>
        </w:r>
      </w:hyperlink>
      <w:r>
        <w:t xml:space="preserve">, zu Stettin unter </w:t>
      </w:r>
      <w:hyperlink r:id="rId19" w:history="1">
        <w:r w:rsidRPr="000C6BAB">
          <w:rPr>
            <w:rStyle w:val="Hyperlink"/>
          </w:rPr>
          <w:t>www.szczecin.eu</w:t>
        </w:r>
      </w:hyperlink>
      <w:r w:rsidR="00C93E5A">
        <w:rPr>
          <w:rStyle w:val="Hyperlink"/>
        </w:rPr>
        <w:t>/de</w:t>
      </w:r>
      <w:r>
        <w:t xml:space="preserve">. Mehr Informationen über Reisen nach Polen beim </w:t>
      </w:r>
      <w:proofErr w:type="gramStart"/>
      <w:r>
        <w:t>Polnischen</w:t>
      </w:r>
      <w:proofErr w:type="gramEnd"/>
      <w:r>
        <w:t xml:space="preserve"> Fremdenverkehrsamt, </w:t>
      </w:r>
      <w:hyperlink r:id="rId20" w:history="1">
        <w:r w:rsidRPr="000C6BAB">
          <w:rPr>
            <w:rStyle w:val="Hyperlink"/>
          </w:rPr>
          <w:t>www.polen.travel</w:t>
        </w:r>
      </w:hyperlink>
      <w:r>
        <w:t xml:space="preserve">  </w:t>
      </w:r>
    </w:p>
    <w:p w14:paraId="333108DC" w14:textId="282A03B9" w:rsidR="003A70EF" w:rsidRDefault="00D76512" w:rsidP="00FB2109">
      <w:pPr>
        <w:pStyle w:val="aaaLauftextPresseinfo"/>
        <w:spacing w:after="160"/>
        <w:rPr>
          <w:i/>
          <w:iCs/>
          <w:szCs w:val="24"/>
        </w:rPr>
      </w:pPr>
      <w:r>
        <w:rPr>
          <w:i/>
          <w:iCs/>
          <w:szCs w:val="24"/>
        </w:rPr>
        <w:t>2.720</w:t>
      </w:r>
      <w:r w:rsidR="00FB2109" w:rsidRPr="00231E6C">
        <w:rPr>
          <w:i/>
          <w:iCs/>
          <w:szCs w:val="24"/>
        </w:rPr>
        <w:t xml:space="preserve"> Zeichen / Abdruck frei. Belegexemplar erbeten</w:t>
      </w:r>
    </w:p>
    <w:p w14:paraId="4DCCEF38" w14:textId="5D855712" w:rsidR="00F706F9" w:rsidRPr="00E94AC2" w:rsidRDefault="00F706F9" w:rsidP="00E94AC2">
      <w:pPr>
        <w:pStyle w:val="aaaHeadPresseinfo"/>
      </w:pPr>
      <w:r w:rsidRPr="00E94AC2">
        <w:rPr>
          <w:rStyle w:val="s9"/>
        </w:rPr>
        <w:lastRenderedPageBreak/>
        <w:t>Bolek und Lolek haben ein neues Zuhause</w:t>
      </w:r>
    </w:p>
    <w:p w14:paraId="4A020F62" w14:textId="3FD16D5C" w:rsidR="00F706F9" w:rsidRPr="001144B5" w:rsidRDefault="00F706F9" w:rsidP="001144B5">
      <w:pPr>
        <w:pStyle w:val="aaaSubheadPresseinfo"/>
      </w:pPr>
      <w:r w:rsidRPr="001144B5">
        <w:rPr>
          <w:rStyle w:val="s10"/>
        </w:rPr>
        <w:t>Zentrum</w:t>
      </w:r>
      <w:r w:rsidR="001144B5">
        <w:rPr>
          <w:rStyle w:val="apple-converted-space"/>
        </w:rPr>
        <w:t xml:space="preserve"> </w:t>
      </w:r>
      <w:r w:rsidRPr="001144B5">
        <w:rPr>
          <w:rStyle w:val="s10"/>
        </w:rPr>
        <w:t>für</w:t>
      </w:r>
      <w:r w:rsidR="001144B5">
        <w:rPr>
          <w:rStyle w:val="apple-converted-space"/>
        </w:rPr>
        <w:t xml:space="preserve"> </w:t>
      </w:r>
      <w:r w:rsidRPr="001144B5">
        <w:rPr>
          <w:rStyle w:val="s10"/>
        </w:rPr>
        <w:t>Trickfilmkunst</w:t>
      </w:r>
      <w:r w:rsidR="00F6433E" w:rsidRPr="001144B5">
        <w:rPr>
          <w:rStyle w:val="s10"/>
        </w:rPr>
        <w:t xml:space="preserve"> Oko</w:t>
      </w:r>
      <w:r w:rsidR="00D76512">
        <w:rPr>
          <w:rStyle w:val="s10"/>
        </w:rPr>
        <w:t xml:space="preserve"> </w:t>
      </w:r>
      <w:r w:rsidRPr="001144B5">
        <w:rPr>
          <w:rStyle w:val="s10"/>
        </w:rPr>
        <w:t>eröffnete in</w:t>
      </w:r>
      <w:r w:rsidR="001144B5">
        <w:rPr>
          <w:rStyle w:val="apple-converted-space"/>
        </w:rPr>
        <w:t xml:space="preserve"> </w:t>
      </w:r>
      <w:r w:rsidRPr="001144B5">
        <w:rPr>
          <w:rStyle w:val="s10"/>
        </w:rPr>
        <w:t>Bielsko-Biała</w:t>
      </w:r>
    </w:p>
    <w:p w14:paraId="4C150CD9" w14:textId="6BA4E337" w:rsidR="00F706F9" w:rsidRPr="001144B5" w:rsidRDefault="00F706F9" w:rsidP="001144B5">
      <w:pPr>
        <w:pStyle w:val="aaaLauftextPresseinfo"/>
        <w:rPr>
          <w:b/>
          <w:bCs/>
          <w:i/>
          <w:iCs/>
        </w:rPr>
      </w:pPr>
      <w:r w:rsidRPr="001144B5">
        <w:rPr>
          <w:rStyle w:val="s11"/>
          <w:b/>
          <w:bCs/>
          <w:i/>
          <w:iCs/>
        </w:rPr>
        <w:t xml:space="preserve">Einmal </w:t>
      </w:r>
      <w:r w:rsidR="00F6433E" w:rsidRPr="001144B5">
        <w:rPr>
          <w:rStyle w:val="s11"/>
          <w:b/>
          <w:bCs/>
          <w:i/>
          <w:iCs/>
        </w:rPr>
        <w:t>die alten Zeichentrickh</w:t>
      </w:r>
      <w:r w:rsidRPr="001144B5">
        <w:rPr>
          <w:rStyle w:val="s11"/>
          <w:b/>
          <w:bCs/>
          <w:i/>
          <w:iCs/>
        </w:rPr>
        <w:t xml:space="preserve">elden aus Kindertagen </w:t>
      </w:r>
      <w:r w:rsidR="00F6433E" w:rsidRPr="001144B5">
        <w:rPr>
          <w:rStyle w:val="s11"/>
          <w:b/>
          <w:bCs/>
          <w:i/>
          <w:iCs/>
        </w:rPr>
        <w:t>zum Leben erwecken. Das können Besucher seit kurzem im</w:t>
      </w:r>
      <w:r w:rsidRPr="001144B5">
        <w:rPr>
          <w:rStyle w:val="s11"/>
          <w:b/>
          <w:bCs/>
          <w:i/>
          <w:iCs/>
        </w:rPr>
        <w:t xml:space="preserve"> neuen interaktiven Zentrum für Trick- und Animationsfilmkunst. Der Neubau auf dem Gelände der bekannten Trickfilmstudios SFR in Bielsko-Biała (Bielitz-Biala) </w:t>
      </w:r>
      <w:r w:rsidR="00614F12">
        <w:rPr>
          <w:rStyle w:val="s11"/>
          <w:b/>
          <w:bCs/>
          <w:i/>
          <w:iCs/>
        </w:rPr>
        <w:t>wurde kürzlich eröffnet</w:t>
      </w:r>
      <w:r w:rsidRPr="001144B5">
        <w:rPr>
          <w:rStyle w:val="s11"/>
          <w:b/>
          <w:bCs/>
          <w:i/>
          <w:iCs/>
        </w:rPr>
        <w:t xml:space="preserve">. Er </w:t>
      </w:r>
      <w:r w:rsidR="00F6433E" w:rsidRPr="001144B5">
        <w:rPr>
          <w:rStyle w:val="s11"/>
          <w:b/>
          <w:bCs/>
          <w:i/>
          <w:iCs/>
        </w:rPr>
        <w:t>ist eine</w:t>
      </w:r>
      <w:r w:rsidRPr="001144B5">
        <w:rPr>
          <w:rStyle w:val="s11"/>
          <w:b/>
          <w:bCs/>
          <w:i/>
          <w:iCs/>
        </w:rPr>
        <w:t xml:space="preserve"> Erweiterung der neoklassizistischen Villa von Julius Roth, die den Studios seit den </w:t>
      </w:r>
      <w:r w:rsidR="00B975CB">
        <w:rPr>
          <w:rStyle w:val="s11"/>
          <w:b/>
          <w:bCs/>
          <w:i/>
          <w:iCs/>
        </w:rPr>
        <w:t>1950er-Jahren</w:t>
      </w:r>
      <w:r w:rsidRPr="001144B5">
        <w:rPr>
          <w:rStyle w:val="s11"/>
          <w:b/>
          <w:bCs/>
          <w:i/>
          <w:iCs/>
        </w:rPr>
        <w:t xml:space="preserve"> als Sitz dient.</w:t>
      </w:r>
    </w:p>
    <w:p w14:paraId="00BD23F9" w14:textId="0370CD10" w:rsidR="00F6433E" w:rsidRPr="001144B5" w:rsidRDefault="00F6433E" w:rsidP="001144B5">
      <w:pPr>
        <w:pStyle w:val="aaaLauftextPresseinfo"/>
        <w:rPr>
          <w:rStyle w:val="s12"/>
        </w:rPr>
      </w:pPr>
      <w:r w:rsidRPr="001144B5">
        <w:rPr>
          <w:rStyle w:val="s12"/>
        </w:rPr>
        <w:t>So</w:t>
      </w:r>
      <w:r w:rsidR="00F706F9" w:rsidRPr="001144B5">
        <w:rPr>
          <w:rStyle w:val="s12"/>
        </w:rPr>
        <w:t xml:space="preserve"> berühmte Trickfilmfiguren wie</w:t>
      </w:r>
      <w:r w:rsidR="001144B5">
        <w:rPr>
          <w:rStyle w:val="apple-converted-space"/>
        </w:rPr>
        <w:t xml:space="preserve"> </w:t>
      </w:r>
      <w:r w:rsidR="00F706F9" w:rsidRPr="001144B5">
        <w:rPr>
          <w:rStyle w:val="s12"/>
        </w:rPr>
        <w:t>Bolek</w:t>
      </w:r>
      <w:r w:rsidR="001144B5">
        <w:rPr>
          <w:rStyle w:val="apple-converted-space"/>
        </w:rPr>
        <w:t xml:space="preserve"> </w:t>
      </w:r>
      <w:r w:rsidR="00F706F9" w:rsidRPr="001144B5">
        <w:rPr>
          <w:rStyle w:val="s12"/>
        </w:rPr>
        <w:t>und</w:t>
      </w:r>
      <w:r w:rsidR="00F706F9" w:rsidRPr="001144B5">
        <w:rPr>
          <w:rStyle w:val="apple-converted-space"/>
        </w:rPr>
        <w:t> </w:t>
      </w:r>
      <w:r w:rsidR="00F706F9" w:rsidRPr="001144B5">
        <w:rPr>
          <w:rStyle w:val="s12"/>
        </w:rPr>
        <w:t>Lolek, der Hund</w:t>
      </w:r>
      <w:r w:rsidR="00F706F9" w:rsidRPr="001144B5">
        <w:rPr>
          <w:rStyle w:val="apple-converted-space"/>
        </w:rPr>
        <w:t> </w:t>
      </w:r>
      <w:r w:rsidR="00F706F9" w:rsidRPr="001144B5">
        <w:rPr>
          <w:rStyle w:val="s12"/>
        </w:rPr>
        <w:t>Reksio</w:t>
      </w:r>
      <w:r w:rsidRPr="001144B5">
        <w:rPr>
          <w:rStyle w:val="s12"/>
        </w:rPr>
        <w:t xml:space="preserve"> </w:t>
      </w:r>
      <w:r w:rsidR="00F706F9" w:rsidRPr="001144B5">
        <w:rPr>
          <w:rStyle w:val="s12"/>
        </w:rPr>
        <w:t>oder der</w:t>
      </w:r>
      <w:r w:rsidR="001144B5">
        <w:rPr>
          <w:rStyle w:val="apple-converted-space"/>
        </w:rPr>
        <w:t xml:space="preserve"> </w:t>
      </w:r>
      <w:r w:rsidR="00F706F9" w:rsidRPr="001144B5">
        <w:rPr>
          <w:rStyle w:val="s12"/>
        </w:rPr>
        <w:t>tollpatschige</w:t>
      </w:r>
      <w:r w:rsidR="001144B5">
        <w:rPr>
          <w:rStyle w:val="apple-converted-space"/>
        </w:rPr>
        <w:t xml:space="preserve"> </w:t>
      </w:r>
      <w:r w:rsidR="00F706F9" w:rsidRPr="001144B5">
        <w:rPr>
          <w:rStyle w:val="s12"/>
        </w:rPr>
        <w:t>Ziegenbock</w:t>
      </w:r>
      <w:r w:rsidR="001144B5">
        <w:rPr>
          <w:rStyle w:val="apple-converted-space"/>
        </w:rPr>
        <w:t xml:space="preserve"> </w:t>
      </w:r>
      <w:r w:rsidR="00F706F9" w:rsidRPr="001144B5">
        <w:rPr>
          <w:rStyle w:val="s12"/>
        </w:rPr>
        <w:t>Koziołek</w:t>
      </w:r>
      <w:r w:rsidR="00F706F9" w:rsidRPr="001144B5">
        <w:rPr>
          <w:rStyle w:val="apple-converted-space"/>
        </w:rPr>
        <w:t> </w:t>
      </w:r>
      <w:r w:rsidR="00F706F9" w:rsidRPr="001144B5">
        <w:rPr>
          <w:rStyle w:val="s12"/>
        </w:rPr>
        <w:t>Matołek</w:t>
      </w:r>
      <w:r w:rsidR="00F706F9" w:rsidRPr="001144B5">
        <w:rPr>
          <w:rStyle w:val="apple-converted-space"/>
        </w:rPr>
        <w:t> </w:t>
      </w:r>
      <w:r w:rsidRPr="001144B5">
        <w:rPr>
          <w:rStyle w:val="apple-converted-space"/>
        </w:rPr>
        <w:t xml:space="preserve">unternahmen </w:t>
      </w:r>
      <w:r w:rsidR="00614F12">
        <w:rPr>
          <w:rStyle w:val="apple-converted-space"/>
        </w:rPr>
        <w:t>dort</w:t>
      </w:r>
      <w:r w:rsidRPr="001144B5">
        <w:rPr>
          <w:rStyle w:val="apple-converted-space"/>
        </w:rPr>
        <w:t xml:space="preserve"> ihre ersten Gehversuche</w:t>
      </w:r>
      <w:r w:rsidR="00F706F9" w:rsidRPr="001144B5">
        <w:rPr>
          <w:rStyle w:val="s12"/>
        </w:rPr>
        <w:t xml:space="preserve">. </w:t>
      </w:r>
      <w:r w:rsidR="007D4919" w:rsidRPr="001144B5">
        <w:rPr>
          <w:rStyle w:val="s12"/>
        </w:rPr>
        <w:t xml:space="preserve">Im neuen Zentrum </w:t>
      </w:r>
      <w:r w:rsidR="004F40DE">
        <w:rPr>
          <w:rStyle w:val="s12"/>
        </w:rPr>
        <w:t>„</w:t>
      </w:r>
      <w:r w:rsidR="007D4919" w:rsidRPr="001144B5">
        <w:rPr>
          <w:rStyle w:val="s12"/>
        </w:rPr>
        <w:t>Oko</w:t>
      </w:r>
      <w:r w:rsidR="004F40DE">
        <w:rPr>
          <w:rStyle w:val="s12"/>
        </w:rPr>
        <w:t>“</w:t>
      </w:r>
      <w:r w:rsidR="00614F12">
        <w:rPr>
          <w:rStyle w:val="s12"/>
        </w:rPr>
        <w:t xml:space="preserve"> (Auge)</w:t>
      </w:r>
      <w:r w:rsidR="007D4919" w:rsidRPr="001144B5">
        <w:rPr>
          <w:rStyle w:val="s12"/>
        </w:rPr>
        <w:t xml:space="preserve"> können große und kleine Zeichentrickfans </w:t>
      </w:r>
      <w:r w:rsidR="00661D75" w:rsidRPr="001144B5">
        <w:rPr>
          <w:rStyle w:val="s12"/>
        </w:rPr>
        <w:t xml:space="preserve">nun </w:t>
      </w:r>
      <w:r w:rsidR="007D4919" w:rsidRPr="001144B5">
        <w:rPr>
          <w:rStyle w:val="s12"/>
        </w:rPr>
        <w:t>selbst kreativ werden. Sie können ihre eigenen Animationsfilme erstellen und mit nach Hause nehmen. Die interaktive Ausstellung führt sie zudem auf zwei Ebenen in die Geschichte und die verschiedenen Bereiche des Zeichentrick- und Animationsfilms ein.</w:t>
      </w:r>
      <w:r w:rsidR="00661D75" w:rsidRPr="001144B5">
        <w:rPr>
          <w:rStyle w:val="s12"/>
        </w:rPr>
        <w:t xml:space="preserve"> Außerdem</w:t>
      </w:r>
      <w:r w:rsidR="007D4919" w:rsidRPr="001144B5">
        <w:rPr>
          <w:rStyle w:val="s12"/>
        </w:rPr>
        <w:t xml:space="preserve"> gibt es </w:t>
      </w:r>
      <w:r w:rsidR="00661D75" w:rsidRPr="001144B5">
        <w:rPr>
          <w:rStyle w:val="s12"/>
        </w:rPr>
        <w:t xml:space="preserve">im Oko </w:t>
      </w:r>
      <w:r w:rsidR="007D4919" w:rsidRPr="001144B5">
        <w:rPr>
          <w:rStyle w:val="s12"/>
        </w:rPr>
        <w:t>ein modernes Kino, in dem</w:t>
      </w:r>
      <w:r w:rsidR="00661D75" w:rsidRPr="001144B5">
        <w:rPr>
          <w:rStyle w:val="s12"/>
        </w:rPr>
        <w:t xml:space="preserve"> nicht nur eigene</w:t>
      </w:r>
      <w:r w:rsidR="007D4919" w:rsidRPr="001144B5">
        <w:rPr>
          <w:rStyle w:val="s12"/>
        </w:rPr>
        <w:t xml:space="preserve"> Klassiker und die neuesten Streifen</w:t>
      </w:r>
      <w:r w:rsidR="00661D75" w:rsidRPr="001144B5">
        <w:rPr>
          <w:rStyle w:val="s12"/>
        </w:rPr>
        <w:t xml:space="preserve"> vorgeführt </w:t>
      </w:r>
      <w:r w:rsidR="00B975CB">
        <w:rPr>
          <w:rStyle w:val="s12"/>
        </w:rPr>
        <w:t>werden, sondern</w:t>
      </w:r>
      <w:r w:rsidR="00661D75" w:rsidRPr="001144B5">
        <w:rPr>
          <w:rStyle w:val="s12"/>
        </w:rPr>
        <w:t xml:space="preserve"> auch Autorenkino aus der ganzen Welt.</w:t>
      </w:r>
    </w:p>
    <w:p w14:paraId="7439C4A6" w14:textId="115F962D" w:rsidR="00F706F9" w:rsidRPr="001144B5" w:rsidRDefault="00661D75" w:rsidP="001144B5">
      <w:pPr>
        <w:pStyle w:val="aaaLauftextPresseinfo"/>
      </w:pPr>
      <w:r w:rsidRPr="001144B5">
        <w:rPr>
          <w:rStyle w:val="s12"/>
        </w:rPr>
        <w:t>Die</w:t>
      </w:r>
      <w:r w:rsidR="00F706F9" w:rsidRPr="001144B5">
        <w:rPr>
          <w:rStyle w:val="s12"/>
        </w:rPr>
        <w:t xml:space="preserve"> klassizistische Villa des Seifenfabrikanten Roth </w:t>
      </w:r>
      <w:r w:rsidRPr="001144B5">
        <w:rPr>
          <w:rStyle w:val="s12"/>
        </w:rPr>
        <w:t>wurde von</w:t>
      </w:r>
      <w:r w:rsidR="00F706F9" w:rsidRPr="001144B5">
        <w:rPr>
          <w:rStyle w:val="s12"/>
        </w:rPr>
        <w:t xml:space="preserve"> 2018 </w:t>
      </w:r>
      <w:r w:rsidRPr="001144B5">
        <w:rPr>
          <w:rStyle w:val="s12"/>
        </w:rPr>
        <w:t xml:space="preserve">bis 2021 </w:t>
      </w:r>
      <w:r w:rsidR="00F706F9" w:rsidRPr="001144B5">
        <w:rPr>
          <w:rStyle w:val="s12"/>
        </w:rPr>
        <w:t>restauriert und modernisiert.</w:t>
      </w:r>
      <w:r w:rsidRPr="001144B5">
        <w:rPr>
          <w:rStyle w:val="s12"/>
        </w:rPr>
        <w:t xml:space="preserve"> Bis heute werden dort Filme </w:t>
      </w:r>
      <w:r w:rsidR="004F40DE">
        <w:rPr>
          <w:rStyle w:val="s12"/>
        </w:rPr>
        <w:t>hergestellt</w:t>
      </w:r>
      <w:r w:rsidRPr="001144B5">
        <w:rPr>
          <w:rStyle w:val="s12"/>
        </w:rPr>
        <w:t>.</w:t>
      </w:r>
      <w:r w:rsidR="001144B5">
        <w:rPr>
          <w:rStyle w:val="apple-converted-space"/>
        </w:rPr>
        <w:t xml:space="preserve"> </w:t>
      </w:r>
      <w:r w:rsidR="00F706F9" w:rsidRPr="001144B5">
        <w:rPr>
          <w:rStyle w:val="s12"/>
        </w:rPr>
        <w:t xml:space="preserve">Seit 1947 hat SFR </w:t>
      </w:r>
      <w:r w:rsidR="00614F12">
        <w:rPr>
          <w:rStyle w:val="s12"/>
        </w:rPr>
        <w:t>mehr als</w:t>
      </w:r>
      <w:r w:rsidR="00F706F9" w:rsidRPr="001144B5">
        <w:rPr>
          <w:rStyle w:val="s12"/>
        </w:rPr>
        <w:t xml:space="preserve"> 1000 Folgen von Zeichentrickserien und abendfüllende Filme produziert.</w:t>
      </w:r>
      <w:r w:rsidR="00B975CB">
        <w:rPr>
          <w:rStyle w:val="apple-converted-space"/>
        </w:rPr>
        <w:t xml:space="preserve"> </w:t>
      </w:r>
      <w:r w:rsidR="00CA347A" w:rsidRPr="001144B5">
        <w:rPr>
          <w:rStyle w:val="apple-converted-space"/>
        </w:rPr>
        <w:t xml:space="preserve">Wurde anfangs noch von Hand gezeichnet, koloriert und geschnitten, findet die Arbeit heute volldigitalisiert und mit modernster Technik statt. </w:t>
      </w:r>
      <w:r w:rsidR="00CA347A" w:rsidRPr="001144B5">
        <w:rPr>
          <w:rStyle w:val="s12"/>
        </w:rPr>
        <w:t xml:space="preserve">Das Studio befindet sich nur wenige Schritte von den Altstädten von Bielsko und </w:t>
      </w:r>
      <w:r w:rsidR="00F706F9" w:rsidRPr="001144B5">
        <w:rPr>
          <w:rStyle w:val="s12"/>
        </w:rPr>
        <w:t>Biała</w:t>
      </w:r>
      <w:r w:rsidR="00CA347A" w:rsidRPr="001144B5">
        <w:rPr>
          <w:rStyle w:val="s12"/>
        </w:rPr>
        <w:t xml:space="preserve"> entfernt. Besucher können sie auf einer Touristenroute entdecken, die zu den </w:t>
      </w:r>
      <w:r w:rsidR="00914D8E" w:rsidRPr="001144B5">
        <w:rPr>
          <w:rStyle w:val="s12"/>
        </w:rPr>
        <w:t>Skulpturen verschiedener</w:t>
      </w:r>
      <w:r w:rsidR="00F706F9" w:rsidRPr="001144B5">
        <w:rPr>
          <w:rStyle w:val="s12"/>
        </w:rPr>
        <w:t xml:space="preserve"> Helden des Animationsfilmstudios</w:t>
      </w:r>
      <w:r w:rsidR="00914D8E" w:rsidRPr="001144B5">
        <w:rPr>
          <w:rStyle w:val="s12"/>
        </w:rPr>
        <w:t xml:space="preserve"> führt</w:t>
      </w:r>
      <w:r w:rsidR="00F706F9" w:rsidRPr="001144B5">
        <w:rPr>
          <w:rStyle w:val="s12"/>
        </w:rPr>
        <w:t>.</w:t>
      </w:r>
    </w:p>
    <w:p w14:paraId="673A0E36" w14:textId="0E8E7CF2" w:rsidR="00F706F9" w:rsidRDefault="00F706F9" w:rsidP="001144B5">
      <w:pPr>
        <w:pStyle w:val="aaaLauftextPresseinfo"/>
        <w:rPr>
          <w:rStyle w:val="s13"/>
        </w:rPr>
      </w:pPr>
      <w:r w:rsidRPr="001144B5">
        <w:rPr>
          <w:rStyle w:val="s12"/>
        </w:rPr>
        <w:t>Bielsko-Biała</w:t>
      </w:r>
      <w:r w:rsidR="00384CF6">
        <w:rPr>
          <w:rStyle w:val="apple-converted-space"/>
        </w:rPr>
        <w:t xml:space="preserve"> </w:t>
      </w:r>
      <w:r w:rsidR="00614F12">
        <w:rPr>
          <w:rStyle w:val="apple-converted-space"/>
        </w:rPr>
        <w:t xml:space="preserve">liegt im Süden der Woiwodschaft Schlesien. Infos zur Stadt </w:t>
      </w:r>
      <w:r w:rsidRPr="001144B5">
        <w:rPr>
          <w:rStyle w:val="s12"/>
        </w:rPr>
        <w:t>unter</w:t>
      </w:r>
      <w:r w:rsidR="00384CF6">
        <w:rPr>
          <w:rStyle w:val="apple-converted-space"/>
        </w:rPr>
        <w:t xml:space="preserve"> </w:t>
      </w:r>
      <w:hyperlink r:id="rId21" w:history="1">
        <w:r w:rsidR="00614F12" w:rsidRPr="000C6BAB">
          <w:rPr>
            <w:rStyle w:val="Hyperlink"/>
          </w:rPr>
          <w:t>www.visitbb.pl</w:t>
        </w:r>
      </w:hyperlink>
      <w:r w:rsidR="00614F12">
        <w:rPr>
          <w:rStyle w:val="s13"/>
        </w:rPr>
        <w:t xml:space="preserve"> </w:t>
      </w:r>
      <w:r w:rsidRPr="001144B5">
        <w:rPr>
          <w:rStyle w:val="s12"/>
        </w:rPr>
        <w:t>Weitere</w:t>
      </w:r>
      <w:r w:rsidR="00384CF6">
        <w:rPr>
          <w:rStyle w:val="apple-converted-space"/>
        </w:rPr>
        <w:t xml:space="preserve"> </w:t>
      </w:r>
      <w:r w:rsidRPr="001144B5">
        <w:rPr>
          <w:rStyle w:val="s12"/>
        </w:rPr>
        <w:t xml:space="preserve">Informationen zum Reiseland Polen beim </w:t>
      </w:r>
      <w:proofErr w:type="gramStart"/>
      <w:r w:rsidRPr="001144B5">
        <w:rPr>
          <w:rStyle w:val="s12"/>
        </w:rPr>
        <w:t>Polnischen</w:t>
      </w:r>
      <w:proofErr w:type="gramEnd"/>
      <w:r w:rsidRPr="001144B5">
        <w:rPr>
          <w:rStyle w:val="s12"/>
        </w:rPr>
        <w:t xml:space="preserve"> Fremdenverkehrsamt,</w:t>
      </w:r>
      <w:r w:rsidR="00384CF6">
        <w:rPr>
          <w:rStyle w:val="apple-converted-space"/>
        </w:rPr>
        <w:t xml:space="preserve"> </w:t>
      </w:r>
      <w:hyperlink r:id="rId22" w:history="1">
        <w:r w:rsidR="00614F12" w:rsidRPr="000C6BAB">
          <w:rPr>
            <w:rStyle w:val="Hyperlink"/>
          </w:rPr>
          <w:t>www.polen.travel</w:t>
        </w:r>
      </w:hyperlink>
      <w:r w:rsidR="00614F12">
        <w:rPr>
          <w:rStyle w:val="s13"/>
        </w:rPr>
        <w:t xml:space="preserve"> </w:t>
      </w:r>
    </w:p>
    <w:p w14:paraId="67F57D93" w14:textId="5D4C43AE" w:rsidR="00B975CB" w:rsidRDefault="00614F12" w:rsidP="00B975CB">
      <w:pPr>
        <w:pStyle w:val="aaaLauftextPresseinfo"/>
        <w:spacing w:after="160"/>
        <w:rPr>
          <w:i/>
          <w:iCs/>
          <w:szCs w:val="24"/>
        </w:rPr>
      </w:pPr>
      <w:r>
        <w:rPr>
          <w:i/>
          <w:iCs/>
          <w:szCs w:val="24"/>
        </w:rPr>
        <w:t xml:space="preserve">1.870 </w:t>
      </w:r>
      <w:r w:rsidR="00B975CB" w:rsidRPr="00231E6C">
        <w:rPr>
          <w:i/>
          <w:iCs/>
          <w:szCs w:val="24"/>
        </w:rPr>
        <w:t>Zeichen / Abdruck frei. Belegexemplar erbeten</w:t>
      </w:r>
    </w:p>
    <w:p w14:paraId="7B41161E" w14:textId="77777777" w:rsidR="00B975CB" w:rsidRPr="00B975CB" w:rsidRDefault="00B975CB" w:rsidP="001144B5">
      <w:pPr>
        <w:pStyle w:val="aaaLauftextPresseinfo"/>
        <w:rPr>
          <w:b/>
          <w:bCs/>
        </w:rPr>
      </w:pPr>
    </w:p>
    <w:p w14:paraId="7EFE573F" w14:textId="3911AE3F" w:rsidR="009C4F26" w:rsidRDefault="005A3D83" w:rsidP="009C4F26">
      <w:pPr>
        <w:pStyle w:val="aaaHeadPresseinfo"/>
      </w:pPr>
      <w:r>
        <w:t>Polen unter Top 20 der Businessziele</w:t>
      </w:r>
    </w:p>
    <w:p w14:paraId="7128A74E" w14:textId="1B7C4F06" w:rsidR="000E331B" w:rsidRPr="00315DE0" w:rsidRDefault="00614F12" w:rsidP="00F6451B">
      <w:pPr>
        <w:pStyle w:val="aaaLauftextPresseinfo"/>
        <w:tabs>
          <w:tab w:val="left" w:pos="2835"/>
        </w:tabs>
      </w:pPr>
      <w:r>
        <w:t>Polen zählt zu den</w:t>
      </w:r>
      <w:r w:rsidR="00B975CB">
        <w:t xml:space="preserve"> 20 wichtigsten Länder für Businessveranstaltungen</w:t>
      </w:r>
      <w:r w:rsidR="004F40DE">
        <w:t xml:space="preserve"> weltweit</w:t>
      </w:r>
      <w:r w:rsidR="005A3D83">
        <w:t>. Während das Land 2022 noch auf dem 23</w:t>
      </w:r>
      <w:r w:rsidR="004F40DE">
        <w:t>. Platz landete</w:t>
      </w:r>
      <w:r w:rsidR="005A3D83">
        <w:t xml:space="preserve">, konnte es </w:t>
      </w:r>
      <w:r w:rsidR="004F40DE">
        <w:t xml:space="preserve">sich </w:t>
      </w:r>
      <w:r w:rsidR="005A3D83">
        <w:t>im vergangenen Jahr auf den 17. Rang verbessern. Das geht aus dem jüngsten Ranking der International Congress and Convention Association (ICCA) hervor.</w:t>
      </w:r>
      <w:r>
        <w:t xml:space="preserve"> </w:t>
      </w:r>
      <w:r w:rsidR="005A3D83">
        <w:t>Bereits vor der Corona-Pandemie belegte Polen den 18. Platz, durch die massiven Einschränkungen kam es aber zu einem Einbruch. 2023 fanden insgesamt 179 Business-Veranstaltungen von internationaler Bedeutung jenseits der Oder statt. Polen stärkt damit auch in Europa seine Rolle als bedeutender Standort für die MICE-Branche. Hier verbesserte sich das Land vom 18. auf den 12. Platz.</w:t>
      </w:r>
      <w:r>
        <w:t xml:space="preserve"> </w:t>
      </w:r>
      <w:r w:rsidR="00F6451B">
        <w:t xml:space="preserve">Wichtigstes MICE-Zentrum in Polen ist </w:t>
      </w:r>
      <w:r w:rsidR="005A3D83">
        <w:t xml:space="preserve">Warszawa </w:t>
      </w:r>
      <w:r w:rsidR="005A3D83">
        <w:lastRenderedPageBreak/>
        <w:t>(Warschau)</w:t>
      </w:r>
      <w:r w:rsidR="00F6451B">
        <w:t xml:space="preserve">. Polens Hauptstadt lag weltweit auf Platz 30, </w:t>
      </w:r>
      <w:r w:rsidR="005A3D83">
        <w:t xml:space="preserve"> </w:t>
      </w:r>
      <w:r w:rsidR="00F6451B">
        <w:t xml:space="preserve">im </w:t>
      </w:r>
      <w:r w:rsidR="005A3D83">
        <w:t>europäischen Vergleich auf de</w:t>
      </w:r>
      <w:r w:rsidR="00F6451B">
        <w:t>m</w:t>
      </w:r>
      <w:r w:rsidR="005A3D83">
        <w:t xml:space="preserve"> 22. </w:t>
      </w:r>
      <w:r w:rsidR="00F6451B">
        <w:t xml:space="preserve">Rang. </w:t>
      </w:r>
      <w:hyperlink r:id="rId23" w:history="1">
        <w:r w:rsidR="00F6451B" w:rsidRPr="000C6BAB">
          <w:rPr>
            <w:rStyle w:val="Hyperlink"/>
          </w:rPr>
          <w:t>https://meetings.poland.travel</w:t>
        </w:r>
      </w:hyperlink>
      <w:r w:rsidR="00F6451B">
        <w:t xml:space="preserve"> </w:t>
      </w:r>
    </w:p>
    <w:p w14:paraId="300EBFE5" w14:textId="26B35C02" w:rsidR="005D5DF9" w:rsidRDefault="004F40DE" w:rsidP="00C412F8">
      <w:pPr>
        <w:pStyle w:val="aaaLauftextPresseinfo"/>
        <w:spacing w:after="160"/>
        <w:rPr>
          <w:i/>
          <w:iCs/>
          <w:szCs w:val="24"/>
        </w:rPr>
      </w:pPr>
      <w:r>
        <w:rPr>
          <w:i/>
          <w:iCs/>
          <w:szCs w:val="24"/>
        </w:rPr>
        <w:t>87</w:t>
      </w:r>
      <w:r w:rsidR="00F6451B">
        <w:rPr>
          <w:i/>
          <w:iCs/>
          <w:szCs w:val="24"/>
        </w:rPr>
        <w:t>0</w:t>
      </w:r>
      <w:r w:rsidR="00FB59DC">
        <w:rPr>
          <w:i/>
          <w:iCs/>
          <w:szCs w:val="24"/>
        </w:rPr>
        <w:t xml:space="preserve"> </w:t>
      </w:r>
      <w:r w:rsidR="00FB59DC" w:rsidRPr="00A43E4B">
        <w:rPr>
          <w:i/>
          <w:iCs/>
          <w:szCs w:val="24"/>
        </w:rPr>
        <w:t>Zeichen / Abdruck frei. Belegexemplar erbeten</w:t>
      </w:r>
    </w:p>
    <w:p w14:paraId="4DCC1723" w14:textId="77777777" w:rsidR="00384CF6" w:rsidRDefault="00384CF6" w:rsidP="00C412F8">
      <w:pPr>
        <w:pStyle w:val="aaaLauftextPresseinfo"/>
        <w:spacing w:after="160"/>
        <w:rPr>
          <w:i/>
          <w:iCs/>
          <w:szCs w:val="24"/>
        </w:rPr>
      </w:pPr>
    </w:p>
    <w:p w14:paraId="1FEC6D50" w14:textId="24D88B50" w:rsidR="009C7F24" w:rsidRDefault="000477F5" w:rsidP="009C7F24">
      <w:pPr>
        <w:pStyle w:val="aaaHeadPresseinfo"/>
      </w:pPr>
      <w:r>
        <w:t xml:space="preserve">Andenken an </w:t>
      </w:r>
      <w:r w:rsidR="009C7F24">
        <w:t>Fürstin Daisy</w:t>
      </w:r>
      <w:r w:rsidR="00F6451B">
        <w:t xml:space="preserve"> auf Schloss </w:t>
      </w:r>
      <w:r w:rsidR="00F6451B">
        <w:rPr>
          <w:lang w:val="pl-PL"/>
        </w:rPr>
        <w:t>Książ</w:t>
      </w:r>
    </w:p>
    <w:p w14:paraId="35025B64" w14:textId="7A140186" w:rsidR="000477F5" w:rsidRDefault="009C7F24" w:rsidP="000477F5">
      <w:pPr>
        <w:pStyle w:val="aaaLauftextPresseinfo"/>
        <w:spacing w:after="160"/>
      </w:pPr>
      <w:r>
        <w:t xml:space="preserve">Schloss </w:t>
      </w:r>
      <w:r>
        <w:rPr>
          <w:lang w:val="pl-PL"/>
        </w:rPr>
        <w:t>Książ</w:t>
      </w:r>
      <w:r>
        <w:t xml:space="preserve"> (Fürstenstein) </w:t>
      </w:r>
      <w:r w:rsidR="007B584A">
        <w:t xml:space="preserve">im Südwesten Polens </w:t>
      </w:r>
      <w:r>
        <w:t xml:space="preserve">ist um eine weitere Attraktion reicher. </w:t>
      </w:r>
      <w:r w:rsidR="000477F5">
        <w:t xml:space="preserve">Nach über 90 Jahren </w:t>
      </w:r>
      <w:r>
        <w:t>kehrten einige wertvolle Stücke aus dem Besitz der</w:t>
      </w:r>
      <w:r w:rsidR="000477F5">
        <w:t xml:space="preserve"> Fürstin Daisy von Pless </w:t>
      </w:r>
      <w:r w:rsidR="00F6451B">
        <w:t xml:space="preserve">dorthin </w:t>
      </w:r>
      <w:r>
        <w:t>zurück.</w:t>
      </w:r>
      <w:r w:rsidR="000477F5">
        <w:t xml:space="preserve"> </w:t>
      </w:r>
      <w:r>
        <w:t xml:space="preserve">Maria Teresa Oliwia Cornwallis-West war bekannt für ihre Schönheit und wohltätige Arbeit. Sie machte die Anwesen ihres Gatten </w:t>
      </w:r>
      <w:r w:rsidRPr="009C7F24">
        <w:t>Hans Heinrich XV. von Hochberg zu Treffpunkten des europäischen Hochadels.</w:t>
      </w:r>
    </w:p>
    <w:p w14:paraId="26446C55" w14:textId="4414D81C" w:rsidR="00C86AE8" w:rsidRDefault="009C7F24" w:rsidP="000477F5">
      <w:pPr>
        <w:pStyle w:val="aaaLauftextPresseinfo"/>
        <w:spacing w:after="160"/>
      </w:pPr>
      <w:r>
        <w:t>Besucher können die Geschenke an das Museum ab dem 28. Juni</w:t>
      </w:r>
      <w:r w:rsidR="00C86AE8">
        <w:t>, dem 151. Geburtstag der Fürstin</w:t>
      </w:r>
      <w:r w:rsidR="00F6451B">
        <w:t>,</w:t>
      </w:r>
      <w:r w:rsidR="00C86AE8">
        <w:t xml:space="preserve"> </w:t>
      </w:r>
      <w:r>
        <w:t>i</w:t>
      </w:r>
      <w:r w:rsidR="00C86AE8">
        <w:t>n deren</w:t>
      </w:r>
      <w:r>
        <w:t xml:space="preserve"> Boudoir sehen. Ihr 2022 verstorbener Enkel Bolko von Pleß verfügte, dass die Gegenstände</w:t>
      </w:r>
      <w:r w:rsidR="00C86AE8">
        <w:t>, die sich bisher im Schlossmuseum in Pszczyna (Ple</w:t>
      </w:r>
      <w:r w:rsidR="006C6CB4">
        <w:t>ß</w:t>
      </w:r>
      <w:r w:rsidR="00C86AE8">
        <w:t>) befanden,</w:t>
      </w:r>
      <w:r>
        <w:t xml:space="preserve"> nach </w:t>
      </w:r>
      <w:r w:rsidR="000477F5">
        <w:t>Książ zurückkehren sollen</w:t>
      </w:r>
      <w:r>
        <w:t>. Prachtvollstes Stück ist ein mit Türkisen und Rubinen besetzter Spazierstock</w:t>
      </w:r>
      <w:r w:rsidR="00C86AE8">
        <w:t>, den ihr der Maharadscha von Cooch Behar</w:t>
      </w:r>
      <w:r w:rsidR="006C6CB4">
        <w:t>, ein Verehrer Daisys,</w:t>
      </w:r>
      <w:r w:rsidR="00C86AE8">
        <w:t xml:space="preserve"> bei ihrem Besuch schenkte.</w:t>
      </w:r>
    </w:p>
    <w:p w14:paraId="7FF7BEC8" w14:textId="487B97F5" w:rsidR="000477F5" w:rsidRDefault="00F6451B" w:rsidP="000477F5">
      <w:pPr>
        <w:pStyle w:val="aaaLauftextPresseinfo"/>
        <w:spacing w:after="160"/>
      </w:pPr>
      <w:r>
        <w:t>D</w:t>
      </w:r>
      <w:r w:rsidR="000477F5">
        <w:t xml:space="preserve">ie </w:t>
      </w:r>
      <w:r w:rsidR="00C86AE8">
        <w:t xml:space="preserve">kleine </w:t>
      </w:r>
      <w:r w:rsidR="000477F5">
        <w:t xml:space="preserve">Sammlung </w:t>
      </w:r>
      <w:r>
        <w:t xml:space="preserve">umfasst auch </w:t>
      </w:r>
      <w:r w:rsidR="000477F5">
        <w:t xml:space="preserve">den ersten Band ihres handgeschriebenen Tagebuchs aus den Jahren 1894-1896, der einen intimen Einblick in die </w:t>
      </w:r>
      <w:r w:rsidR="006C6CB4">
        <w:t>frühen</w:t>
      </w:r>
      <w:r w:rsidR="000477F5">
        <w:t xml:space="preserve"> Jahre ihrer </w:t>
      </w:r>
      <w:r w:rsidR="004F40DE">
        <w:t xml:space="preserve">eher unglücklichen </w:t>
      </w:r>
      <w:r w:rsidR="000477F5">
        <w:t xml:space="preserve">Ehe bietet. </w:t>
      </w:r>
      <w:r w:rsidR="00AD6A1E">
        <w:t>Außerdem gehören</w:t>
      </w:r>
      <w:r w:rsidR="000477F5">
        <w:t xml:space="preserve"> eine Postkarte, die Daisy an ihren Enkel Bolko </w:t>
      </w:r>
      <w:r w:rsidR="00AD6A1E">
        <w:t>s</w:t>
      </w:r>
      <w:r w:rsidR="000477F5">
        <w:t xml:space="preserve">chrieb, sowie ein Foto von Clothilde von Hochberg, der zweiten Frau von Fürst Hans Heinrich XV. von Hochberg </w:t>
      </w:r>
      <w:r w:rsidR="00AD6A1E">
        <w:t>dazu.</w:t>
      </w:r>
      <w:r w:rsidR="006C6CB4">
        <w:t xml:space="preserve"> </w:t>
      </w:r>
      <w:hyperlink r:id="rId24" w:history="1">
        <w:r w:rsidR="007B584A" w:rsidRPr="000C6BAB">
          <w:rPr>
            <w:rStyle w:val="Hyperlink"/>
          </w:rPr>
          <w:t>www.ksiaz.walbrzych.pl</w:t>
        </w:r>
      </w:hyperlink>
      <w:r w:rsidR="007B584A">
        <w:t xml:space="preserve"> </w:t>
      </w:r>
    </w:p>
    <w:p w14:paraId="2BCE1D6F" w14:textId="276976C6" w:rsidR="00AD6A1E" w:rsidRDefault="007B584A" w:rsidP="000477F5">
      <w:pPr>
        <w:pStyle w:val="aaaLauftextPresseinfo"/>
        <w:spacing w:after="160"/>
      </w:pPr>
      <w:r>
        <w:rPr>
          <w:i/>
          <w:iCs/>
          <w:szCs w:val="24"/>
        </w:rPr>
        <w:t>1.2</w:t>
      </w:r>
      <w:r w:rsidR="004F40DE">
        <w:rPr>
          <w:i/>
          <w:iCs/>
          <w:szCs w:val="24"/>
        </w:rPr>
        <w:t>4</w:t>
      </w:r>
      <w:r>
        <w:rPr>
          <w:i/>
          <w:iCs/>
          <w:szCs w:val="24"/>
        </w:rPr>
        <w:t>0</w:t>
      </w:r>
      <w:r w:rsidR="00AD6A1E">
        <w:rPr>
          <w:i/>
          <w:iCs/>
          <w:szCs w:val="24"/>
        </w:rPr>
        <w:t xml:space="preserve"> </w:t>
      </w:r>
      <w:r w:rsidR="00AD6A1E" w:rsidRPr="00A43E4B">
        <w:rPr>
          <w:i/>
          <w:iCs/>
          <w:szCs w:val="24"/>
        </w:rPr>
        <w:t>Zeichen / Abdruck frei. Belegexemplar erbeten</w:t>
      </w:r>
    </w:p>
    <w:p w14:paraId="29407F6F" w14:textId="77777777" w:rsidR="00A975F4" w:rsidRDefault="00A975F4" w:rsidP="002B30E2">
      <w:pPr>
        <w:pStyle w:val="aaaHeadPresseinfo"/>
      </w:pPr>
    </w:p>
    <w:p w14:paraId="59DE263A" w14:textId="58BEC2B5" w:rsidR="002B30E2" w:rsidRDefault="00863B87" w:rsidP="002B30E2">
      <w:pPr>
        <w:pStyle w:val="aaaHeadPresseinfo"/>
      </w:pPr>
      <w:r>
        <w:t>Reise in die Erdgeschichte der Tatra</w:t>
      </w:r>
    </w:p>
    <w:p w14:paraId="62D2197D" w14:textId="374AABD5" w:rsidR="00E5582C" w:rsidRDefault="003D3633" w:rsidP="00724E79">
      <w:pPr>
        <w:pStyle w:val="aaaLauftextPresseinfo"/>
      </w:pPr>
      <w:r>
        <w:t xml:space="preserve">Dinosaurier zum Anfassen und einen Einblick in die Entstehung von Polens einzigem Hochgebirge können Besucher seit kurzem im neuen Bildungszentrum des Tatra-Nationalparks in Zakopane erleben. Das </w:t>
      </w:r>
      <w:r w:rsidR="007B584A">
        <w:t>Tatra-Archiv des Planeten Erde (</w:t>
      </w:r>
      <w:r>
        <w:t>Tatrzańskie Archiwum Planety Ziemi</w:t>
      </w:r>
      <w:r w:rsidR="007B584A">
        <w:t>)</w:t>
      </w:r>
      <w:r>
        <w:t xml:space="preserve"> entstand in zweijähriger Bauarbeit am Eingang zum Kościeliska-Tal. </w:t>
      </w:r>
      <w:r w:rsidR="00E94AC2">
        <w:t xml:space="preserve">Es betrachtet das Gebirge als ein steinernes Archiv der Erdgeschichte. </w:t>
      </w:r>
      <w:r>
        <w:t>Die sieben Ausstellungsräume befinden sich komplett unter der Erde.</w:t>
      </w:r>
    </w:p>
    <w:p w14:paraId="288CE548" w14:textId="46AEE484" w:rsidR="00967F5B" w:rsidRDefault="00967F5B" w:rsidP="00724E79">
      <w:pPr>
        <w:pStyle w:val="aaaLauftextPresseinfo"/>
      </w:pPr>
      <w:r>
        <w:t>Vom Zentrum</w:t>
      </w:r>
      <w:r w:rsidR="00083221">
        <w:t xml:space="preserve"> sind es keine zwei Stunden Bergwanderung zum Tomanowa-Tal. Dor</w:t>
      </w:r>
      <w:r w:rsidR="00E81170">
        <w:t xml:space="preserve">t wurden vor rund 20 Jahren Abdrücke von Dinosaurierspuren aus dem Obertrias gefunden, also einer Zeit vor rund 237 bis 200 Millionen Jahren. Es war der zweite Fund in der Region neben einem in der benachbarten Slowakischen </w:t>
      </w:r>
      <w:r w:rsidR="00B975CB">
        <w:t>Republik</w:t>
      </w:r>
      <w:r w:rsidR="00E81170">
        <w:t>. Ihnen ist ein zentraler Teil im Tatra-Archiv gewidmet.</w:t>
      </w:r>
    </w:p>
    <w:p w14:paraId="155818BE" w14:textId="71D7C0BF" w:rsidR="003D3633" w:rsidRPr="00724E79" w:rsidRDefault="00967F5B" w:rsidP="00724E79">
      <w:pPr>
        <w:pStyle w:val="aaaLauftextPresseinfo"/>
      </w:pPr>
      <w:r>
        <w:t xml:space="preserve">Neben einer Dokumentation der Grabungsarbeiten und Funde gibt es auch ein lebensgroßes Modell der vermuteten Raubsaurierart, zu der die Spuren gehören könnten. </w:t>
      </w:r>
      <w:r w:rsidR="00E94AC2">
        <w:t xml:space="preserve">Die übrigen Räume entführen Besucher mit einer Mischung aus authentischen </w:t>
      </w:r>
      <w:r w:rsidR="00E94AC2">
        <w:lastRenderedPageBreak/>
        <w:t xml:space="preserve">Funden und interaktiver Wissensvermittlung in die Entstehungsgeschichte unseres Planeten und des Tatra-Gebirges. </w:t>
      </w:r>
      <w:hyperlink r:id="rId25" w:history="1">
        <w:r w:rsidR="00665C9B" w:rsidRPr="0095195A">
          <w:rPr>
            <w:rStyle w:val="Hyperlink"/>
          </w:rPr>
          <w:t>https://tpn.gov.pl</w:t>
        </w:r>
      </w:hyperlink>
      <w:r w:rsidR="007B584A">
        <w:t xml:space="preserve"> </w:t>
      </w:r>
    </w:p>
    <w:p w14:paraId="588EB30E" w14:textId="49BFD255" w:rsidR="005A3D83" w:rsidRDefault="007B584A" w:rsidP="00C412F8">
      <w:pPr>
        <w:pStyle w:val="aaaLauftextPresseinfo"/>
        <w:spacing w:after="160"/>
        <w:rPr>
          <w:i/>
          <w:iCs/>
          <w:szCs w:val="24"/>
        </w:rPr>
      </w:pPr>
      <w:r>
        <w:rPr>
          <w:i/>
          <w:iCs/>
          <w:szCs w:val="24"/>
        </w:rPr>
        <w:t>1.140</w:t>
      </w:r>
      <w:r w:rsidR="002B30E2">
        <w:rPr>
          <w:i/>
          <w:iCs/>
          <w:szCs w:val="24"/>
        </w:rPr>
        <w:t xml:space="preserve"> </w:t>
      </w:r>
      <w:r w:rsidR="002B30E2" w:rsidRPr="00A43E4B">
        <w:rPr>
          <w:i/>
          <w:iCs/>
          <w:szCs w:val="24"/>
        </w:rPr>
        <w:t>Zeichen / Abdruck frei. Belegexemplar erbeten</w:t>
      </w:r>
    </w:p>
    <w:p w14:paraId="4BD500B4" w14:textId="77777777" w:rsidR="00856238" w:rsidRDefault="00856238" w:rsidP="00C412F8">
      <w:pPr>
        <w:pStyle w:val="aaaLauftextPresseinfo"/>
        <w:spacing w:after="160"/>
        <w:rPr>
          <w:i/>
          <w:iCs/>
          <w:szCs w:val="24"/>
        </w:rPr>
      </w:pPr>
    </w:p>
    <w:p w14:paraId="4A59EB4C" w14:textId="1A9C8FA4" w:rsidR="00C26722" w:rsidRPr="00C93E5A" w:rsidRDefault="00C26722" w:rsidP="00C26722">
      <w:pPr>
        <w:pStyle w:val="aaaHeadPresseinfo"/>
      </w:pPr>
      <w:r>
        <w:t xml:space="preserve">Sozrealistisches Bauen in </w:t>
      </w:r>
      <w:r w:rsidR="00C93E5A">
        <w:t>Gda</w:t>
      </w:r>
      <w:r w:rsidR="00C93E5A">
        <w:rPr>
          <w:lang w:val="pl-PL"/>
        </w:rPr>
        <w:t>ńsk</w:t>
      </w:r>
    </w:p>
    <w:p w14:paraId="76A49627" w14:textId="155903E8" w:rsidR="00C26722" w:rsidRDefault="00C26722" w:rsidP="00C26722">
      <w:pPr>
        <w:pStyle w:val="aaaLauftextPresseinfo"/>
      </w:pPr>
      <w:r w:rsidRPr="007B3C3E">
        <w:t>Über 70.000 Einwohner, zahlreiche Cafés, Bars, Geschäfte und ein Restaurant auf dem Dach eines Hochhauses</w:t>
      </w:r>
      <w:r>
        <w:t>. So komm das im Stile des Sozialistischen Realismus errichtete Stadtviertel Grunwaldzka Dzielnica Mieszkaniowa heute daher. E</w:t>
      </w:r>
      <w:r w:rsidRPr="007B3C3E">
        <w:t xml:space="preserve">ine Sonderausstellung </w:t>
      </w:r>
      <w:r>
        <w:t>des Städtischen Museums von Gda</w:t>
      </w:r>
      <w:r>
        <w:rPr>
          <w:lang w:val="pl-PL"/>
        </w:rPr>
        <w:t>ńsk</w:t>
      </w:r>
      <w:r>
        <w:t xml:space="preserve"> (Danzig)</w:t>
      </w:r>
      <w:r w:rsidRPr="007B3C3E">
        <w:t xml:space="preserve"> </w:t>
      </w:r>
      <w:r>
        <w:t>informiert über seine spannende Geschichte</w:t>
      </w:r>
      <w:r w:rsidRPr="007B3C3E">
        <w:t xml:space="preserve">. </w:t>
      </w:r>
      <w:r>
        <w:t>Sie ist</w:t>
      </w:r>
      <w:r w:rsidRPr="007B3C3E">
        <w:t xml:space="preserve"> bis Ende September im </w:t>
      </w:r>
      <w:r w:rsidR="00EE6931">
        <w:t>ehemaligen Stockturm und der Peinkammer</w:t>
      </w:r>
      <w:r>
        <w:t xml:space="preserve"> </w:t>
      </w:r>
      <w:r w:rsidR="00EE6931">
        <w:t xml:space="preserve">in </w:t>
      </w:r>
      <w:r>
        <w:t>der ul.</w:t>
      </w:r>
      <w:r>
        <w:rPr>
          <w:lang w:val="pl-PL"/>
        </w:rPr>
        <w:t> Długa</w:t>
      </w:r>
      <w:r>
        <w:t xml:space="preserve"> (Langgasse) </w:t>
      </w:r>
      <w:r w:rsidRPr="007B3C3E">
        <w:t>zu</w:t>
      </w:r>
      <w:r>
        <w:t xml:space="preserve"> sehen</w:t>
      </w:r>
      <w:r w:rsidRPr="007B3C3E">
        <w:t>.</w:t>
      </w:r>
    </w:p>
    <w:p w14:paraId="51B903B9" w14:textId="5B79E590" w:rsidR="00C26722" w:rsidRPr="007B3C3E" w:rsidRDefault="00C26722" w:rsidP="00C26722">
      <w:pPr>
        <w:pStyle w:val="aaaLauftextPresseinfo"/>
      </w:pPr>
      <w:r>
        <w:t>Auch in Gda</w:t>
      </w:r>
      <w:r>
        <w:rPr>
          <w:lang w:val="pl-PL"/>
        </w:rPr>
        <w:t>ńsk</w:t>
      </w:r>
      <w:r>
        <w:t xml:space="preserve"> wurde die Stadtplanung kurz nach Ende des Zweiten Weltkrieges der stalinistischen Doktrin des Sozialistischen Realismus untergeordnet. So im Stadtteil Wrzeszcz (Langfuhr), wo die ul. Grunwaldzka ab 1947 zur neuen Schnellstraße zwischen Gdańsk und Gdynia umgestaltet wurde. Die Ausstellung erzählt anhand von Fotografien und Originaldokumenten, wie sich die Arbeiten von der anfänglichen Planung von 1948 bis zur Umsetzung innerhalb des Sechsjahresplanes von 1950 bis 1955 gestalteten. Als Bestandteil der Propaganda der neuen kommunistischen Staatsführung wurde das Vorhaben mehrfach verändert und nicht in Gänze umgesetzt. </w:t>
      </w:r>
      <w:hyperlink r:id="rId26" w:history="1">
        <w:r w:rsidRPr="000C6BAB">
          <w:rPr>
            <w:rStyle w:val="Hyperlink"/>
          </w:rPr>
          <w:t>www.muzeumgdansk.pl</w:t>
        </w:r>
      </w:hyperlink>
      <w:r>
        <w:t xml:space="preserve"> </w:t>
      </w:r>
    </w:p>
    <w:p w14:paraId="41D0AD1E" w14:textId="2DA147E3" w:rsidR="00C26722" w:rsidRDefault="00C26722" w:rsidP="00C26722">
      <w:pPr>
        <w:pStyle w:val="aaaLauftextPresseinfo"/>
        <w:spacing w:after="160"/>
        <w:rPr>
          <w:i/>
          <w:iCs/>
          <w:szCs w:val="24"/>
        </w:rPr>
      </w:pPr>
      <w:r>
        <w:rPr>
          <w:i/>
          <w:iCs/>
          <w:szCs w:val="24"/>
        </w:rPr>
        <w:t>1.</w:t>
      </w:r>
      <w:r w:rsidR="00EE6931">
        <w:rPr>
          <w:i/>
          <w:iCs/>
          <w:szCs w:val="24"/>
        </w:rPr>
        <w:t>10</w:t>
      </w:r>
      <w:r>
        <w:rPr>
          <w:i/>
          <w:iCs/>
          <w:szCs w:val="24"/>
        </w:rPr>
        <w:t xml:space="preserve">0 </w:t>
      </w:r>
      <w:r w:rsidRPr="00A43E4B">
        <w:rPr>
          <w:i/>
          <w:iCs/>
          <w:szCs w:val="24"/>
        </w:rPr>
        <w:t>Zeichen / Abdruck frei. Belegexemplar erbeten</w:t>
      </w:r>
    </w:p>
    <w:p w14:paraId="02C13D51" w14:textId="77777777" w:rsidR="00C26722" w:rsidRDefault="00C26722" w:rsidP="00C412F8">
      <w:pPr>
        <w:pStyle w:val="aaaLauftextPresseinfo"/>
        <w:spacing w:after="160"/>
        <w:rPr>
          <w:i/>
          <w:iCs/>
          <w:szCs w:val="24"/>
        </w:rPr>
      </w:pPr>
    </w:p>
    <w:p w14:paraId="40C2B35A" w14:textId="624BBCE1" w:rsidR="006D5F66" w:rsidRDefault="006D5F66" w:rsidP="006D5F66">
      <w:pPr>
        <w:pStyle w:val="aaaHeadPresseinfo"/>
      </w:pPr>
      <w:r>
        <w:t>Waldoper in Sopot mit attraktivem Programm</w:t>
      </w:r>
    </w:p>
    <w:p w14:paraId="1B6A88A5" w14:textId="4A7A3EE8" w:rsidR="006D5F66" w:rsidRDefault="006D5F66" w:rsidP="006D5F66">
      <w:pPr>
        <w:pStyle w:val="aaaLauftextPresseinfo"/>
      </w:pPr>
      <w:r w:rsidRPr="006D5F66">
        <w:t>Die 1909 am Rande des Seebads Sopot (Zoppot) gegründete Waldoper ist bis heute eine der interessantesten Sommerbühnen Polens.</w:t>
      </w:r>
      <w:r>
        <w:t xml:space="preserve"> Bis zu 4.400 Besucher finden in der Opera Le</w:t>
      </w:r>
      <w:r>
        <w:rPr>
          <w:lang w:val="pl-PL"/>
        </w:rPr>
        <w:t>śna</w:t>
      </w:r>
      <w:r>
        <w:t xml:space="preserve"> Platz, das Programm reicht von Klassik bis zu Rock und Pop. Vom 20. bis 25. Juli gastiert die Ostsee-Oper aus der Nachbarstadt Gda</w:t>
      </w:r>
      <w:r>
        <w:rPr>
          <w:lang w:val="pl-PL"/>
        </w:rPr>
        <w:t>ńsk</w:t>
      </w:r>
      <w:r>
        <w:t xml:space="preserve"> (Danzig) mit Aufführungen von Turandot und dem „Fliegenden Holländer“ in Sopot. Ein weiteres sommerliches Highlight ist das „Top of the Top“-Festival, zu dem vom 19. bis 22. August  </w:t>
      </w:r>
      <w:r w:rsidR="00D36BBC">
        <w:t xml:space="preserve">Stars der polnischen Popmusik erwartet werden. Bereits am 1. Juli wird die Waldoper zur Bühne für die kanadische Jazz-Pianistin und -Sängerin Diana Krall. </w:t>
      </w:r>
      <w:hyperlink r:id="rId27" w:history="1">
        <w:r w:rsidR="00D36BBC" w:rsidRPr="0095195A">
          <w:rPr>
            <w:rStyle w:val="Hyperlink"/>
          </w:rPr>
          <w:t>www.operalesna.pl</w:t>
        </w:r>
      </w:hyperlink>
      <w:r w:rsidR="00D36BBC">
        <w:t xml:space="preserve"> </w:t>
      </w:r>
    </w:p>
    <w:p w14:paraId="0DE2ADF2" w14:textId="4DF4FC27" w:rsidR="00D36BBC" w:rsidRDefault="00D36BBC" w:rsidP="00D36BBC">
      <w:pPr>
        <w:pStyle w:val="aaaLauftextPresseinfo"/>
        <w:spacing w:after="160"/>
        <w:rPr>
          <w:i/>
          <w:iCs/>
          <w:szCs w:val="24"/>
        </w:rPr>
      </w:pPr>
      <w:r>
        <w:rPr>
          <w:i/>
          <w:iCs/>
          <w:szCs w:val="24"/>
        </w:rPr>
        <w:t xml:space="preserve">660 </w:t>
      </w:r>
      <w:r w:rsidRPr="00A43E4B">
        <w:rPr>
          <w:i/>
          <w:iCs/>
          <w:szCs w:val="24"/>
        </w:rPr>
        <w:t>Zeichen / Abdruck frei. Belegexemplar erbeten</w:t>
      </w:r>
    </w:p>
    <w:p w14:paraId="343FC7D9" w14:textId="77777777" w:rsidR="00D36BBC" w:rsidRPr="006D5F66" w:rsidRDefault="00D36BBC" w:rsidP="006D5F66">
      <w:pPr>
        <w:pStyle w:val="aaaLauftextPresseinfo"/>
      </w:pPr>
    </w:p>
    <w:p w14:paraId="2F61045F" w14:textId="75A8961C" w:rsidR="00856238" w:rsidRDefault="00856238" w:rsidP="00856238">
      <w:pPr>
        <w:pStyle w:val="aaaHeadPresseinfo"/>
      </w:pPr>
      <w:r>
        <w:t>Szczecin zeigt Schätze aus alten Truhen</w:t>
      </w:r>
    </w:p>
    <w:p w14:paraId="3EF66F3A" w14:textId="45E99F07" w:rsidR="00856238" w:rsidRDefault="00856238" w:rsidP="00856238">
      <w:pPr>
        <w:pStyle w:val="aaaLauftextPresseinfo"/>
      </w:pPr>
      <w:r>
        <w:t>Alte pommersche Trachten, wie sie beiderseits der heutigen Grenze einst getragen wurden, zeigt das Nationalmuseum in Szczecin (Stettin)</w:t>
      </w:r>
      <w:r w:rsidR="004F40DE">
        <w:t xml:space="preserve">. Die </w:t>
      </w:r>
      <w:r>
        <w:t xml:space="preserve">neue Ausstellung </w:t>
      </w:r>
      <w:r w:rsidR="004F40DE">
        <w:t>trägt den</w:t>
      </w:r>
      <w:r>
        <w:t xml:space="preserve"> Titel „Aus alten Truhen“ (Ze starej skrzyni). Neben originalen Trachten aus </w:t>
      </w:r>
      <w:r>
        <w:lastRenderedPageBreak/>
        <w:t xml:space="preserve">unterschiedlichen Regionen in Polen sind auch zahlreiche Archivfotos zu sehen. Die </w:t>
      </w:r>
      <w:r w:rsidR="004F40DE">
        <w:t>Schau</w:t>
      </w:r>
      <w:r>
        <w:t xml:space="preserve"> wird bis zum 8. September 2024 im Historischen Stadtmuseum, ul. Ksi</w:t>
      </w:r>
      <w:r>
        <w:rPr>
          <w:lang w:val="pl-PL"/>
        </w:rPr>
        <w:t>ęcia Mściwoja II 8 gezeigt</w:t>
      </w:r>
      <w:r>
        <w:t xml:space="preserve">. </w:t>
      </w:r>
      <w:hyperlink r:id="rId28" w:history="1">
        <w:r w:rsidRPr="000C6BAB">
          <w:rPr>
            <w:rStyle w:val="Hyperlink"/>
          </w:rPr>
          <w:t>www.muzeum.szczecin.pl</w:t>
        </w:r>
      </w:hyperlink>
      <w:r>
        <w:t xml:space="preserve"> </w:t>
      </w:r>
    </w:p>
    <w:p w14:paraId="7908E838" w14:textId="33FB4C2C" w:rsidR="00856238" w:rsidRPr="00C26722" w:rsidRDefault="00856238" w:rsidP="00C26722">
      <w:pPr>
        <w:pStyle w:val="aaaLauftextPresseinfo"/>
        <w:spacing w:after="160"/>
        <w:rPr>
          <w:i/>
          <w:iCs/>
          <w:szCs w:val="24"/>
        </w:rPr>
      </w:pPr>
      <w:r>
        <w:rPr>
          <w:i/>
          <w:iCs/>
          <w:szCs w:val="24"/>
        </w:rPr>
        <w:t xml:space="preserve">460 </w:t>
      </w:r>
      <w:r w:rsidRPr="00A43E4B">
        <w:rPr>
          <w:i/>
          <w:iCs/>
          <w:szCs w:val="24"/>
        </w:rPr>
        <w:t>Zeichen / Abdruck frei. Belegexemplar erbeten</w:t>
      </w:r>
    </w:p>
    <w:p w14:paraId="4004FF6A" w14:textId="17CF1D45" w:rsidR="005C1195" w:rsidRPr="00A43E4B" w:rsidRDefault="005C1195" w:rsidP="001168C8">
      <w:pPr>
        <w:spacing w:after="120"/>
        <w:jc w:val="both"/>
        <w:rPr>
          <w:i/>
        </w:rPr>
      </w:pPr>
      <w:r w:rsidRPr="00A43E4B">
        <w:rPr>
          <w:i/>
        </w:rPr>
        <w:t>------------------------------------------------------------------------------------------------------</w:t>
      </w:r>
    </w:p>
    <w:p w14:paraId="4B927CD8" w14:textId="17089A3F" w:rsidR="00CD7807" w:rsidRPr="00A43E4B" w:rsidRDefault="00CD7807" w:rsidP="00CD7807">
      <w:pPr>
        <w:spacing w:after="120"/>
        <w:ind w:right="-62"/>
        <w:jc w:val="both"/>
        <w:rPr>
          <w:i/>
          <w:sz w:val="23"/>
          <w:szCs w:val="23"/>
        </w:rPr>
      </w:pPr>
      <w:r w:rsidRPr="00A43E4B">
        <w:rPr>
          <w:b/>
          <w:i/>
          <w:sz w:val="23"/>
          <w:szCs w:val="23"/>
        </w:rPr>
        <w:t>Herausgeber:</w:t>
      </w:r>
      <w:r w:rsidRPr="00A43E4B">
        <w:rPr>
          <w:i/>
          <w:sz w:val="23"/>
          <w:szCs w:val="23"/>
        </w:rPr>
        <w:t xml:space="preserve"> Polnisches Fremdenverkehrsamt • Kurfürstendamm 130 • 10711 Berlin </w:t>
      </w:r>
      <w:r w:rsidRPr="00A43E4B">
        <w:rPr>
          <w:i/>
          <w:sz w:val="23"/>
          <w:szCs w:val="23"/>
        </w:rPr>
        <w:br/>
        <w:t xml:space="preserve">Mail: </w:t>
      </w:r>
      <w:hyperlink r:id="rId29" w:history="1">
        <w:r w:rsidRPr="00A43E4B">
          <w:rPr>
            <w:rStyle w:val="Hyperlink"/>
            <w:i/>
            <w:sz w:val="23"/>
            <w:szCs w:val="23"/>
          </w:rPr>
          <w:t>info.de@polen.travel</w:t>
        </w:r>
      </w:hyperlink>
      <w:r w:rsidRPr="00A43E4B">
        <w:rPr>
          <w:i/>
          <w:sz w:val="23"/>
          <w:szCs w:val="23"/>
        </w:rPr>
        <w:t xml:space="preserve"> • Web: </w:t>
      </w:r>
      <w:hyperlink r:id="rId30" w:history="1">
        <w:r w:rsidRPr="00A43E4B">
          <w:rPr>
            <w:rStyle w:val="Hyperlink"/>
            <w:i/>
            <w:sz w:val="23"/>
            <w:szCs w:val="23"/>
          </w:rPr>
          <w:t>www.polen.travel</w:t>
        </w:r>
      </w:hyperlink>
      <w:r w:rsidRPr="00A43E4B">
        <w:rPr>
          <w:i/>
          <w:sz w:val="23"/>
          <w:szCs w:val="23"/>
        </w:rPr>
        <w:t xml:space="preserve"> • Facebook: </w:t>
      </w:r>
      <w:hyperlink r:id="rId31" w:history="1">
        <w:r w:rsidRPr="00A43E4B">
          <w:rPr>
            <w:rStyle w:val="Hyperlink"/>
            <w:i/>
            <w:sz w:val="23"/>
            <w:szCs w:val="23"/>
          </w:rPr>
          <w:t>www.facebook.com/polen.travel</w:t>
        </w:r>
      </w:hyperlink>
      <w:r w:rsidRPr="00A43E4B">
        <w:rPr>
          <w:i/>
          <w:sz w:val="23"/>
          <w:szCs w:val="23"/>
        </w:rPr>
        <w:t xml:space="preserve"> • Instagram: </w:t>
      </w:r>
      <w:hyperlink r:id="rId32" w:history="1">
        <w:r w:rsidRPr="00A43E4B">
          <w:rPr>
            <w:rStyle w:val="Hyperlink"/>
            <w:i/>
            <w:sz w:val="23"/>
            <w:szCs w:val="23"/>
          </w:rPr>
          <w:t>www.instagram.com/polen.travel</w:t>
        </w:r>
      </w:hyperlink>
    </w:p>
    <w:p w14:paraId="4DCC3FD0" w14:textId="77777777" w:rsidR="00CD7807" w:rsidRPr="00A43E4B" w:rsidRDefault="00CD7807" w:rsidP="00CD7807">
      <w:pPr>
        <w:spacing w:after="120"/>
        <w:ind w:right="-62"/>
        <w:jc w:val="both"/>
        <w:rPr>
          <w:i/>
          <w:sz w:val="23"/>
          <w:szCs w:val="23"/>
        </w:rPr>
      </w:pPr>
      <w:r w:rsidRPr="00A43E4B">
        <w:rPr>
          <w:i/>
          <w:sz w:val="23"/>
          <w:szCs w:val="23"/>
        </w:rPr>
        <w:t xml:space="preserve">Verantwortlich für Presseanfragen beim polnischen Fremdenverkehrsamt: Magdalena Korzeniowska, </w:t>
      </w:r>
      <w:hyperlink r:id="rId33" w:history="1">
        <w:r w:rsidRPr="00A43E4B">
          <w:rPr>
            <w:rStyle w:val="Hyperlink"/>
            <w:i/>
            <w:sz w:val="23"/>
            <w:szCs w:val="23"/>
          </w:rPr>
          <w:t>mbk@polen-info.de</w:t>
        </w:r>
      </w:hyperlink>
      <w:r w:rsidRPr="00A43E4B">
        <w:rPr>
          <w:i/>
          <w:sz w:val="23"/>
          <w:szCs w:val="23"/>
        </w:rPr>
        <w:t>, Tel. 030 / 21 00 92 16 • mobil 0163 / 782 05 23</w:t>
      </w:r>
    </w:p>
    <w:p w14:paraId="53463F4A" w14:textId="6B3EBAAB" w:rsidR="00A43E4B" w:rsidRPr="00A43E4B" w:rsidRDefault="00CD7807">
      <w:pPr>
        <w:spacing w:after="120"/>
        <w:ind w:right="-62"/>
        <w:jc w:val="both"/>
        <w:rPr>
          <w:b/>
          <w:i/>
        </w:rPr>
      </w:pPr>
      <w:r w:rsidRPr="00A43E4B">
        <w:rPr>
          <w:i/>
          <w:sz w:val="23"/>
          <w:szCs w:val="23"/>
        </w:rPr>
        <w:t xml:space="preserve">Redaktion der Presseinformationen: Klaus Klöppel, team red, </w:t>
      </w:r>
      <w:hyperlink r:id="rId34" w:history="1">
        <w:r w:rsidRPr="00A43E4B">
          <w:rPr>
            <w:rStyle w:val="Hyperlink"/>
            <w:i/>
            <w:sz w:val="23"/>
            <w:szCs w:val="23"/>
          </w:rPr>
          <w:t>polen@team-red.net</w:t>
        </w:r>
      </w:hyperlink>
      <w:r w:rsidRPr="00A43E4B">
        <w:rPr>
          <w:i/>
          <w:sz w:val="23"/>
          <w:szCs w:val="23"/>
        </w:rPr>
        <w:t xml:space="preserve">, </w:t>
      </w:r>
      <w:r w:rsidRPr="00A43E4B">
        <w:rPr>
          <w:i/>
          <w:sz w:val="23"/>
          <w:szCs w:val="23"/>
        </w:rPr>
        <w:br/>
        <w:t>Tel. 03327 / 727 75 83, mobil 0179 / 393 26 56</w:t>
      </w:r>
    </w:p>
    <w:sectPr w:rsidR="00A43E4B" w:rsidRPr="00A43E4B" w:rsidSect="006F156B">
      <w:headerReference w:type="default" r:id="rId35"/>
      <w:headerReference w:type="first" r:id="rId36"/>
      <w:footerReference w:type="first" r:id="rId37"/>
      <w:pgSz w:w="11900" w:h="16840"/>
      <w:pgMar w:top="1804" w:right="1800" w:bottom="1440" w:left="1800" w:header="708" w:footer="5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BD271" w14:textId="77777777" w:rsidR="008B73AB" w:rsidRDefault="008B73AB">
      <w:r>
        <w:separator/>
      </w:r>
    </w:p>
  </w:endnote>
  <w:endnote w:type="continuationSeparator" w:id="0">
    <w:p w14:paraId="14A7FB87" w14:textId="77777777" w:rsidR="008B73AB" w:rsidRDefault="008B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00500000000000000"/>
    <w:charset w:val="EE"/>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5751D" w14:textId="1EB01384" w:rsidR="00B90232" w:rsidRDefault="00B90232" w:rsidP="00DB16F5">
    <w:pPr>
      <w:pStyle w:val="Fuzeile"/>
      <w:tabs>
        <w:tab w:val="right" w:pos="9356"/>
      </w:tabs>
      <w:spacing w:before="100" w:beforeAutospacing="1"/>
      <w:ind w:left="6521" w:right="-397" w:firstLine="425"/>
      <w:rPr>
        <w:rFonts w:ascii="Times New Roman" w:hAnsi="Times New Roman" w:cs="Arial"/>
        <w:b/>
        <w:color w:val="808080"/>
        <w:sz w:val="16"/>
        <w:szCs w:val="16"/>
      </w:rPr>
    </w:pPr>
  </w:p>
  <w:p w14:paraId="26151D14" w14:textId="77777777" w:rsidR="00B90232" w:rsidRDefault="00B90232" w:rsidP="00C7278A">
    <w:pPr>
      <w:pStyle w:val="Fuzeile"/>
      <w:tabs>
        <w:tab w:val="right" w:pos="9356"/>
      </w:tabs>
      <w:ind w:right="-397"/>
      <w:rPr>
        <w:rFonts w:ascii="Times New Roman" w:hAnsi="Times New Roman" w:cs="Arial"/>
        <w:b/>
        <w:color w:val="808080"/>
        <w:sz w:val="16"/>
        <w:szCs w:val="16"/>
      </w:rPr>
    </w:pPr>
    <w:r>
      <w:rPr>
        <w:rFonts w:ascii="Times New Roman" w:hAnsi="Times New Roman" w:cs="Arial"/>
        <w:b/>
        <w:noProof/>
        <w:color w:val="808080"/>
        <w:sz w:val="16"/>
        <w:szCs w:val="16"/>
        <w:lang w:val="de-DE" w:eastAsia="de-DE"/>
      </w:rPr>
      <mc:AlternateContent>
        <mc:Choice Requires="wps">
          <w:drawing>
            <wp:anchor distT="0" distB="0" distL="114300" distR="114300" simplePos="0" relativeHeight="251666432" behindDoc="0" locked="0" layoutInCell="1" allowOverlap="1" wp14:anchorId="40081B94" wp14:editId="1216D58F">
              <wp:simplePos x="0" y="0"/>
              <wp:positionH relativeFrom="column">
                <wp:posOffset>5080</wp:posOffset>
              </wp:positionH>
              <wp:positionV relativeFrom="paragraph">
                <wp:posOffset>63500</wp:posOffset>
              </wp:positionV>
              <wp:extent cx="1848485" cy="0"/>
              <wp:effectExtent l="0" t="0" r="18415" b="19050"/>
              <wp:wrapNone/>
              <wp:docPr id="4" name="Gerade Verbindung 4"/>
              <wp:cNvGraphicFramePr/>
              <a:graphic xmlns:a="http://schemas.openxmlformats.org/drawingml/2006/main">
                <a:graphicData uri="http://schemas.microsoft.com/office/word/2010/wordprocessingShape">
                  <wps:wsp>
                    <wps:cNvCnPr/>
                    <wps:spPr>
                      <a:xfrm>
                        <a:off x="0" y="0"/>
                        <a:ext cx="1848485" cy="0"/>
                      </a:xfrm>
                      <a:prstGeom prst="line">
                        <a:avLst/>
                      </a:prstGeom>
                      <a:ln w="9525">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45876EA" id="Gerade Verbindung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pt" to="145.9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2B53wEAABoEAAAOAAAAZHJzL2Uyb0RvYy54bWysU02L2zAQvRf6H4TujZ2QlK2Js4ddspfS&#13;&#10;hrbbuyKPEoG+GGnj5N93JHud0BYWSm2QNZo3H+9pvL4/W8NOgFF71/L5rOYMnPSddoeWP//Yfrjj&#13;&#10;LCbhOmG8g5ZfIPL7zft36z40sPBHbzpARklcbPrQ8mNKoamqKI9gRZz5AI6cyqMViUw8VB2KnrJb&#13;&#10;Uy3q+mPVe+wCegkx0unj4OSbkl8pkOmrUhESMy2n3lJZsaz7vFabtWgOKMJRy7EN8Q9dWKEdFZ1S&#13;&#10;PYok2AvqP1JZLdFHr9JMelt5pbSEwoHYzOvf2Hw/igCFC4kTwyRT/H9p5ZfTDpnuWr7kzAlLV/QE&#13;&#10;KDpgPwH32nUv7sCWWaY+xIbQD26HoxXDDjPns0Kbv8SGnYu0l0laOCcm6XB+t6R3xZl89VXXwIAx&#13;&#10;PYG3LG9abrTLrEUjTp9jomIEfYXkY+NY3/JPq8WqoKI3uttqY7Iv4mH/YJCdBF34dlvTk5unDDcw&#13;&#10;sozLaCgTMhbJBAdKZZcuBoZq30CRQkRiMdTLswlTESEluLQYqxhH6BymqKEpsH47cMRfu5qC528H&#13;&#10;DzxeK3uXpmCrnce/JUjn+diyGvAk0g3vvN377lIuuzhoAIuO48+SJ/zWLuHXX3rzCwAA//8DAFBL&#13;&#10;AwQUAAYACAAAACEAN/UgKt4AAAALAQAADwAAAGRycy9kb3ducmV2LnhtbEyPMU/DMBCFd6T+B+sq&#13;&#10;sVE7HSKaxqkqCgtMlKoSmxsfSUh8TmM3Df+eQwywnHTv6d59L99MrhMjDqHxpCFZKBBIpbcNVRoO&#13;&#10;b0939yBCNGRN5wk1fGGATTG7yU1m/ZVecdzHSnAIhcxoqGPsMylDWaMzYeF7JPY+/OBM5HWopB3M&#13;&#10;lcNdJ5dKpdKZhvhDbXp8qLFs9xenIaaf8WjT83ObHNrju3pRo9o+an07n3ZrHts1iIhT/LuAnw7M&#13;&#10;DwWDnfyFbBCdBoaPrCpuxe5ylaxAnH4FWeTyf4fiGwAA//8DAFBLAQItABQABgAIAAAAIQC2gziS&#13;&#10;/gAAAOEBAAATAAAAAAAAAAAAAAAAAAAAAABbQ29udGVudF9UeXBlc10ueG1sUEsBAi0AFAAGAAgA&#13;&#10;AAAhADj9If/WAAAAlAEAAAsAAAAAAAAAAAAAAAAALwEAAF9yZWxzLy5yZWxzUEsBAi0AFAAGAAgA&#13;&#10;AAAhAGHTYHnfAQAAGgQAAA4AAAAAAAAAAAAAAAAALgIAAGRycy9lMm9Eb2MueG1sUEsBAi0AFAAG&#13;&#10;AAgAAAAhADf1ICreAAAACwEAAA8AAAAAAAAAAAAAAAAAOQQAAGRycy9kb3ducmV2LnhtbFBLBQYA&#13;&#10;AAAABAAEAPMAAABEBQAAAAA=&#13;&#10;" strokecolor="red"/>
          </w:pict>
        </mc:Fallback>
      </mc:AlternateContent>
    </w:r>
  </w:p>
  <w:p w14:paraId="1F3CDA97" w14:textId="39870DCF" w:rsidR="00137E9C" w:rsidRDefault="00137E9C" w:rsidP="00137E9C">
    <w:pPr>
      <w:pStyle w:val="Fuzeile"/>
      <w:tabs>
        <w:tab w:val="right" w:pos="9356"/>
      </w:tabs>
      <w:ind w:right="-397"/>
      <w:rPr>
        <w:rFonts w:ascii="Arial" w:hAnsi="Arial" w:cs="Arial"/>
        <w:color w:val="808080"/>
        <w:sz w:val="16"/>
        <w:szCs w:val="16"/>
      </w:rPr>
    </w:pPr>
    <w:r w:rsidRPr="0078090F">
      <w:rPr>
        <w:rFonts w:ascii="Arial" w:hAnsi="Arial" w:cs="Arial"/>
        <w:b/>
        <w:color w:val="808080"/>
        <w:sz w:val="16"/>
        <w:szCs w:val="16"/>
      </w:rPr>
      <w:t>Polnisches Fremdenverkehrsamt</w:t>
    </w:r>
    <w:r>
      <w:rPr>
        <w:rFonts w:ascii="Arial" w:hAnsi="Arial" w:cs="Arial"/>
        <w:b/>
        <w:color w:val="808080"/>
        <w:sz w:val="16"/>
        <w:szCs w:val="16"/>
      </w:rPr>
      <w:t xml:space="preserve"> </w:t>
    </w:r>
    <w:r>
      <w:rPr>
        <w:rFonts w:ascii="Arial" w:hAnsi="Arial" w:cs="Arial"/>
        <w:b/>
        <w:color w:val="808080"/>
        <w:sz w:val="16"/>
        <w:szCs w:val="16"/>
      </w:rPr>
      <w:tab/>
    </w:r>
    <w:r w:rsidR="001144B5">
      <w:rPr>
        <w:rFonts w:ascii="Arial" w:hAnsi="Arial" w:cs="Arial"/>
        <w:b/>
        <w:color w:val="808080"/>
        <w:sz w:val="16"/>
        <w:szCs w:val="16"/>
      </w:rPr>
      <w:t xml:space="preserve">                                                  </w:t>
    </w:r>
    <w:r>
      <w:rPr>
        <w:rFonts w:ascii="Arial" w:hAnsi="Arial" w:cs="Arial"/>
        <w:b/>
        <w:color w:val="808080"/>
        <w:sz w:val="16"/>
        <w:szCs w:val="16"/>
      </w:rPr>
      <w:br/>
    </w:r>
    <w:r>
      <w:rPr>
        <w:rFonts w:ascii="Arial" w:hAnsi="Arial" w:cs="Arial"/>
        <w:color w:val="808080"/>
        <w:sz w:val="16"/>
        <w:szCs w:val="16"/>
      </w:rPr>
      <w:t>Kurfürstendamm 130</w:t>
    </w:r>
  </w:p>
  <w:p w14:paraId="7C9A8893" w14:textId="77777777" w:rsidR="00137E9C" w:rsidRDefault="00137E9C" w:rsidP="00137E9C">
    <w:pPr>
      <w:pStyle w:val="Fuzeile"/>
      <w:tabs>
        <w:tab w:val="right" w:pos="9356"/>
      </w:tabs>
      <w:ind w:right="-397"/>
      <w:rPr>
        <w:rFonts w:ascii="Arial" w:hAnsi="Arial" w:cs="Arial"/>
        <w:color w:val="808080"/>
        <w:sz w:val="16"/>
        <w:szCs w:val="16"/>
        <w:lang w:val="fr-FR"/>
      </w:rPr>
    </w:pPr>
    <w:r w:rsidRPr="0078090F">
      <w:rPr>
        <w:rFonts w:ascii="Arial" w:hAnsi="Arial" w:cs="Arial"/>
        <w:color w:val="808080"/>
        <w:sz w:val="16"/>
        <w:szCs w:val="16"/>
      </w:rPr>
      <w:t>1</w:t>
    </w:r>
    <w:r>
      <w:rPr>
        <w:rFonts w:ascii="Arial" w:hAnsi="Arial" w:cs="Arial"/>
        <w:color w:val="808080"/>
        <w:sz w:val="16"/>
        <w:szCs w:val="16"/>
      </w:rPr>
      <w:t>0711</w:t>
    </w:r>
    <w:r w:rsidRPr="0078090F">
      <w:rPr>
        <w:rFonts w:ascii="Arial" w:hAnsi="Arial" w:cs="Arial"/>
        <w:color w:val="808080"/>
        <w:sz w:val="16"/>
        <w:szCs w:val="16"/>
      </w:rPr>
      <w:t xml:space="preserve"> Berlin</w:t>
    </w:r>
  </w:p>
  <w:p w14:paraId="4F7678AC" w14:textId="7F892693" w:rsidR="00137E9C" w:rsidRPr="00DB16F5" w:rsidRDefault="00137E9C" w:rsidP="00137E9C">
    <w:pPr>
      <w:pStyle w:val="Fuzeile"/>
      <w:tabs>
        <w:tab w:val="right" w:pos="9356"/>
      </w:tabs>
      <w:ind w:right="-397"/>
      <w:rPr>
        <w:rFonts w:ascii="Arial" w:hAnsi="Arial" w:cs="Arial"/>
        <w:color w:val="808080"/>
        <w:sz w:val="16"/>
        <w:szCs w:val="16"/>
        <w:lang w:val="fr-FR"/>
      </w:rPr>
    </w:pPr>
    <w:r w:rsidRPr="00B93CED">
      <w:rPr>
        <w:rFonts w:ascii="Arial" w:hAnsi="Arial" w:cs="Arial"/>
        <w:color w:val="808080"/>
        <w:sz w:val="16"/>
        <w:szCs w:val="16"/>
      </w:rPr>
      <w:t>Internetpräsenz</w:t>
    </w:r>
    <w:r w:rsidRPr="00B93CED">
      <w:rPr>
        <w:rFonts w:ascii="Arial" w:hAnsi="Arial" w:cs="Arial"/>
        <w:color w:val="808080"/>
        <w:sz w:val="16"/>
        <w:szCs w:val="16"/>
        <w:lang w:val="fr-FR"/>
      </w:rPr>
      <w:t>:</w:t>
    </w:r>
    <w:r>
      <w:rPr>
        <w:rFonts w:ascii="Arial" w:hAnsi="Arial" w:cs="Arial"/>
        <w:b/>
        <w:color w:val="808080"/>
        <w:sz w:val="16"/>
        <w:szCs w:val="16"/>
        <w:lang w:val="fr-FR"/>
      </w:rPr>
      <w:t xml:space="preserve"> </w:t>
    </w:r>
    <w:hyperlink r:id="rId1" w:history="1">
      <w:r w:rsidRPr="00D42B85">
        <w:rPr>
          <w:rStyle w:val="Hyperlink"/>
          <w:rFonts w:ascii="Arial" w:hAnsi="Arial" w:cs="Arial"/>
          <w:sz w:val="16"/>
          <w:szCs w:val="16"/>
          <w:lang w:val="fr-FR"/>
        </w:rPr>
        <w:t>www.polen.travel</w:t>
      </w:r>
    </w:hyperlink>
    <w:r w:rsidR="001144B5">
      <w:rPr>
        <w:rFonts w:ascii="Arial" w:hAnsi="Arial" w:cs="Arial"/>
        <w:color w:val="808080"/>
        <w:sz w:val="16"/>
        <w:szCs w:val="16"/>
        <w:lang w:val="fr-FR"/>
      </w:rPr>
      <w:t xml:space="preserve">  </w:t>
    </w:r>
  </w:p>
  <w:p w14:paraId="0F5C03FE" w14:textId="77777777" w:rsidR="00B90232" w:rsidRPr="009C0AD3" w:rsidRDefault="00B90232" w:rsidP="00AA284E">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76030" w14:textId="77777777" w:rsidR="008B73AB" w:rsidRDefault="008B73AB">
      <w:r>
        <w:separator/>
      </w:r>
    </w:p>
  </w:footnote>
  <w:footnote w:type="continuationSeparator" w:id="0">
    <w:p w14:paraId="4811A4C2" w14:textId="77777777" w:rsidR="008B73AB" w:rsidRDefault="008B7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7DAE5" w14:textId="77777777" w:rsidR="00B90232" w:rsidRPr="001C656A" w:rsidRDefault="00B90232" w:rsidP="001C656A">
    <w:pPr>
      <w:pStyle w:val="Kopfzeile"/>
      <w:framePr w:wrap="around" w:vAnchor="text" w:hAnchor="margin" w:xAlign="right" w:y="1"/>
      <w:rPr>
        <w:rStyle w:val="Seitenzahl"/>
        <w:rFonts w:ascii="Arial" w:hAnsi="Arial" w:cs="Arial"/>
        <w:lang w:val="de-DE"/>
      </w:rPr>
    </w:pPr>
    <w:r w:rsidRPr="001C656A">
      <w:rPr>
        <w:rStyle w:val="Seitenzahl"/>
        <w:rFonts w:ascii="Arial" w:hAnsi="Arial" w:cs="Arial"/>
      </w:rPr>
      <w:fldChar w:fldCharType="begin"/>
    </w:r>
    <w:r w:rsidRPr="001C656A">
      <w:rPr>
        <w:rStyle w:val="Seitenzahl"/>
        <w:rFonts w:ascii="Arial" w:hAnsi="Arial" w:cs="Arial"/>
        <w:lang w:val="de-DE"/>
      </w:rPr>
      <w:instrText xml:space="preserve">PAGE  </w:instrText>
    </w:r>
    <w:r w:rsidRPr="001C656A">
      <w:rPr>
        <w:rStyle w:val="Seitenzahl"/>
        <w:rFonts w:ascii="Arial" w:hAnsi="Arial" w:cs="Arial"/>
      </w:rPr>
      <w:fldChar w:fldCharType="separate"/>
    </w:r>
    <w:r w:rsidRPr="001C656A">
      <w:rPr>
        <w:rStyle w:val="Seitenzahl"/>
        <w:rFonts w:ascii="Arial" w:hAnsi="Arial" w:cs="Arial"/>
      </w:rPr>
      <w:t>2</w:t>
    </w:r>
    <w:r w:rsidRPr="001C656A">
      <w:rPr>
        <w:rStyle w:val="Seitenzahl"/>
        <w:rFonts w:ascii="Arial" w:hAnsi="Arial" w:cs="Arial"/>
      </w:rPr>
      <w:fldChar w:fldCharType="end"/>
    </w:r>
  </w:p>
  <w:p w14:paraId="51835FDD" w14:textId="0D903101" w:rsidR="00B90232" w:rsidRPr="00FC0DB8" w:rsidRDefault="00B90232" w:rsidP="00AA284E">
    <w:pPr>
      <w:pStyle w:val="Kopfzeile"/>
      <w:rPr>
        <w:rFonts w:ascii="Arial" w:hAnsi="Arial" w:cs="Arial"/>
        <w:u w:val="single"/>
        <w:lang w:val="de-DE"/>
      </w:rPr>
    </w:pPr>
    <w:r w:rsidRPr="001C656A">
      <w:rPr>
        <w:rFonts w:ascii="Arial" w:hAnsi="Arial" w:cs="Arial"/>
        <w:u w:val="single"/>
        <w:lang w:val="de-DE"/>
      </w:rPr>
      <w:t>Press</w:t>
    </w:r>
    <w:r w:rsidR="00445C4C">
      <w:rPr>
        <w:rFonts w:ascii="Arial" w:hAnsi="Arial" w:cs="Arial"/>
        <w:u w:val="single"/>
        <w:lang w:val="de-DE"/>
      </w:rPr>
      <w:t>e</w:t>
    </w:r>
    <w:r w:rsidR="008444F2">
      <w:rPr>
        <w:rFonts w:ascii="Arial" w:hAnsi="Arial" w:cs="Arial"/>
        <w:u w:val="single"/>
        <w:lang w:val="de-DE"/>
      </w:rPr>
      <w:t>informationen</w:t>
    </w:r>
    <w:r w:rsidRPr="001C656A">
      <w:rPr>
        <w:rFonts w:ascii="Arial" w:hAnsi="Arial" w:cs="Arial"/>
        <w:u w:val="single"/>
        <w:lang w:val="de-DE"/>
      </w:rPr>
      <w:t xml:space="preserve"> des </w:t>
    </w:r>
    <w:proofErr w:type="gramStart"/>
    <w:r w:rsidRPr="001C656A">
      <w:rPr>
        <w:rFonts w:ascii="Arial" w:hAnsi="Arial" w:cs="Arial"/>
        <w:u w:val="single"/>
        <w:lang w:val="de-DE"/>
      </w:rPr>
      <w:t>Polnischen</w:t>
    </w:r>
    <w:proofErr w:type="gramEnd"/>
    <w:r w:rsidRPr="001C656A">
      <w:rPr>
        <w:rFonts w:ascii="Arial" w:hAnsi="Arial" w:cs="Arial"/>
        <w:u w:val="single"/>
        <w:lang w:val="de-DE"/>
      </w:rPr>
      <w:t xml:space="preserve"> Fremdenverkehrsamtes </w:t>
    </w:r>
    <w:r w:rsidR="00C8398D">
      <w:rPr>
        <w:rFonts w:ascii="Arial" w:hAnsi="Arial" w:cs="Arial"/>
        <w:u w:val="single"/>
        <w:lang w:val="de-DE"/>
      </w:rPr>
      <w:t>0</w:t>
    </w:r>
    <w:r w:rsidR="001144B5">
      <w:rPr>
        <w:rFonts w:ascii="Arial" w:hAnsi="Arial" w:cs="Arial"/>
        <w:u w:val="single"/>
        <w:lang w:val="de-DE"/>
      </w:rPr>
      <w:t>5</w:t>
    </w:r>
    <w:r w:rsidR="007D5465">
      <w:rPr>
        <w:rFonts w:ascii="Arial" w:hAnsi="Arial" w:cs="Arial"/>
        <w:u w:val="single"/>
        <w:lang w:val="de-DE"/>
      </w:rPr>
      <w:t>/2024</w:t>
    </w:r>
    <w:r w:rsidR="001144B5">
      <w:rPr>
        <w:rFonts w:ascii="Arial" w:hAnsi="Arial" w:cs="Arial"/>
        <w:u w:val="single"/>
        <w:lang w:val="de-DE"/>
      </w:rPr>
      <w:t xml:space="preserve">  </w:t>
    </w:r>
  </w:p>
  <w:p w14:paraId="38018072" w14:textId="77777777" w:rsidR="00B90232" w:rsidRDefault="00B90232" w:rsidP="00AA284E">
    <w:pPr>
      <w:pStyle w:val="Kopfzeile"/>
      <w:rPr>
        <w:rFonts w:ascii="Arial" w:hAnsi="Arial" w:cs="Arial"/>
        <w:b/>
      </w:rPr>
    </w:pPr>
  </w:p>
  <w:p w14:paraId="2CA9631E" w14:textId="77777777" w:rsidR="00B90232" w:rsidRPr="00AA284E" w:rsidRDefault="00B90232" w:rsidP="00AA284E">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5DFEF" w14:textId="0AF49FEC" w:rsidR="00B90232" w:rsidRPr="005265C9" w:rsidRDefault="00B90232" w:rsidP="005265C9">
    <w:pPr>
      <w:pStyle w:val="Kopfzeile"/>
      <w:ind w:hanging="284"/>
      <w:rPr>
        <w:rFonts w:ascii="Times New Roman" w:hAnsi="Times New Roman"/>
      </w:rPr>
    </w:pPr>
    <w:r>
      <w:rPr>
        <w:rFonts w:ascii="Times New Roman" w:hAnsi="Times New Roman"/>
        <w:noProof/>
        <w:lang w:val="de-DE" w:eastAsia="de-DE"/>
      </w:rPr>
      <w:drawing>
        <wp:inline distT="0" distB="0" distL="0" distR="0" wp14:anchorId="2E3D02E3" wp14:editId="368D4F03">
          <wp:extent cx="2843458" cy="1022946"/>
          <wp:effectExtent l="0" t="0" r="1905" b="0"/>
          <wp:docPr id="2" name="Bild 2" descr="english-logo-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logo-P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300" cy="1075053"/>
                  </a:xfrm>
                  <a:prstGeom prst="rect">
                    <a:avLst/>
                  </a:prstGeom>
                  <a:noFill/>
                  <a:ln>
                    <a:noFill/>
                  </a:ln>
                </pic:spPr>
              </pic:pic>
            </a:graphicData>
          </a:graphic>
        </wp:inline>
      </w:drawing>
    </w:r>
  </w:p>
  <w:p w14:paraId="60ACA319" w14:textId="77777777" w:rsidR="00B90232" w:rsidRDefault="00B90232">
    <w:pPr>
      <w:pStyle w:val="Kopfzeile"/>
    </w:pPr>
  </w:p>
  <w:p w14:paraId="6B4F4354" w14:textId="77777777" w:rsidR="00B90232" w:rsidRDefault="00B902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331E790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2E86FC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E967F4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AA4B65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178F48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278B36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5DE474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A7639DC"/>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23813293"/>
    <w:multiLevelType w:val="hybridMultilevel"/>
    <w:tmpl w:val="3BA0E226"/>
    <w:lvl w:ilvl="0" w:tplc="4B402636">
      <w:start w:val="1"/>
      <w:numFmt w:val="decimalZero"/>
      <w:lvlText w:val="%1."/>
      <w:lvlJc w:val="left"/>
      <w:pPr>
        <w:ind w:left="502"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441D5B"/>
    <w:multiLevelType w:val="hybridMultilevel"/>
    <w:tmpl w:val="3BA0E226"/>
    <w:lvl w:ilvl="0" w:tplc="4B402636">
      <w:start w:val="1"/>
      <w:numFmt w:val="decimalZero"/>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9731395">
    <w:abstractNumId w:val="8"/>
  </w:num>
  <w:num w:numId="2" w16cid:durableId="1357659298">
    <w:abstractNumId w:val="0"/>
  </w:num>
  <w:num w:numId="3" w16cid:durableId="429278066">
    <w:abstractNumId w:val="1"/>
  </w:num>
  <w:num w:numId="4" w16cid:durableId="1632436494">
    <w:abstractNumId w:val="2"/>
  </w:num>
  <w:num w:numId="5" w16cid:durableId="1891728604">
    <w:abstractNumId w:val="3"/>
  </w:num>
  <w:num w:numId="6" w16cid:durableId="1922979639">
    <w:abstractNumId w:val="4"/>
  </w:num>
  <w:num w:numId="7" w16cid:durableId="1687903179">
    <w:abstractNumId w:val="5"/>
  </w:num>
  <w:num w:numId="8" w16cid:durableId="2019690394">
    <w:abstractNumId w:val="6"/>
  </w:num>
  <w:num w:numId="9" w16cid:durableId="433594295">
    <w:abstractNumId w:val="9"/>
  </w:num>
  <w:num w:numId="10" w16cid:durableId="562837557">
    <w:abstractNumId w:val="10"/>
  </w:num>
  <w:num w:numId="11" w16cid:durableId="528445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1"/>
    <w:rsid w:val="00000FB0"/>
    <w:rsid w:val="00002FF4"/>
    <w:rsid w:val="000031E4"/>
    <w:rsid w:val="00004369"/>
    <w:rsid w:val="000070F4"/>
    <w:rsid w:val="00007F3B"/>
    <w:rsid w:val="00010A8E"/>
    <w:rsid w:val="00010D8E"/>
    <w:rsid w:val="00011FEC"/>
    <w:rsid w:val="00012387"/>
    <w:rsid w:val="00012900"/>
    <w:rsid w:val="00012AD4"/>
    <w:rsid w:val="00012B04"/>
    <w:rsid w:val="00015C73"/>
    <w:rsid w:val="00015E40"/>
    <w:rsid w:val="00017A4B"/>
    <w:rsid w:val="00017A86"/>
    <w:rsid w:val="000219F1"/>
    <w:rsid w:val="00022087"/>
    <w:rsid w:val="0002233E"/>
    <w:rsid w:val="00024673"/>
    <w:rsid w:val="0002660A"/>
    <w:rsid w:val="00026D5B"/>
    <w:rsid w:val="0003045E"/>
    <w:rsid w:val="00031A05"/>
    <w:rsid w:val="0003396A"/>
    <w:rsid w:val="00035922"/>
    <w:rsid w:val="0003621F"/>
    <w:rsid w:val="000405D6"/>
    <w:rsid w:val="000416F3"/>
    <w:rsid w:val="000435B6"/>
    <w:rsid w:val="00044466"/>
    <w:rsid w:val="00046D7B"/>
    <w:rsid w:val="00046E11"/>
    <w:rsid w:val="0004718C"/>
    <w:rsid w:val="000476F7"/>
    <w:rsid w:val="000477F5"/>
    <w:rsid w:val="000509F2"/>
    <w:rsid w:val="00053AC8"/>
    <w:rsid w:val="00055611"/>
    <w:rsid w:val="00055C48"/>
    <w:rsid w:val="000560A7"/>
    <w:rsid w:val="000563DD"/>
    <w:rsid w:val="00056463"/>
    <w:rsid w:val="00057356"/>
    <w:rsid w:val="000611CE"/>
    <w:rsid w:val="000624A4"/>
    <w:rsid w:val="0006285B"/>
    <w:rsid w:val="00062BBD"/>
    <w:rsid w:val="000633FF"/>
    <w:rsid w:val="00064AA9"/>
    <w:rsid w:val="00066488"/>
    <w:rsid w:val="00067EFF"/>
    <w:rsid w:val="00073454"/>
    <w:rsid w:val="000748BA"/>
    <w:rsid w:val="00075E41"/>
    <w:rsid w:val="0007670E"/>
    <w:rsid w:val="00080136"/>
    <w:rsid w:val="000804A6"/>
    <w:rsid w:val="00080991"/>
    <w:rsid w:val="00081EA4"/>
    <w:rsid w:val="00083221"/>
    <w:rsid w:val="00084B56"/>
    <w:rsid w:val="00084DF7"/>
    <w:rsid w:val="00084F1F"/>
    <w:rsid w:val="000856F2"/>
    <w:rsid w:val="000917EE"/>
    <w:rsid w:val="000918CB"/>
    <w:rsid w:val="000929D4"/>
    <w:rsid w:val="00094FD3"/>
    <w:rsid w:val="0009552D"/>
    <w:rsid w:val="00096B03"/>
    <w:rsid w:val="0009777F"/>
    <w:rsid w:val="000A09F0"/>
    <w:rsid w:val="000A1A28"/>
    <w:rsid w:val="000A1D94"/>
    <w:rsid w:val="000A2891"/>
    <w:rsid w:val="000A2EA9"/>
    <w:rsid w:val="000A3C34"/>
    <w:rsid w:val="000A432E"/>
    <w:rsid w:val="000A4804"/>
    <w:rsid w:val="000A5071"/>
    <w:rsid w:val="000A5646"/>
    <w:rsid w:val="000B0122"/>
    <w:rsid w:val="000B0A62"/>
    <w:rsid w:val="000B0AA2"/>
    <w:rsid w:val="000B210C"/>
    <w:rsid w:val="000B21A0"/>
    <w:rsid w:val="000B2E92"/>
    <w:rsid w:val="000B3D25"/>
    <w:rsid w:val="000B5E5A"/>
    <w:rsid w:val="000B628C"/>
    <w:rsid w:val="000B6D00"/>
    <w:rsid w:val="000B7ABA"/>
    <w:rsid w:val="000C3482"/>
    <w:rsid w:val="000C6409"/>
    <w:rsid w:val="000D1EE4"/>
    <w:rsid w:val="000D2093"/>
    <w:rsid w:val="000D5251"/>
    <w:rsid w:val="000E32FF"/>
    <w:rsid w:val="000E331B"/>
    <w:rsid w:val="000E5BF9"/>
    <w:rsid w:val="000E6599"/>
    <w:rsid w:val="000F044F"/>
    <w:rsid w:val="000F0C80"/>
    <w:rsid w:val="000F28DD"/>
    <w:rsid w:val="000F2AED"/>
    <w:rsid w:val="000F30A3"/>
    <w:rsid w:val="000F3A33"/>
    <w:rsid w:val="000F4387"/>
    <w:rsid w:val="000F5DC8"/>
    <w:rsid w:val="000F7EE6"/>
    <w:rsid w:val="00100765"/>
    <w:rsid w:val="00102030"/>
    <w:rsid w:val="00103F0B"/>
    <w:rsid w:val="00105679"/>
    <w:rsid w:val="00106856"/>
    <w:rsid w:val="00106943"/>
    <w:rsid w:val="00106BC5"/>
    <w:rsid w:val="0010794B"/>
    <w:rsid w:val="0011072B"/>
    <w:rsid w:val="00111679"/>
    <w:rsid w:val="0011187B"/>
    <w:rsid w:val="00111F7B"/>
    <w:rsid w:val="00113FA4"/>
    <w:rsid w:val="0011407B"/>
    <w:rsid w:val="001141D3"/>
    <w:rsid w:val="001144B5"/>
    <w:rsid w:val="00115EBC"/>
    <w:rsid w:val="001168C8"/>
    <w:rsid w:val="00117A2A"/>
    <w:rsid w:val="00120052"/>
    <w:rsid w:val="0012205C"/>
    <w:rsid w:val="001222A8"/>
    <w:rsid w:val="00122A2B"/>
    <w:rsid w:val="001234EF"/>
    <w:rsid w:val="00123B66"/>
    <w:rsid w:val="0012423B"/>
    <w:rsid w:val="00124476"/>
    <w:rsid w:val="00132742"/>
    <w:rsid w:val="00134448"/>
    <w:rsid w:val="001350EC"/>
    <w:rsid w:val="001363F7"/>
    <w:rsid w:val="001371F4"/>
    <w:rsid w:val="00137E2C"/>
    <w:rsid w:val="00137E9C"/>
    <w:rsid w:val="00140123"/>
    <w:rsid w:val="00140514"/>
    <w:rsid w:val="00140AC4"/>
    <w:rsid w:val="00140D15"/>
    <w:rsid w:val="00141B4A"/>
    <w:rsid w:val="001436C0"/>
    <w:rsid w:val="001438EF"/>
    <w:rsid w:val="00144264"/>
    <w:rsid w:val="00145A89"/>
    <w:rsid w:val="00145E30"/>
    <w:rsid w:val="001475F1"/>
    <w:rsid w:val="00147760"/>
    <w:rsid w:val="001477A6"/>
    <w:rsid w:val="00147D19"/>
    <w:rsid w:val="00147E3A"/>
    <w:rsid w:val="00150366"/>
    <w:rsid w:val="00155E04"/>
    <w:rsid w:val="0015623A"/>
    <w:rsid w:val="0016095E"/>
    <w:rsid w:val="00162505"/>
    <w:rsid w:val="00163090"/>
    <w:rsid w:val="00163AD1"/>
    <w:rsid w:val="001640F5"/>
    <w:rsid w:val="0016616B"/>
    <w:rsid w:val="00166A32"/>
    <w:rsid w:val="00167B0D"/>
    <w:rsid w:val="0017106D"/>
    <w:rsid w:val="00171C21"/>
    <w:rsid w:val="00174091"/>
    <w:rsid w:val="00174A68"/>
    <w:rsid w:val="001767C7"/>
    <w:rsid w:val="00180244"/>
    <w:rsid w:val="00180618"/>
    <w:rsid w:val="00181276"/>
    <w:rsid w:val="00181864"/>
    <w:rsid w:val="00181B37"/>
    <w:rsid w:val="00181E64"/>
    <w:rsid w:val="001822DF"/>
    <w:rsid w:val="00184BCF"/>
    <w:rsid w:val="00185368"/>
    <w:rsid w:val="001866BB"/>
    <w:rsid w:val="00186DDC"/>
    <w:rsid w:val="001873DF"/>
    <w:rsid w:val="00187681"/>
    <w:rsid w:val="00187A39"/>
    <w:rsid w:val="00190171"/>
    <w:rsid w:val="001927CF"/>
    <w:rsid w:val="00192829"/>
    <w:rsid w:val="00195732"/>
    <w:rsid w:val="00195936"/>
    <w:rsid w:val="00196035"/>
    <w:rsid w:val="001978A4"/>
    <w:rsid w:val="00197AC7"/>
    <w:rsid w:val="001A1899"/>
    <w:rsid w:val="001A2016"/>
    <w:rsid w:val="001A34A1"/>
    <w:rsid w:val="001A4803"/>
    <w:rsid w:val="001A4DF0"/>
    <w:rsid w:val="001A6F46"/>
    <w:rsid w:val="001B1865"/>
    <w:rsid w:val="001B2485"/>
    <w:rsid w:val="001B469E"/>
    <w:rsid w:val="001B53AE"/>
    <w:rsid w:val="001B63E8"/>
    <w:rsid w:val="001B6A3F"/>
    <w:rsid w:val="001C14C6"/>
    <w:rsid w:val="001C19DF"/>
    <w:rsid w:val="001C1BF7"/>
    <w:rsid w:val="001C1F3A"/>
    <w:rsid w:val="001C284A"/>
    <w:rsid w:val="001C3712"/>
    <w:rsid w:val="001C4B45"/>
    <w:rsid w:val="001C5717"/>
    <w:rsid w:val="001C615A"/>
    <w:rsid w:val="001C6411"/>
    <w:rsid w:val="001C656A"/>
    <w:rsid w:val="001C7A3C"/>
    <w:rsid w:val="001C7B43"/>
    <w:rsid w:val="001D037D"/>
    <w:rsid w:val="001D0A16"/>
    <w:rsid w:val="001D283D"/>
    <w:rsid w:val="001D2C3F"/>
    <w:rsid w:val="001D38E4"/>
    <w:rsid w:val="001D4600"/>
    <w:rsid w:val="001D7366"/>
    <w:rsid w:val="001E1FF5"/>
    <w:rsid w:val="001E202E"/>
    <w:rsid w:val="001E7F37"/>
    <w:rsid w:val="001F1DE0"/>
    <w:rsid w:val="001F41F2"/>
    <w:rsid w:val="001F4228"/>
    <w:rsid w:val="001F43B7"/>
    <w:rsid w:val="001F53FB"/>
    <w:rsid w:val="001F66BE"/>
    <w:rsid w:val="001F7518"/>
    <w:rsid w:val="001F7BAF"/>
    <w:rsid w:val="0020135A"/>
    <w:rsid w:val="00201DE6"/>
    <w:rsid w:val="002030F7"/>
    <w:rsid w:val="00203A74"/>
    <w:rsid w:val="00203D1F"/>
    <w:rsid w:val="002042C8"/>
    <w:rsid w:val="002076FC"/>
    <w:rsid w:val="002136A3"/>
    <w:rsid w:val="0021370C"/>
    <w:rsid w:val="002163AC"/>
    <w:rsid w:val="00222A4F"/>
    <w:rsid w:val="00223C1B"/>
    <w:rsid w:val="00223CC5"/>
    <w:rsid w:val="002268EA"/>
    <w:rsid w:val="002273E0"/>
    <w:rsid w:val="00227612"/>
    <w:rsid w:val="002305B6"/>
    <w:rsid w:val="002307BB"/>
    <w:rsid w:val="00230DDC"/>
    <w:rsid w:val="002310FE"/>
    <w:rsid w:val="00231E6C"/>
    <w:rsid w:val="00232853"/>
    <w:rsid w:val="002350F5"/>
    <w:rsid w:val="002434EC"/>
    <w:rsid w:val="00244F07"/>
    <w:rsid w:val="00245027"/>
    <w:rsid w:val="00247BE3"/>
    <w:rsid w:val="00250427"/>
    <w:rsid w:val="00251248"/>
    <w:rsid w:val="00251DE7"/>
    <w:rsid w:val="002522A1"/>
    <w:rsid w:val="00253E8B"/>
    <w:rsid w:val="00253F35"/>
    <w:rsid w:val="0026231B"/>
    <w:rsid w:val="00262AE0"/>
    <w:rsid w:val="00262CCD"/>
    <w:rsid w:val="002641C8"/>
    <w:rsid w:val="002644A9"/>
    <w:rsid w:val="00265FA9"/>
    <w:rsid w:val="002671D0"/>
    <w:rsid w:val="00267996"/>
    <w:rsid w:val="00267A43"/>
    <w:rsid w:val="00272B2C"/>
    <w:rsid w:val="00272B40"/>
    <w:rsid w:val="00276144"/>
    <w:rsid w:val="00276E5E"/>
    <w:rsid w:val="00277F4B"/>
    <w:rsid w:val="0028097F"/>
    <w:rsid w:val="00280981"/>
    <w:rsid w:val="0028233A"/>
    <w:rsid w:val="00282820"/>
    <w:rsid w:val="00282E9B"/>
    <w:rsid w:val="0028336B"/>
    <w:rsid w:val="0028491B"/>
    <w:rsid w:val="0028541B"/>
    <w:rsid w:val="0028553E"/>
    <w:rsid w:val="0028605D"/>
    <w:rsid w:val="002869AC"/>
    <w:rsid w:val="002918CA"/>
    <w:rsid w:val="0029200E"/>
    <w:rsid w:val="00292D2A"/>
    <w:rsid w:val="00293850"/>
    <w:rsid w:val="00294450"/>
    <w:rsid w:val="0029524E"/>
    <w:rsid w:val="002954D5"/>
    <w:rsid w:val="00295EA1"/>
    <w:rsid w:val="0029651B"/>
    <w:rsid w:val="002A08F3"/>
    <w:rsid w:val="002A1CDA"/>
    <w:rsid w:val="002A4F37"/>
    <w:rsid w:val="002A5193"/>
    <w:rsid w:val="002A70D1"/>
    <w:rsid w:val="002A7819"/>
    <w:rsid w:val="002B0408"/>
    <w:rsid w:val="002B06A0"/>
    <w:rsid w:val="002B1392"/>
    <w:rsid w:val="002B1480"/>
    <w:rsid w:val="002B1EFD"/>
    <w:rsid w:val="002B30E2"/>
    <w:rsid w:val="002B3257"/>
    <w:rsid w:val="002B34D0"/>
    <w:rsid w:val="002B362A"/>
    <w:rsid w:val="002B4780"/>
    <w:rsid w:val="002B5060"/>
    <w:rsid w:val="002B5144"/>
    <w:rsid w:val="002B6359"/>
    <w:rsid w:val="002B67A6"/>
    <w:rsid w:val="002B6C8F"/>
    <w:rsid w:val="002C148D"/>
    <w:rsid w:val="002C178A"/>
    <w:rsid w:val="002C253A"/>
    <w:rsid w:val="002C47A2"/>
    <w:rsid w:val="002C4A23"/>
    <w:rsid w:val="002C4E76"/>
    <w:rsid w:val="002C7FCB"/>
    <w:rsid w:val="002D19B0"/>
    <w:rsid w:val="002D59BC"/>
    <w:rsid w:val="002D607D"/>
    <w:rsid w:val="002E109E"/>
    <w:rsid w:val="002E2A47"/>
    <w:rsid w:val="002E39B9"/>
    <w:rsid w:val="002E463C"/>
    <w:rsid w:val="002E4730"/>
    <w:rsid w:val="002E49DD"/>
    <w:rsid w:val="002E5C68"/>
    <w:rsid w:val="002E6622"/>
    <w:rsid w:val="002E68E6"/>
    <w:rsid w:val="002E68EC"/>
    <w:rsid w:val="002F1985"/>
    <w:rsid w:val="002F2554"/>
    <w:rsid w:val="002F2A7E"/>
    <w:rsid w:val="002F2F80"/>
    <w:rsid w:val="002F4559"/>
    <w:rsid w:val="002F47C0"/>
    <w:rsid w:val="002F6B84"/>
    <w:rsid w:val="002F78E5"/>
    <w:rsid w:val="002F7B4E"/>
    <w:rsid w:val="002F7FE8"/>
    <w:rsid w:val="00301C53"/>
    <w:rsid w:val="00301D16"/>
    <w:rsid w:val="003031E5"/>
    <w:rsid w:val="00303481"/>
    <w:rsid w:val="00303C69"/>
    <w:rsid w:val="00304247"/>
    <w:rsid w:val="00306499"/>
    <w:rsid w:val="00307528"/>
    <w:rsid w:val="00315DC4"/>
    <w:rsid w:val="00315DE0"/>
    <w:rsid w:val="00320842"/>
    <w:rsid w:val="00323B38"/>
    <w:rsid w:val="00324188"/>
    <w:rsid w:val="00324DFC"/>
    <w:rsid w:val="00326543"/>
    <w:rsid w:val="00327715"/>
    <w:rsid w:val="003277A5"/>
    <w:rsid w:val="003277EC"/>
    <w:rsid w:val="00330EF0"/>
    <w:rsid w:val="00331922"/>
    <w:rsid w:val="00333D46"/>
    <w:rsid w:val="00333F13"/>
    <w:rsid w:val="00335CF6"/>
    <w:rsid w:val="00340A7D"/>
    <w:rsid w:val="003430D1"/>
    <w:rsid w:val="00345365"/>
    <w:rsid w:val="003462B7"/>
    <w:rsid w:val="003463B5"/>
    <w:rsid w:val="00346EDA"/>
    <w:rsid w:val="00346FE6"/>
    <w:rsid w:val="00347DEC"/>
    <w:rsid w:val="0035022E"/>
    <w:rsid w:val="003504A3"/>
    <w:rsid w:val="00351C94"/>
    <w:rsid w:val="00352C92"/>
    <w:rsid w:val="00352DCD"/>
    <w:rsid w:val="003535A2"/>
    <w:rsid w:val="003537A1"/>
    <w:rsid w:val="00356710"/>
    <w:rsid w:val="003640C7"/>
    <w:rsid w:val="00364F1F"/>
    <w:rsid w:val="003651EE"/>
    <w:rsid w:val="00365F46"/>
    <w:rsid w:val="00370C1E"/>
    <w:rsid w:val="00370EF8"/>
    <w:rsid w:val="00372002"/>
    <w:rsid w:val="003724C9"/>
    <w:rsid w:val="003741B8"/>
    <w:rsid w:val="00374276"/>
    <w:rsid w:val="00375D4C"/>
    <w:rsid w:val="00375ED1"/>
    <w:rsid w:val="00376013"/>
    <w:rsid w:val="00380119"/>
    <w:rsid w:val="00381454"/>
    <w:rsid w:val="00382E32"/>
    <w:rsid w:val="0038341D"/>
    <w:rsid w:val="0038355E"/>
    <w:rsid w:val="00384CF6"/>
    <w:rsid w:val="00384D46"/>
    <w:rsid w:val="00385774"/>
    <w:rsid w:val="00386DCD"/>
    <w:rsid w:val="003875E6"/>
    <w:rsid w:val="00387734"/>
    <w:rsid w:val="00390492"/>
    <w:rsid w:val="003906FD"/>
    <w:rsid w:val="00390C1D"/>
    <w:rsid w:val="00391831"/>
    <w:rsid w:val="0039302C"/>
    <w:rsid w:val="00393038"/>
    <w:rsid w:val="003932D2"/>
    <w:rsid w:val="0039739C"/>
    <w:rsid w:val="003A096C"/>
    <w:rsid w:val="003A0D2D"/>
    <w:rsid w:val="003A1039"/>
    <w:rsid w:val="003A1789"/>
    <w:rsid w:val="003A2FDC"/>
    <w:rsid w:val="003A3084"/>
    <w:rsid w:val="003A3CAA"/>
    <w:rsid w:val="003A4963"/>
    <w:rsid w:val="003A5693"/>
    <w:rsid w:val="003A5CEB"/>
    <w:rsid w:val="003A5E1B"/>
    <w:rsid w:val="003A692F"/>
    <w:rsid w:val="003A6C4F"/>
    <w:rsid w:val="003A70EF"/>
    <w:rsid w:val="003A72C5"/>
    <w:rsid w:val="003A7A68"/>
    <w:rsid w:val="003B0C4B"/>
    <w:rsid w:val="003B0F2B"/>
    <w:rsid w:val="003B2979"/>
    <w:rsid w:val="003B6285"/>
    <w:rsid w:val="003B70C6"/>
    <w:rsid w:val="003B77A7"/>
    <w:rsid w:val="003B7831"/>
    <w:rsid w:val="003C04FE"/>
    <w:rsid w:val="003C0A5E"/>
    <w:rsid w:val="003C0D34"/>
    <w:rsid w:val="003C0E11"/>
    <w:rsid w:val="003C15F3"/>
    <w:rsid w:val="003C49DE"/>
    <w:rsid w:val="003C56E0"/>
    <w:rsid w:val="003C6E8F"/>
    <w:rsid w:val="003C7D89"/>
    <w:rsid w:val="003D01D4"/>
    <w:rsid w:val="003D0986"/>
    <w:rsid w:val="003D1D43"/>
    <w:rsid w:val="003D3172"/>
    <w:rsid w:val="003D3633"/>
    <w:rsid w:val="003D3A50"/>
    <w:rsid w:val="003E05F7"/>
    <w:rsid w:val="003E085A"/>
    <w:rsid w:val="003E1F2A"/>
    <w:rsid w:val="003E2CCB"/>
    <w:rsid w:val="003E2F83"/>
    <w:rsid w:val="003E3A64"/>
    <w:rsid w:val="003E3CE1"/>
    <w:rsid w:val="003E4FDA"/>
    <w:rsid w:val="003E553D"/>
    <w:rsid w:val="003F222B"/>
    <w:rsid w:val="003F2ABE"/>
    <w:rsid w:val="003F505C"/>
    <w:rsid w:val="003F742F"/>
    <w:rsid w:val="003F7569"/>
    <w:rsid w:val="003F7F83"/>
    <w:rsid w:val="00400031"/>
    <w:rsid w:val="00400897"/>
    <w:rsid w:val="00400EF3"/>
    <w:rsid w:val="004023D4"/>
    <w:rsid w:val="004033B0"/>
    <w:rsid w:val="004036D6"/>
    <w:rsid w:val="0040370B"/>
    <w:rsid w:val="0040562D"/>
    <w:rsid w:val="00405B41"/>
    <w:rsid w:val="00410B14"/>
    <w:rsid w:val="00412C7A"/>
    <w:rsid w:val="00413A34"/>
    <w:rsid w:val="00416660"/>
    <w:rsid w:val="004166D9"/>
    <w:rsid w:val="004221BF"/>
    <w:rsid w:val="00422752"/>
    <w:rsid w:val="00423662"/>
    <w:rsid w:val="00424710"/>
    <w:rsid w:val="00425C3A"/>
    <w:rsid w:val="0042622B"/>
    <w:rsid w:val="004267EA"/>
    <w:rsid w:val="004302CE"/>
    <w:rsid w:val="004319CF"/>
    <w:rsid w:val="004339CE"/>
    <w:rsid w:val="00435012"/>
    <w:rsid w:val="004354CE"/>
    <w:rsid w:val="00435ABB"/>
    <w:rsid w:val="00436B3C"/>
    <w:rsid w:val="00441828"/>
    <w:rsid w:val="00443B22"/>
    <w:rsid w:val="00443FA6"/>
    <w:rsid w:val="004451CE"/>
    <w:rsid w:val="0044550B"/>
    <w:rsid w:val="00445C4C"/>
    <w:rsid w:val="00447A38"/>
    <w:rsid w:val="00447CC7"/>
    <w:rsid w:val="0045075B"/>
    <w:rsid w:val="00450D28"/>
    <w:rsid w:val="00450F24"/>
    <w:rsid w:val="004520F6"/>
    <w:rsid w:val="00454F37"/>
    <w:rsid w:val="0045589B"/>
    <w:rsid w:val="00456B27"/>
    <w:rsid w:val="00456B7E"/>
    <w:rsid w:val="004575FF"/>
    <w:rsid w:val="004639D7"/>
    <w:rsid w:val="004668BC"/>
    <w:rsid w:val="004676EA"/>
    <w:rsid w:val="0047097E"/>
    <w:rsid w:val="00472827"/>
    <w:rsid w:val="004767BB"/>
    <w:rsid w:val="00477083"/>
    <w:rsid w:val="004776FA"/>
    <w:rsid w:val="00477995"/>
    <w:rsid w:val="00481548"/>
    <w:rsid w:val="00481A54"/>
    <w:rsid w:val="004822D4"/>
    <w:rsid w:val="00482F87"/>
    <w:rsid w:val="00483384"/>
    <w:rsid w:val="00483DEB"/>
    <w:rsid w:val="00484EAE"/>
    <w:rsid w:val="00485CC4"/>
    <w:rsid w:val="0048645E"/>
    <w:rsid w:val="00490014"/>
    <w:rsid w:val="004905EE"/>
    <w:rsid w:val="00490769"/>
    <w:rsid w:val="00491DD9"/>
    <w:rsid w:val="00492D9C"/>
    <w:rsid w:val="00493878"/>
    <w:rsid w:val="00493DAD"/>
    <w:rsid w:val="004940B3"/>
    <w:rsid w:val="004943FD"/>
    <w:rsid w:val="00494E53"/>
    <w:rsid w:val="004966C8"/>
    <w:rsid w:val="00496C66"/>
    <w:rsid w:val="0049705A"/>
    <w:rsid w:val="00497107"/>
    <w:rsid w:val="004975B6"/>
    <w:rsid w:val="00497B70"/>
    <w:rsid w:val="00497F29"/>
    <w:rsid w:val="004A0418"/>
    <w:rsid w:val="004A19AD"/>
    <w:rsid w:val="004A642E"/>
    <w:rsid w:val="004A6A7A"/>
    <w:rsid w:val="004A6EA8"/>
    <w:rsid w:val="004B0DE7"/>
    <w:rsid w:val="004B2016"/>
    <w:rsid w:val="004B20D8"/>
    <w:rsid w:val="004B41E8"/>
    <w:rsid w:val="004B5F52"/>
    <w:rsid w:val="004B7882"/>
    <w:rsid w:val="004C0669"/>
    <w:rsid w:val="004C07A6"/>
    <w:rsid w:val="004C0DD0"/>
    <w:rsid w:val="004C5373"/>
    <w:rsid w:val="004D1FA1"/>
    <w:rsid w:val="004D418E"/>
    <w:rsid w:val="004D4570"/>
    <w:rsid w:val="004D61BD"/>
    <w:rsid w:val="004D6FAB"/>
    <w:rsid w:val="004D7358"/>
    <w:rsid w:val="004E01E9"/>
    <w:rsid w:val="004E0971"/>
    <w:rsid w:val="004E1933"/>
    <w:rsid w:val="004E2F26"/>
    <w:rsid w:val="004E43EF"/>
    <w:rsid w:val="004E5B1A"/>
    <w:rsid w:val="004E60E7"/>
    <w:rsid w:val="004E6B2D"/>
    <w:rsid w:val="004F06F4"/>
    <w:rsid w:val="004F18CF"/>
    <w:rsid w:val="004F1AD4"/>
    <w:rsid w:val="004F1FE2"/>
    <w:rsid w:val="004F2610"/>
    <w:rsid w:val="004F40DE"/>
    <w:rsid w:val="004F4ED2"/>
    <w:rsid w:val="004F6A0E"/>
    <w:rsid w:val="004F6B20"/>
    <w:rsid w:val="00500489"/>
    <w:rsid w:val="00500E41"/>
    <w:rsid w:val="00502223"/>
    <w:rsid w:val="00502C0B"/>
    <w:rsid w:val="00504847"/>
    <w:rsid w:val="00504DF1"/>
    <w:rsid w:val="00505C0C"/>
    <w:rsid w:val="00506237"/>
    <w:rsid w:val="00507C7A"/>
    <w:rsid w:val="00512546"/>
    <w:rsid w:val="005154B4"/>
    <w:rsid w:val="0051613C"/>
    <w:rsid w:val="00516396"/>
    <w:rsid w:val="00516F9F"/>
    <w:rsid w:val="005178C4"/>
    <w:rsid w:val="00520388"/>
    <w:rsid w:val="0052042A"/>
    <w:rsid w:val="005213B5"/>
    <w:rsid w:val="005227A0"/>
    <w:rsid w:val="005265C9"/>
    <w:rsid w:val="0053058E"/>
    <w:rsid w:val="00530F27"/>
    <w:rsid w:val="005331C2"/>
    <w:rsid w:val="00533320"/>
    <w:rsid w:val="00533A17"/>
    <w:rsid w:val="00533BE7"/>
    <w:rsid w:val="00534EC0"/>
    <w:rsid w:val="005365F6"/>
    <w:rsid w:val="005366E6"/>
    <w:rsid w:val="0054010D"/>
    <w:rsid w:val="00540516"/>
    <w:rsid w:val="00541BB1"/>
    <w:rsid w:val="00543CF8"/>
    <w:rsid w:val="00545454"/>
    <w:rsid w:val="00545EE2"/>
    <w:rsid w:val="00547AFF"/>
    <w:rsid w:val="0055043A"/>
    <w:rsid w:val="00551DE8"/>
    <w:rsid w:val="00551EE8"/>
    <w:rsid w:val="00552390"/>
    <w:rsid w:val="005525F5"/>
    <w:rsid w:val="0055330A"/>
    <w:rsid w:val="005534EF"/>
    <w:rsid w:val="00555AE2"/>
    <w:rsid w:val="0055607B"/>
    <w:rsid w:val="00557271"/>
    <w:rsid w:val="00557E48"/>
    <w:rsid w:val="00560298"/>
    <w:rsid w:val="005607B9"/>
    <w:rsid w:val="0056195D"/>
    <w:rsid w:val="00564393"/>
    <w:rsid w:val="005644C1"/>
    <w:rsid w:val="0056466D"/>
    <w:rsid w:val="0056583A"/>
    <w:rsid w:val="005669DF"/>
    <w:rsid w:val="00566DF3"/>
    <w:rsid w:val="00566E8A"/>
    <w:rsid w:val="005678AB"/>
    <w:rsid w:val="00570DE8"/>
    <w:rsid w:val="00571A1C"/>
    <w:rsid w:val="00571C62"/>
    <w:rsid w:val="0057214E"/>
    <w:rsid w:val="00572982"/>
    <w:rsid w:val="00572D1D"/>
    <w:rsid w:val="00573654"/>
    <w:rsid w:val="005741C3"/>
    <w:rsid w:val="00577421"/>
    <w:rsid w:val="00580607"/>
    <w:rsid w:val="0058088A"/>
    <w:rsid w:val="0058299D"/>
    <w:rsid w:val="00583B40"/>
    <w:rsid w:val="00585F14"/>
    <w:rsid w:val="0058653A"/>
    <w:rsid w:val="0058689E"/>
    <w:rsid w:val="00586958"/>
    <w:rsid w:val="005870D6"/>
    <w:rsid w:val="005900D0"/>
    <w:rsid w:val="00590450"/>
    <w:rsid w:val="005906B0"/>
    <w:rsid w:val="00591BE1"/>
    <w:rsid w:val="00594424"/>
    <w:rsid w:val="00594BE9"/>
    <w:rsid w:val="00594C3B"/>
    <w:rsid w:val="00594D83"/>
    <w:rsid w:val="005952ED"/>
    <w:rsid w:val="00595BDE"/>
    <w:rsid w:val="00595FD8"/>
    <w:rsid w:val="00596B66"/>
    <w:rsid w:val="005975CA"/>
    <w:rsid w:val="00597853"/>
    <w:rsid w:val="005A0CF0"/>
    <w:rsid w:val="005A3D83"/>
    <w:rsid w:val="005A4F0A"/>
    <w:rsid w:val="005A5907"/>
    <w:rsid w:val="005A5989"/>
    <w:rsid w:val="005A5B3C"/>
    <w:rsid w:val="005A66A0"/>
    <w:rsid w:val="005A6C06"/>
    <w:rsid w:val="005B0027"/>
    <w:rsid w:val="005B02C9"/>
    <w:rsid w:val="005B415A"/>
    <w:rsid w:val="005C02E9"/>
    <w:rsid w:val="005C1195"/>
    <w:rsid w:val="005C24D8"/>
    <w:rsid w:val="005C2668"/>
    <w:rsid w:val="005C37F0"/>
    <w:rsid w:val="005C438B"/>
    <w:rsid w:val="005C5E22"/>
    <w:rsid w:val="005C7683"/>
    <w:rsid w:val="005D0E2C"/>
    <w:rsid w:val="005D1041"/>
    <w:rsid w:val="005D253D"/>
    <w:rsid w:val="005D414B"/>
    <w:rsid w:val="005D42CF"/>
    <w:rsid w:val="005D4E0F"/>
    <w:rsid w:val="005D4F0B"/>
    <w:rsid w:val="005D547C"/>
    <w:rsid w:val="005D5DF9"/>
    <w:rsid w:val="005D7466"/>
    <w:rsid w:val="005D75AB"/>
    <w:rsid w:val="005D7D60"/>
    <w:rsid w:val="005E1F1A"/>
    <w:rsid w:val="005E25E5"/>
    <w:rsid w:val="005E32C2"/>
    <w:rsid w:val="005E4380"/>
    <w:rsid w:val="005E4C5C"/>
    <w:rsid w:val="005E5113"/>
    <w:rsid w:val="005E5379"/>
    <w:rsid w:val="005E5F0F"/>
    <w:rsid w:val="005E7D20"/>
    <w:rsid w:val="005F0CC6"/>
    <w:rsid w:val="005F105B"/>
    <w:rsid w:val="005F2B51"/>
    <w:rsid w:val="005F5586"/>
    <w:rsid w:val="005F656F"/>
    <w:rsid w:val="005F7F30"/>
    <w:rsid w:val="00600480"/>
    <w:rsid w:val="0060189B"/>
    <w:rsid w:val="006019BA"/>
    <w:rsid w:val="00601E6C"/>
    <w:rsid w:val="0060243E"/>
    <w:rsid w:val="006025F9"/>
    <w:rsid w:val="00602F26"/>
    <w:rsid w:val="00610448"/>
    <w:rsid w:val="00610A20"/>
    <w:rsid w:val="00610D5D"/>
    <w:rsid w:val="0061146C"/>
    <w:rsid w:val="00614F12"/>
    <w:rsid w:val="006161AE"/>
    <w:rsid w:val="00621D90"/>
    <w:rsid w:val="00622A6C"/>
    <w:rsid w:val="00623534"/>
    <w:rsid w:val="006240A9"/>
    <w:rsid w:val="006243D8"/>
    <w:rsid w:val="00624F96"/>
    <w:rsid w:val="006266E3"/>
    <w:rsid w:val="006306C7"/>
    <w:rsid w:val="006329AC"/>
    <w:rsid w:val="00633A37"/>
    <w:rsid w:val="0063526A"/>
    <w:rsid w:val="006405CA"/>
    <w:rsid w:val="006406F0"/>
    <w:rsid w:val="00642440"/>
    <w:rsid w:val="006424EE"/>
    <w:rsid w:val="006434B3"/>
    <w:rsid w:val="00644B28"/>
    <w:rsid w:val="0064588F"/>
    <w:rsid w:val="00645BD3"/>
    <w:rsid w:val="00646860"/>
    <w:rsid w:val="006470F6"/>
    <w:rsid w:val="00647185"/>
    <w:rsid w:val="00647D95"/>
    <w:rsid w:val="00651240"/>
    <w:rsid w:val="006531F1"/>
    <w:rsid w:val="00654C8D"/>
    <w:rsid w:val="00655148"/>
    <w:rsid w:val="0066172E"/>
    <w:rsid w:val="00661D75"/>
    <w:rsid w:val="006627A9"/>
    <w:rsid w:val="00664931"/>
    <w:rsid w:val="00665C9B"/>
    <w:rsid w:val="0066613D"/>
    <w:rsid w:val="00667193"/>
    <w:rsid w:val="00667750"/>
    <w:rsid w:val="00673DBC"/>
    <w:rsid w:val="00676057"/>
    <w:rsid w:val="00680260"/>
    <w:rsid w:val="00680C38"/>
    <w:rsid w:val="006840FC"/>
    <w:rsid w:val="00684E4B"/>
    <w:rsid w:val="00685783"/>
    <w:rsid w:val="00690DCC"/>
    <w:rsid w:val="006924A9"/>
    <w:rsid w:val="00692CB8"/>
    <w:rsid w:val="006931A5"/>
    <w:rsid w:val="00694344"/>
    <w:rsid w:val="006949DE"/>
    <w:rsid w:val="00694D53"/>
    <w:rsid w:val="0069526E"/>
    <w:rsid w:val="00695AAE"/>
    <w:rsid w:val="00695ECB"/>
    <w:rsid w:val="00696252"/>
    <w:rsid w:val="006A11F3"/>
    <w:rsid w:val="006A1D59"/>
    <w:rsid w:val="006A21BD"/>
    <w:rsid w:val="006A28A5"/>
    <w:rsid w:val="006A3B8F"/>
    <w:rsid w:val="006A3C26"/>
    <w:rsid w:val="006A424D"/>
    <w:rsid w:val="006A4441"/>
    <w:rsid w:val="006A73AD"/>
    <w:rsid w:val="006B20C9"/>
    <w:rsid w:val="006B2C14"/>
    <w:rsid w:val="006B3186"/>
    <w:rsid w:val="006B31C8"/>
    <w:rsid w:val="006B33CC"/>
    <w:rsid w:val="006C2A80"/>
    <w:rsid w:val="006C4127"/>
    <w:rsid w:val="006C4717"/>
    <w:rsid w:val="006C5F99"/>
    <w:rsid w:val="006C6CB4"/>
    <w:rsid w:val="006C7D32"/>
    <w:rsid w:val="006D052E"/>
    <w:rsid w:val="006D1957"/>
    <w:rsid w:val="006D2E9C"/>
    <w:rsid w:val="006D411F"/>
    <w:rsid w:val="006D45F3"/>
    <w:rsid w:val="006D539A"/>
    <w:rsid w:val="006D5B4D"/>
    <w:rsid w:val="006D5F66"/>
    <w:rsid w:val="006E0D02"/>
    <w:rsid w:val="006E33FA"/>
    <w:rsid w:val="006E41C8"/>
    <w:rsid w:val="006F0974"/>
    <w:rsid w:val="006F156B"/>
    <w:rsid w:val="006F29EF"/>
    <w:rsid w:val="006F66FA"/>
    <w:rsid w:val="006F7C7B"/>
    <w:rsid w:val="00701A72"/>
    <w:rsid w:val="00701BC7"/>
    <w:rsid w:val="00701F57"/>
    <w:rsid w:val="00702EA1"/>
    <w:rsid w:val="007036CA"/>
    <w:rsid w:val="00704285"/>
    <w:rsid w:val="00705C84"/>
    <w:rsid w:val="00706C52"/>
    <w:rsid w:val="00707166"/>
    <w:rsid w:val="007146E2"/>
    <w:rsid w:val="007162FB"/>
    <w:rsid w:val="00720B2A"/>
    <w:rsid w:val="00721186"/>
    <w:rsid w:val="00721765"/>
    <w:rsid w:val="0072315C"/>
    <w:rsid w:val="007247B9"/>
    <w:rsid w:val="00724E79"/>
    <w:rsid w:val="007274FD"/>
    <w:rsid w:val="00727D58"/>
    <w:rsid w:val="00733053"/>
    <w:rsid w:val="00733F91"/>
    <w:rsid w:val="0073490A"/>
    <w:rsid w:val="00734A12"/>
    <w:rsid w:val="0073532B"/>
    <w:rsid w:val="00736A99"/>
    <w:rsid w:val="00740707"/>
    <w:rsid w:val="00741983"/>
    <w:rsid w:val="007443C5"/>
    <w:rsid w:val="00745D28"/>
    <w:rsid w:val="00745E43"/>
    <w:rsid w:val="007466D6"/>
    <w:rsid w:val="00747664"/>
    <w:rsid w:val="007514BA"/>
    <w:rsid w:val="00751A2E"/>
    <w:rsid w:val="00753112"/>
    <w:rsid w:val="007539D2"/>
    <w:rsid w:val="007572BD"/>
    <w:rsid w:val="007626E4"/>
    <w:rsid w:val="00763F6E"/>
    <w:rsid w:val="007642F5"/>
    <w:rsid w:val="00765DB9"/>
    <w:rsid w:val="00770274"/>
    <w:rsid w:val="0077038E"/>
    <w:rsid w:val="00771278"/>
    <w:rsid w:val="00771870"/>
    <w:rsid w:val="00771931"/>
    <w:rsid w:val="007725D7"/>
    <w:rsid w:val="00772DED"/>
    <w:rsid w:val="007734D9"/>
    <w:rsid w:val="00773E97"/>
    <w:rsid w:val="00776962"/>
    <w:rsid w:val="0078090F"/>
    <w:rsid w:val="00783B75"/>
    <w:rsid w:val="00783D37"/>
    <w:rsid w:val="007840FC"/>
    <w:rsid w:val="007852C7"/>
    <w:rsid w:val="00785B0B"/>
    <w:rsid w:val="00786CC9"/>
    <w:rsid w:val="00787142"/>
    <w:rsid w:val="00787267"/>
    <w:rsid w:val="00791E2F"/>
    <w:rsid w:val="00793897"/>
    <w:rsid w:val="00794FB0"/>
    <w:rsid w:val="00797F0B"/>
    <w:rsid w:val="007A06BD"/>
    <w:rsid w:val="007A1B6A"/>
    <w:rsid w:val="007A2240"/>
    <w:rsid w:val="007A2AFF"/>
    <w:rsid w:val="007A343D"/>
    <w:rsid w:val="007A4705"/>
    <w:rsid w:val="007A6959"/>
    <w:rsid w:val="007B05B4"/>
    <w:rsid w:val="007B2ED5"/>
    <w:rsid w:val="007B50F1"/>
    <w:rsid w:val="007B584A"/>
    <w:rsid w:val="007B637C"/>
    <w:rsid w:val="007B66B2"/>
    <w:rsid w:val="007B7EED"/>
    <w:rsid w:val="007C0A9E"/>
    <w:rsid w:val="007C1021"/>
    <w:rsid w:val="007C45A1"/>
    <w:rsid w:val="007C58DD"/>
    <w:rsid w:val="007C6A9A"/>
    <w:rsid w:val="007D04B7"/>
    <w:rsid w:val="007D2EF8"/>
    <w:rsid w:val="007D3A35"/>
    <w:rsid w:val="007D4919"/>
    <w:rsid w:val="007D5465"/>
    <w:rsid w:val="007E0324"/>
    <w:rsid w:val="007E2A38"/>
    <w:rsid w:val="007E335D"/>
    <w:rsid w:val="007E387D"/>
    <w:rsid w:val="007E5F2A"/>
    <w:rsid w:val="007E6DB6"/>
    <w:rsid w:val="007F05E9"/>
    <w:rsid w:val="007F1C5C"/>
    <w:rsid w:val="007F2328"/>
    <w:rsid w:val="007F3CA1"/>
    <w:rsid w:val="007F5635"/>
    <w:rsid w:val="007F59D5"/>
    <w:rsid w:val="007F5C6A"/>
    <w:rsid w:val="007F632C"/>
    <w:rsid w:val="007F66F6"/>
    <w:rsid w:val="007F6E97"/>
    <w:rsid w:val="007F7DAB"/>
    <w:rsid w:val="00802161"/>
    <w:rsid w:val="00804166"/>
    <w:rsid w:val="00804598"/>
    <w:rsid w:val="00805668"/>
    <w:rsid w:val="00805A12"/>
    <w:rsid w:val="00806996"/>
    <w:rsid w:val="008075E3"/>
    <w:rsid w:val="00807D40"/>
    <w:rsid w:val="008103AB"/>
    <w:rsid w:val="00810A0F"/>
    <w:rsid w:val="00810F77"/>
    <w:rsid w:val="0081155D"/>
    <w:rsid w:val="00811915"/>
    <w:rsid w:val="00812015"/>
    <w:rsid w:val="008128C5"/>
    <w:rsid w:val="00812941"/>
    <w:rsid w:val="00813518"/>
    <w:rsid w:val="008136DD"/>
    <w:rsid w:val="00814429"/>
    <w:rsid w:val="008150D7"/>
    <w:rsid w:val="00822213"/>
    <w:rsid w:val="0082270D"/>
    <w:rsid w:val="0082272C"/>
    <w:rsid w:val="0082395D"/>
    <w:rsid w:val="00824B50"/>
    <w:rsid w:val="00827312"/>
    <w:rsid w:val="00831895"/>
    <w:rsid w:val="00831E7F"/>
    <w:rsid w:val="008327B0"/>
    <w:rsid w:val="00832FC4"/>
    <w:rsid w:val="008350A3"/>
    <w:rsid w:val="008400F7"/>
    <w:rsid w:val="00840F47"/>
    <w:rsid w:val="00842F02"/>
    <w:rsid w:val="008444F2"/>
    <w:rsid w:val="00844858"/>
    <w:rsid w:val="00844ABB"/>
    <w:rsid w:val="00845A78"/>
    <w:rsid w:val="008468AA"/>
    <w:rsid w:val="008515BB"/>
    <w:rsid w:val="00851CCD"/>
    <w:rsid w:val="00851D15"/>
    <w:rsid w:val="00853844"/>
    <w:rsid w:val="008548CF"/>
    <w:rsid w:val="00855EA5"/>
    <w:rsid w:val="00856238"/>
    <w:rsid w:val="0085707C"/>
    <w:rsid w:val="008621D5"/>
    <w:rsid w:val="0086323C"/>
    <w:rsid w:val="00863280"/>
    <w:rsid w:val="00863B87"/>
    <w:rsid w:val="0086515C"/>
    <w:rsid w:val="00865397"/>
    <w:rsid w:val="0086574D"/>
    <w:rsid w:val="0086595A"/>
    <w:rsid w:val="00867FD3"/>
    <w:rsid w:val="0087077F"/>
    <w:rsid w:val="00873621"/>
    <w:rsid w:val="00873B7D"/>
    <w:rsid w:val="00874252"/>
    <w:rsid w:val="008745DD"/>
    <w:rsid w:val="0087516E"/>
    <w:rsid w:val="00875B6E"/>
    <w:rsid w:val="008800A8"/>
    <w:rsid w:val="0088105D"/>
    <w:rsid w:val="00883B9B"/>
    <w:rsid w:val="00883BF8"/>
    <w:rsid w:val="008840A6"/>
    <w:rsid w:val="008842A3"/>
    <w:rsid w:val="00885C0F"/>
    <w:rsid w:val="00887222"/>
    <w:rsid w:val="008909D5"/>
    <w:rsid w:val="00891468"/>
    <w:rsid w:val="0089160F"/>
    <w:rsid w:val="0089185D"/>
    <w:rsid w:val="00891FE1"/>
    <w:rsid w:val="0089320F"/>
    <w:rsid w:val="0089334F"/>
    <w:rsid w:val="0089350E"/>
    <w:rsid w:val="00894C9C"/>
    <w:rsid w:val="008950D9"/>
    <w:rsid w:val="008963A5"/>
    <w:rsid w:val="00896611"/>
    <w:rsid w:val="00896B31"/>
    <w:rsid w:val="00897F22"/>
    <w:rsid w:val="008A01D1"/>
    <w:rsid w:val="008A1CE7"/>
    <w:rsid w:val="008A2065"/>
    <w:rsid w:val="008A2192"/>
    <w:rsid w:val="008A3592"/>
    <w:rsid w:val="008A3F13"/>
    <w:rsid w:val="008A4B0C"/>
    <w:rsid w:val="008A574F"/>
    <w:rsid w:val="008A5999"/>
    <w:rsid w:val="008A611D"/>
    <w:rsid w:val="008A73EB"/>
    <w:rsid w:val="008B1B65"/>
    <w:rsid w:val="008B2329"/>
    <w:rsid w:val="008B387E"/>
    <w:rsid w:val="008B3D74"/>
    <w:rsid w:val="008B4880"/>
    <w:rsid w:val="008B4AFF"/>
    <w:rsid w:val="008B54F1"/>
    <w:rsid w:val="008B73AB"/>
    <w:rsid w:val="008B7883"/>
    <w:rsid w:val="008B7E3A"/>
    <w:rsid w:val="008C071B"/>
    <w:rsid w:val="008C1906"/>
    <w:rsid w:val="008C47C8"/>
    <w:rsid w:val="008C7940"/>
    <w:rsid w:val="008C7A51"/>
    <w:rsid w:val="008C7B2F"/>
    <w:rsid w:val="008D1D3E"/>
    <w:rsid w:val="008D2F9B"/>
    <w:rsid w:val="008D4F2D"/>
    <w:rsid w:val="008D52FA"/>
    <w:rsid w:val="008D5785"/>
    <w:rsid w:val="008D57E3"/>
    <w:rsid w:val="008D6E06"/>
    <w:rsid w:val="008E0612"/>
    <w:rsid w:val="008E3182"/>
    <w:rsid w:val="008E58AB"/>
    <w:rsid w:val="008F282C"/>
    <w:rsid w:val="008F2CA5"/>
    <w:rsid w:val="008F465F"/>
    <w:rsid w:val="008F5052"/>
    <w:rsid w:val="008F6CDE"/>
    <w:rsid w:val="008F76CF"/>
    <w:rsid w:val="0090084B"/>
    <w:rsid w:val="009017EE"/>
    <w:rsid w:val="00901C0A"/>
    <w:rsid w:val="00903067"/>
    <w:rsid w:val="00903713"/>
    <w:rsid w:val="00903F6F"/>
    <w:rsid w:val="009049E9"/>
    <w:rsid w:val="009053EF"/>
    <w:rsid w:val="00910930"/>
    <w:rsid w:val="00911EA9"/>
    <w:rsid w:val="00912A13"/>
    <w:rsid w:val="009136AD"/>
    <w:rsid w:val="009137E2"/>
    <w:rsid w:val="0091390B"/>
    <w:rsid w:val="00914D8E"/>
    <w:rsid w:val="00914F3C"/>
    <w:rsid w:val="0091549D"/>
    <w:rsid w:val="0092173A"/>
    <w:rsid w:val="0092342A"/>
    <w:rsid w:val="009244E5"/>
    <w:rsid w:val="009259E9"/>
    <w:rsid w:val="0092609D"/>
    <w:rsid w:val="0093034E"/>
    <w:rsid w:val="009308F5"/>
    <w:rsid w:val="00932159"/>
    <w:rsid w:val="009357FA"/>
    <w:rsid w:val="0093743C"/>
    <w:rsid w:val="009374C2"/>
    <w:rsid w:val="009378EF"/>
    <w:rsid w:val="00941A42"/>
    <w:rsid w:val="0094237E"/>
    <w:rsid w:val="00944292"/>
    <w:rsid w:val="009447BD"/>
    <w:rsid w:val="00946A73"/>
    <w:rsid w:val="00947AFD"/>
    <w:rsid w:val="00950D87"/>
    <w:rsid w:val="00951CB3"/>
    <w:rsid w:val="00954B52"/>
    <w:rsid w:val="0095570B"/>
    <w:rsid w:val="00956A8C"/>
    <w:rsid w:val="0095735A"/>
    <w:rsid w:val="00957C4D"/>
    <w:rsid w:val="009607C1"/>
    <w:rsid w:val="00961380"/>
    <w:rsid w:val="00961B49"/>
    <w:rsid w:val="00962941"/>
    <w:rsid w:val="0096323C"/>
    <w:rsid w:val="00964FA7"/>
    <w:rsid w:val="00965250"/>
    <w:rsid w:val="009655E1"/>
    <w:rsid w:val="0096601B"/>
    <w:rsid w:val="00966D62"/>
    <w:rsid w:val="00967F5B"/>
    <w:rsid w:val="009704DE"/>
    <w:rsid w:val="0097072A"/>
    <w:rsid w:val="009732BC"/>
    <w:rsid w:val="0097413D"/>
    <w:rsid w:val="009742AC"/>
    <w:rsid w:val="00974DB9"/>
    <w:rsid w:val="00975DCA"/>
    <w:rsid w:val="00976606"/>
    <w:rsid w:val="00980575"/>
    <w:rsid w:val="0098193B"/>
    <w:rsid w:val="00982B44"/>
    <w:rsid w:val="009837A3"/>
    <w:rsid w:val="009841FD"/>
    <w:rsid w:val="00985A33"/>
    <w:rsid w:val="00986C65"/>
    <w:rsid w:val="00987813"/>
    <w:rsid w:val="00990BC4"/>
    <w:rsid w:val="0099308C"/>
    <w:rsid w:val="00994092"/>
    <w:rsid w:val="00994F9F"/>
    <w:rsid w:val="0099694B"/>
    <w:rsid w:val="00997029"/>
    <w:rsid w:val="009971FE"/>
    <w:rsid w:val="009975A8"/>
    <w:rsid w:val="009A1152"/>
    <w:rsid w:val="009A7321"/>
    <w:rsid w:val="009A7BA2"/>
    <w:rsid w:val="009B05B7"/>
    <w:rsid w:val="009B0A1F"/>
    <w:rsid w:val="009B0CDA"/>
    <w:rsid w:val="009B31EE"/>
    <w:rsid w:val="009B36D2"/>
    <w:rsid w:val="009B418D"/>
    <w:rsid w:val="009B463F"/>
    <w:rsid w:val="009B620C"/>
    <w:rsid w:val="009B67E6"/>
    <w:rsid w:val="009C0AD3"/>
    <w:rsid w:val="009C25DD"/>
    <w:rsid w:val="009C2AC4"/>
    <w:rsid w:val="009C3BE4"/>
    <w:rsid w:val="009C466F"/>
    <w:rsid w:val="009C4F26"/>
    <w:rsid w:val="009C75F5"/>
    <w:rsid w:val="009C7C73"/>
    <w:rsid w:val="009C7F24"/>
    <w:rsid w:val="009D19C5"/>
    <w:rsid w:val="009D284B"/>
    <w:rsid w:val="009D5D5B"/>
    <w:rsid w:val="009D70C6"/>
    <w:rsid w:val="009E08B6"/>
    <w:rsid w:val="009E2095"/>
    <w:rsid w:val="009E2292"/>
    <w:rsid w:val="009E2900"/>
    <w:rsid w:val="009E2FA3"/>
    <w:rsid w:val="009E494A"/>
    <w:rsid w:val="009E4EC5"/>
    <w:rsid w:val="009E4FCC"/>
    <w:rsid w:val="009E5A2A"/>
    <w:rsid w:val="009E66D7"/>
    <w:rsid w:val="009F003F"/>
    <w:rsid w:val="009F039F"/>
    <w:rsid w:val="009F0FAB"/>
    <w:rsid w:val="009F1556"/>
    <w:rsid w:val="009F424F"/>
    <w:rsid w:val="009F536E"/>
    <w:rsid w:val="009F69DF"/>
    <w:rsid w:val="009F75E7"/>
    <w:rsid w:val="00A00C14"/>
    <w:rsid w:val="00A071E5"/>
    <w:rsid w:val="00A074FD"/>
    <w:rsid w:val="00A10A1C"/>
    <w:rsid w:val="00A12C65"/>
    <w:rsid w:val="00A137BC"/>
    <w:rsid w:val="00A13829"/>
    <w:rsid w:val="00A14387"/>
    <w:rsid w:val="00A15E58"/>
    <w:rsid w:val="00A16558"/>
    <w:rsid w:val="00A1695E"/>
    <w:rsid w:val="00A179BD"/>
    <w:rsid w:val="00A21250"/>
    <w:rsid w:val="00A22D74"/>
    <w:rsid w:val="00A23AF4"/>
    <w:rsid w:val="00A26607"/>
    <w:rsid w:val="00A26814"/>
    <w:rsid w:val="00A26988"/>
    <w:rsid w:val="00A26BF1"/>
    <w:rsid w:val="00A27BD2"/>
    <w:rsid w:val="00A308D0"/>
    <w:rsid w:val="00A30AC8"/>
    <w:rsid w:val="00A31B89"/>
    <w:rsid w:val="00A33F11"/>
    <w:rsid w:val="00A3444A"/>
    <w:rsid w:val="00A35A60"/>
    <w:rsid w:val="00A37272"/>
    <w:rsid w:val="00A411CE"/>
    <w:rsid w:val="00A43445"/>
    <w:rsid w:val="00A43E4B"/>
    <w:rsid w:val="00A455C2"/>
    <w:rsid w:val="00A46CFD"/>
    <w:rsid w:val="00A47BC7"/>
    <w:rsid w:val="00A507B7"/>
    <w:rsid w:val="00A51F8B"/>
    <w:rsid w:val="00A52462"/>
    <w:rsid w:val="00A53C2E"/>
    <w:rsid w:val="00A53D38"/>
    <w:rsid w:val="00A54CE8"/>
    <w:rsid w:val="00A554A2"/>
    <w:rsid w:val="00A563F5"/>
    <w:rsid w:val="00A56429"/>
    <w:rsid w:val="00A564F4"/>
    <w:rsid w:val="00A569F2"/>
    <w:rsid w:val="00A603F1"/>
    <w:rsid w:val="00A6078C"/>
    <w:rsid w:val="00A61127"/>
    <w:rsid w:val="00A6122A"/>
    <w:rsid w:val="00A63BD0"/>
    <w:rsid w:val="00A70CAF"/>
    <w:rsid w:val="00A71E26"/>
    <w:rsid w:val="00A73718"/>
    <w:rsid w:val="00A76C69"/>
    <w:rsid w:val="00A76D42"/>
    <w:rsid w:val="00A7735C"/>
    <w:rsid w:val="00A80334"/>
    <w:rsid w:val="00A8042D"/>
    <w:rsid w:val="00A83C9E"/>
    <w:rsid w:val="00A85391"/>
    <w:rsid w:val="00A865D0"/>
    <w:rsid w:val="00A9031E"/>
    <w:rsid w:val="00A909CB"/>
    <w:rsid w:val="00A9644E"/>
    <w:rsid w:val="00A96F36"/>
    <w:rsid w:val="00A975F4"/>
    <w:rsid w:val="00AA150F"/>
    <w:rsid w:val="00AA1746"/>
    <w:rsid w:val="00AA1811"/>
    <w:rsid w:val="00AA2088"/>
    <w:rsid w:val="00AA284E"/>
    <w:rsid w:val="00AA6798"/>
    <w:rsid w:val="00AB2181"/>
    <w:rsid w:val="00AB6136"/>
    <w:rsid w:val="00AB6E9B"/>
    <w:rsid w:val="00AB7E41"/>
    <w:rsid w:val="00AC1948"/>
    <w:rsid w:val="00AC2120"/>
    <w:rsid w:val="00AD0484"/>
    <w:rsid w:val="00AD24C7"/>
    <w:rsid w:val="00AD378B"/>
    <w:rsid w:val="00AD6A1E"/>
    <w:rsid w:val="00AD7709"/>
    <w:rsid w:val="00AD79A7"/>
    <w:rsid w:val="00AD7B55"/>
    <w:rsid w:val="00AE3BA8"/>
    <w:rsid w:val="00AE5E57"/>
    <w:rsid w:val="00AE65DC"/>
    <w:rsid w:val="00AE6C9E"/>
    <w:rsid w:val="00AE7067"/>
    <w:rsid w:val="00AF1E6D"/>
    <w:rsid w:val="00AF1F81"/>
    <w:rsid w:val="00AF25A5"/>
    <w:rsid w:val="00AF26D2"/>
    <w:rsid w:val="00AF45EC"/>
    <w:rsid w:val="00AF48CB"/>
    <w:rsid w:val="00AF4A06"/>
    <w:rsid w:val="00AF5037"/>
    <w:rsid w:val="00AF5FF5"/>
    <w:rsid w:val="00AF6486"/>
    <w:rsid w:val="00AF67FE"/>
    <w:rsid w:val="00AF6E91"/>
    <w:rsid w:val="00AF7D7F"/>
    <w:rsid w:val="00B022A5"/>
    <w:rsid w:val="00B0244A"/>
    <w:rsid w:val="00B024FC"/>
    <w:rsid w:val="00B02867"/>
    <w:rsid w:val="00B03812"/>
    <w:rsid w:val="00B03B67"/>
    <w:rsid w:val="00B0487E"/>
    <w:rsid w:val="00B04AA3"/>
    <w:rsid w:val="00B057EB"/>
    <w:rsid w:val="00B05D5A"/>
    <w:rsid w:val="00B07B9B"/>
    <w:rsid w:val="00B11ABC"/>
    <w:rsid w:val="00B13BF0"/>
    <w:rsid w:val="00B16CBE"/>
    <w:rsid w:val="00B16E94"/>
    <w:rsid w:val="00B17DA3"/>
    <w:rsid w:val="00B209E6"/>
    <w:rsid w:val="00B21B2F"/>
    <w:rsid w:val="00B22390"/>
    <w:rsid w:val="00B22982"/>
    <w:rsid w:val="00B22A3E"/>
    <w:rsid w:val="00B247EE"/>
    <w:rsid w:val="00B27836"/>
    <w:rsid w:val="00B3107E"/>
    <w:rsid w:val="00B321E3"/>
    <w:rsid w:val="00B32DA3"/>
    <w:rsid w:val="00B34D11"/>
    <w:rsid w:val="00B4142E"/>
    <w:rsid w:val="00B4147A"/>
    <w:rsid w:val="00B4148D"/>
    <w:rsid w:val="00B42487"/>
    <w:rsid w:val="00B449B2"/>
    <w:rsid w:val="00B44D17"/>
    <w:rsid w:val="00B45BB4"/>
    <w:rsid w:val="00B46489"/>
    <w:rsid w:val="00B46B24"/>
    <w:rsid w:val="00B505C5"/>
    <w:rsid w:val="00B51D04"/>
    <w:rsid w:val="00B52BDC"/>
    <w:rsid w:val="00B53A92"/>
    <w:rsid w:val="00B54044"/>
    <w:rsid w:val="00B54E58"/>
    <w:rsid w:val="00B615A8"/>
    <w:rsid w:val="00B64247"/>
    <w:rsid w:val="00B64E2B"/>
    <w:rsid w:val="00B6580B"/>
    <w:rsid w:val="00B65D87"/>
    <w:rsid w:val="00B67FE7"/>
    <w:rsid w:val="00B71777"/>
    <w:rsid w:val="00B71ADB"/>
    <w:rsid w:val="00B71E73"/>
    <w:rsid w:val="00B72AF4"/>
    <w:rsid w:val="00B732B1"/>
    <w:rsid w:val="00B732E7"/>
    <w:rsid w:val="00B74CC4"/>
    <w:rsid w:val="00B762CD"/>
    <w:rsid w:val="00B765FF"/>
    <w:rsid w:val="00B76BDD"/>
    <w:rsid w:val="00B7759A"/>
    <w:rsid w:val="00B775E5"/>
    <w:rsid w:val="00B80CDD"/>
    <w:rsid w:val="00B81B7E"/>
    <w:rsid w:val="00B832ED"/>
    <w:rsid w:val="00B8534F"/>
    <w:rsid w:val="00B8731A"/>
    <w:rsid w:val="00B90232"/>
    <w:rsid w:val="00B91E10"/>
    <w:rsid w:val="00B9214D"/>
    <w:rsid w:val="00B92C12"/>
    <w:rsid w:val="00B93A71"/>
    <w:rsid w:val="00B93AA5"/>
    <w:rsid w:val="00B93CED"/>
    <w:rsid w:val="00B95C25"/>
    <w:rsid w:val="00B96A08"/>
    <w:rsid w:val="00B96BD7"/>
    <w:rsid w:val="00B975CB"/>
    <w:rsid w:val="00B97B91"/>
    <w:rsid w:val="00BA0038"/>
    <w:rsid w:val="00BA0D71"/>
    <w:rsid w:val="00BA168F"/>
    <w:rsid w:val="00BA2110"/>
    <w:rsid w:val="00BA26DB"/>
    <w:rsid w:val="00BA3426"/>
    <w:rsid w:val="00BA342D"/>
    <w:rsid w:val="00BA6863"/>
    <w:rsid w:val="00BA764D"/>
    <w:rsid w:val="00BB10D6"/>
    <w:rsid w:val="00BB5092"/>
    <w:rsid w:val="00BB57BC"/>
    <w:rsid w:val="00BB78C3"/>
    <w:rsid w:val="00BC0141"/>
    <w:rsid w:val="00BC408F"/>
    <w:rsid w:val="00BC4F64"/>
    <w:rsid w:val="00BC5278"/>
    <w:rsid w:val="00BC6AE2"/>
    <w:rsid w:val="00BD0A09"/>
    <w:rsid w:val="00BD231D"/>
    <w:rsid w:val="00BD243C"/>
    <w:rsid w:val="00BD67C9"/>
    <w:rsid w:val="00BD73FD"/>
    <w:rsid w:val="00BD74BB"/>
    <w:rsid w:val="00BE05A0"/>
    <w:rsid w:val="00BE08CB"/>
    <w:rsid w:val="00BE0C9A"/>
    <w:rsid w:val="00BE0DEA"/>
    <w:rsid w:val="00BE3BAB"/>
    <w:rsid w:val="00BE4136"/>
    <w:rsid w:val="00BE468F"/>
    <w:rsid w:val="00BE5107"/>
    <w:rsid w:val="00BE5CBF"/>
    <w:rsid w:val="00BE70FB"/>
    <w:rsid w:val="00BF29EE"/>
    <w:rsid w:val="00BF6290"/>
    <w:rsid w:val="00BF7F8E"/>
    <w:rsid w:val="00C00784"/>
    <w:rsid w:val="00C00E97"/>
    <w:rsid w:val="00C0403E"/>
    <w:rsid w:val="00C067F4"/>
    <w:rsid w:val="00C07A99"/>
    <w:rsid w:val="00C104FB"/>
    <w:rsid w:val="00C11712"/>
    <w:rsid w:val="00C13BE6"/>
    <w:rsid w:val="00C16BDC"/>
    <w:rsid w:val="00C216C6"/>
    <w:rsid w:val="00C21E1F"/>
    <w:rsid w:val="00C21FD0"/>
    <w:rsid w:val="00C22915"/>
    <w:rsid w:val="00C236F9"/>
    <w:rsid w:val="00C24E5F"/>
    <w:rsid w:val="00C24F28"/>
    <w:rsid w:val="00C26722"/>
    <w:rsid w:val="00C27749"/>
    <w:rsid w:val="00C33ACC"/>
    <w:rsid w:val="00C3449E"/>
    <w:rsid w:val="00C354F5"/>
    <w:rsid w:val="00C377E1"/>
    <w:rsid w:val="00C37A34"/>
    <w:rsid w:val="00C37B80"/>
    <w:rsid w:val="00C412F8"/>
    <w:rsid w:val="00C42469"/>
    <w:rsid w:val="00C4334C"/>
    <w:rsid w:val="00C450D8"/>
    <w:rsid w:val="00C4606B"/>
    <w:rsid w:val="00C4694B"/>
    <w:rsid w:val="00C510AF"/>
    <w:rsid w:val="00C528E4"/>
    <w:rsid w:val="00C52D12"/>
    <w:rsid w:val="00C53843"/>
    <w:rsid w:val="00C5440E"/>
    <w:rsid w:val="00C5588E"/>
    <w:rsid w:val="00C637F9"/>
    <w:rsid w:val="00C65CF4"/>
    <w:rsid w:val="00C663F5"/>
    <w:rsid w:val="00C66655"/>
    <w:rsid w:val="00C66CF9"/>
    <w:rsid w:val="00C70375"/>
    <w:rsid w:val="00C703DD"/>
    <w:rsid w:val="00C703E8"/>
    <w:rsid w:val="00C70A32"/>
    <w:rsid w:val="00C70ABF"/>
    <w:rsid w:val="00C7278A"/>
    <w:rsid w:val="00C72886"/>
    <w:rsid w:val="00C72EDC"/>
    <w:rsid w:val="00C73314"/>
    <w:rsid w:val="00C7348E"/>
    <w:rsid w:val="00C745D8"/>
    <w:rsid w:val="00C749B5"/>
    <w:rsid w:val="00C80D40"/>
    <w:rsid w:val="00C826B0"/>
    <w:rsid w:val="00C8398D"/>
    <w:rsid w:val="00C860A7"/>
    <w:rsid w:val="00C8660A"/>
    <w:rsid w:val="00C86AE8"/>
    <w:rsid w:val="00C878E0"/>
    <w:rsid w:val="00C87F45"/>
    <w:rsid w:val="00C907A1"/>
    <w:rsid w:val="00C913FF"/>
    <w:rsid w:val="00C92C1A"/>
    <w:rsid w:val="00C931D8"/>
    <w:rsid w:val="00C93E5A"/>
    <w:rsid w:val="00C9545E"/>
    <w:rsid w:val="00C95870"/>
    <w:rsid w:val="00C97060"/>
    <w:rsid w:val="00C979E8"/>
    <w:rsid w:val="00CA0D31"/>
    <w:rsid w:val="00CA1148"/>
    <w:rsid w:val="00CA1444"/>
    <w:rsid w:val="00CA21B2"/>
    <w:rsid w:val="00CA347A"/>
    <w:rsid w:val="00CA4474"/>
    <w:rsid w:val="00CB1DD4"/>
    <w:rsid w:val="00CB400E"/>
    <w:rsid w:val="00CB5903"/>
    <w:rsid w:val="00CB6884"/>
    <w:rsid w:val="00CC0512"/>
    <w:rsid w:val="00CC1635"/>
    <w:rsid w:val="00CC3D7A"/>
    <w:rsid w:val="00CC74EA"/>
    <w:rsid w:val="00CC7DF0"/>
    <w:rsid w:val="00CD2169"/>
    <w:rsid w:val="00CD3042"/>
    <w:rsid w:val="00CD37BA"/>
    <w:rsid w:val="00CD38E1"/>
    <w:rsid w:val="00CD3D83"/>
    <w:rsid w:val="00CD4E59"/>
    <w:rsid w:val="00CD4F22"/>
    <w:rsid w:val="00CD500F"/>
    <w:rsid w:val="00CD7807"/>
    <w:rsid w:val="00CD7B8A"/>
    <w:rsid w:val="00CE2751"/>
    <w:rsid w:val="00CE3253"/>
    <w:rsid w:val="00CE3A50"/>
    <w:rsid w:val="00CE4744"/>
    <w:rsid w:val="00CE614C"/>
    <w:rsid w:val="00CE7137"/>
    <w:rsid w:val="00CF0DA0"/>
    <w:rsid w:val="00CF15DD"/>
    <w:rsid w:val="00CF1EDC"/>
    <w:rsid w:val="00CF2E7F"/>
    <w:rsid w:val="00CF31B3"/>
    <w:rsid w:val="00CF3897"/>
    <w:rsid w:val="00CF3C8D"/>
    <w:rsid w:val="00CF72CC"/>
    <w:rsid w:val="00D02DBC"/>
    <w:rsid w:val="00D02E4A"/>
    <w:rsid w:val="00D03741"/>
    <w:rsid w:val="00D03944"/>
    <w:rsid w:val="00D04881"/>
    <w:rsid w:val="00D0492C"/>
    <w:rsid w:val="00D10D38"/>
    <w:rsid w:val="00D11182"/>
    <w:rsid w:val="00D11E7B"/>
    <w:rsid w:val="00D139B3"/>
    <w:rsid w:val="00D13D10"/>
    <w:rsid w:val="00D16921"/>
    <w:rsid w:val="00D169A7"/>
    <w:rsid w:val="00D20B5C"/>
    <w:rsid w:val="00D21B1F"/>
    <w:rsid w:val="00D226ED"/>
    <w:rsid w:val="00D23509"/>
    <w:rsid w:val="00D23E26"/>
    <w:rsid w:val="00D258DB"/>
    <w:rsid w:val="00D25CAF"/>
    <w:rsid w:val="00D27C6E"/>
    <w:rsid w:val="00D27F81"/>
    <w:rsid w:val="00D3041B"/>
    <w:rsid w:val="00D30772"/>
    <w:rsid w:val="00D31F69"/>
    <w:rsid w:val="00D340B2"/>
    <w:rsid w:val="00D3435D"/>
    <w:rsid w:val="00D35258"/>
    <w:rsid w:val="00D3568A"/>
    <w:rsid w:val="00D36BBC"/>
    <w:rsid w:val="00D37E4D"/>
    <w:rsid w:val="00D44623"/>
    <w:rsid w:val="00D44A43"/>
    <w:rsid w:val="00D459A5"/>
    <w:rsid w:val="00D46767"/>
    <w:rsid w:val="00D47129"/>
    <w:rsid w:val="00D5171E"/>
    <w:rsid w:val="00D54667"/>
    <w:rsid w:val="00D550A7"/>
    <w:rsid w:val="00D554B9"/>
    <w:rsid w:val="00D55705"/>
    <w:rsid w:val="00D564F6"/>
    <w:rsid w:val="00D609BB"/>
    <w:rsid w:val="00D61EEA"/>
    <w:rsid w:val="00D620DD"/>
    <w:rsid w:val="00D629A2"/>
    <w:rsid w:val="00D638A7"/>
    <w:rsid w:val="00D64577"/>
    <w:rsid w:val="00D64DFC"/>
    <w:rsid w:val="00D6515B"/>
    <w:rsid w:val="00D651F0"/>
    <w:rsid w:val="00D6548B"/>
    <w:rsid w:val="00D654E5"/>
    <w:rsid w:val="00D7033B"/>
    <w:rsid w:val="00D72BA4"/>
    <w:rsid w:val="00D73637"/>
    <w:rsid w:val="00D76512"/>
    <w:rsid w:val="00D800AE"/>
    <w:rsid w:val="00D81BB4"/>
    <w:rsid w:val="00D82976"/>
    <w:rsid w:val="00D86059"/>
    <w:rsid w:val="00D91B16"/>
    <w:rsid w:val="00D91EF8"/>
    <w:rsid w:val="00D91FB3"/>
    <w:rsid w:val="00D9239C"/>
    <w:rsid w:val="00D93266"/>
    <w:rsid w:val="00D93540"/>
    <w:rsid w:val="00D93780"/>
    <w:rsid w:val="00D9668E"/>
    <w:rsid w:val="00D96A7D"/>
    <w:rsid w:val="00D97B6C"/>
    <w:rsid w:val="00DA0F84"/>
    <w:rsid w:val="00DA3B74"/>
    <w:rsid w:val="00DA48D0"/>
    <w:rsid w:val="00DA6519"/>
    <w:rsid w:val="00DB05A8"/>
    <w:rsid w:val="00DB16F5"/>
    <w:rsid w:val="00DB17F7"/>
    <w:rsid w:val="00DB310E"/>
    <w:rsid w:val="00DB3C10"/>
    <w:rsid w:val="00DB41BE"/>
    <w:rsid w:val="00DB48EC"/>
    <w:rsid w:val="00DB5582"/>
    <w:rsid w:val="00DB6879"/>
    <w:rsid w:val="00DB6A53"/>
    <w:rsid w:val="00DB714B"/>
    <w:rsid w:val="00DB7E74"/>
    <w:rsid w:val="00DC1B40"/>
    <w:rsid w:val="00DC1D8F"/>
    <w:rsid w:val="00DC25CA"/>
    <w:rsid w:val="00DC3CE0"/>
    <w:rsid w:val="00DC4089"/>
    <w:rsid w:val="00DC4143"/>
    <w:rsid w:val="00DC441D"/>
    <w:rsid w:val="00DC735A"/>
    <w:rsid w:val="00DC7D19"/>
    <w:rsid w:val="00DD001C"/>
    <w:rsid w:val="00DD0899"/>
    <w:rsid w:val="00DD0CE5"/>
    <w:rsid w:val="00DD0DBC"/>
    <w:rsid w:val="00DD2DA3"/>
    <w:rsid w:val="00DD5E47"/>
    <w:rsid w:val="00DD614D"/>
    <w:rsid w:val="00DE194E"/>
    <w:rsid w:val="00DE20EF"/>
    <w:rsid w:val="00DE4023"/>
    <w:rsid w:val="00DE41EB"/>
    <w:rsid w:val="00DE4C2E"/>
    <w:rsid w:val="00DE4D27"/>
    <w:rsid w:val="00DE63E7"/>
    <w:rsid w:val="00DE79E1"/>
    <w:rsid w:val="00DE7B15"/>
    <w:rsid w:val="00DF2278"/>
    <w:rsid w:val="00DF22C9"/>
    <w:rsid w:val="00DF3905"/>
    <w:rsid w:val="00DF3A5E"/>
    <w:rsid w:val="00DF682C"/>
    <w:rsid w:val="00DF6DA3"/>
    <w:rsid w:val="00E002DC"/>
    <w:rsid w:val="00E01678"/>
    <w:rsid w:val="00E01817"/>
    <w:rsid w:val="00E01B2D"/>
    <w:rsid w:val="00E0229A"/>
    <w:rsid w:val="00E03AF3"/>
    <w:rsid w:val="00E046A6"/>
    <w:rsid w:val="00E04966"/>
    <w:rsid w:val="00E04E72"/>
    <w:rsid w:val="00E06B6F"/>
    <w:rsid w:val="00E104CD"/>
    <w:rsid w:val="00E111A9"/>
    <w:rsid w:val="00E13524"/>
    <w:rsid w:val="00E13B41"/>
    <w:rsid w:val="00E145A0"/>
    <w:rsid w:val="00E1570A"/>
    <w:rsid w:val="00E15DA0"/>
    <w:rsid w:val="00E17094"/>
    <w:rsid w:val="00E216C1"/>
    <w:rsid w:val="00E22786"/>
    <w:rsid w:val="00E22AC9"/>
    <w:rsid w:val="00E22AEB"/>
    <w:rsid w:val="00E23C17"/>
    <w:rsid w:val="00E24890"/>
    <w:rsid w:val="00E256A1"/>
    <w:rsid w:val="00E25890"/>
    <w:rsid w:val="00E25B70"/>
    <w:rsid w:val="00E26A51"/>
    <w:rsid w:val="00E27694"/>
    <w:rsid w:val="00E27A00"/>
    <w:rsid w:val="00E315E1"/>
    <w:rsid w:val="00E34025"/>
    <w:rsid w:val="00E41294"/>
    <w:rsid w:val="00E41C86"/>
    <w:rsid w:val="00E420D7"/>
    <w:rsid w:val="00E42940"/>
    <w:rsid w:val="00E43CED"/>
    <w:rsid w:val="00E442DE"/>
    <w:rsid w:val="00E444A6"/>
    <w:rsid w:val="00E45567"/>
    <w:rsid w:val="00E47E2C"/>
    <w:rsid w:val="00E5252D"/>
    <w:rsid w:val="00E5582C"/>
    <w:rsid w:val="00E6166D"/>
    <w:rsid w:val="00E61BEE"/>
    <w:rsid w:val="00E633FA"/>
    <w:rsid w:val="00E640A9"/>
    <w:rsid w:val="00E64BE0"/>
    <w:rsid w:val="00E65663"/>
    <w:rsid w:val="00E65B5A"/>
    <w:rsid w:val="00E66003"/>
    <w:rsid w:val="00E66B6A"/>
    <w:rsid w:val="00E66BFF"/>
    <w:rsid w:val="00E716D4"/>
    <w:rsid w:val="00E71DCB"/>
    <w:rsid w:val="00E72808"/>
    <w:rsid w:val="00E740A6"/>
    <w:rsid w:val="00E7537E"/>
    <w:rsid w:val="00E762AF"/>
    <w:rsid w:val="00E809CA"/>
    <w:rsid w:val="00E81170"/>
    <w:rsid w:val="00E81931"/>
    <w:rsid w:val="00E830B5"/>
    <w:rsid w:val="00E85A47"/>
    <w:rsid w:val="00E85A4F"/>
    <w:rsid w:val="00E85DE7"/>
    <w:rsid w:val="00E87046"/>
    <w:rsid w:val="00E87C30"/>
    <w:rsid w:val="00E90779"/>
    <w:rsid w:val="00E90BC7"/>
    <w:rsid w:val="00E91DA9"/>
    <w:rsid w:val="00E92731"/>
    <w:rsid w:val="00E937D6"/>
    <w:rsid w:val="00E93EBB"/>
    <w:rsid w:val="00E94982"/>
    <w:rsid w:val="00E94AC2"/>
    <w:rsid w:val="00E95BF2"/>
    <w:rsid w:val="00E97BE5"/>
    <w:rsid w:val="00E97C59"/>
    <w:rsid w:val="00EA0A72"/>
    <w:rsid w:val="00EA0E3D"/>
    <w:rsid w:val="00EA1BC1"/>
    <w:rsid w:val="00EA1C34"/>
    <w:rsid w:val="00EA3C7B"/>
    <w:rsid w:val="00EA3F74"/>
    <w:rsid w:val="00EA4D55"/>
    <w:rsid w:val="00EA5875"/>
    <w:rsid w:val="00EA5F9E"/>
    <w:rsid w:val="00EA653B"/>
    <w:rsid w:val="00EA6573"/>
    <w:rsid w:val="00EA775B"/>
    <w:rsid w:val="00EB2D1B"/>
    <w:rsid w:val="00EB320B"/>
    <w:rsid w:val="00EB375B"/>
    <w:rsid w:val="00EB473D"/>
    <w:rsid w:val="00EB59B8"/>
    <w:rsid w:val="00EB5C4F"/>
    <w:rsid w:val="00EB6B4F"/>
    <w:rsid w:val="00EC473B"/>
    <w:rsid w:val="00EC4AFC"/>
    <w:rsid w:val="00ED1198"/>
    <w:rsid w:val="00ED2149"/>
    <w:rsid w:val="00ED3DFC"/>
    <w:rsid w:val="00ED4B30"/>
    <w:rsid w:val="00ED53FF"/>
    <w:rsid w:val="00ED5702"/>
    <w:rsid w:val="00ED5DEC"/>
    <w:rsid w:val="00EE0AF7"/>
    <w:rsid w:val="00EE0F96"/>
    <w:rsid w:val="00EE14D8"/>
    <w:rsid w:val="00EE1992"/>
    <w:rsid w:val="00EE360F"/>
    <w:rsid w:val="00EE6931"/>
    <w:rsid w:val="00EF00B9"/>
    <w:rsid w:val="00EF0B44"/>
    <w:rsid w:val="00EF0F4D"/>
    <w:rsid w:val="00EF123D"/>
    <w:rsid w:val="00EF159C"/>
    <w:rsid w:val="00EF28EE"/>
    <w:rsid w:val="00EF3B84"/>
    <w:rsid w:val="00EF3BAB"/>
    <w:rsid w:val="00EF3C9B"/>
    <w:rsid w:val="00EF485D"/>
    <w:rsid w:val="00EF6B16"/>
    <w:rsid w:val="00EF724E"/>
    <w:rsid w:val="00EF797B"/>
    <w:rsid w:val="00F0030C"/>
    <w:rsid w:val="00F00439"/>
    <w:rsid w:val="00F01179"/>
    <w:rsid w:val="00F03E29"/>
    <w:rsid w:val="00F03FF2"/>
    <w:rsid w:val="00F041B2"/>
    <w:rsid w:val="00F05370"/>
    <w:rsid w:val="00F0618E"/>
    <w:rsid w:val="00F108AB"/>
    <w:rsid w:val="00F10DEB"/>
    <w:rsid w:val="00F135F2"/>
    <w:rsid w:val="00F14CE3"/>
    <w:rsid w:val="00F15083"/>
    <w:rsid w:val="00F15BEE"/>
    <w:rsid w:val="00F178E2"/>
    <w:rsid w:val="00F205D4"/>
    <w:rsid w:val="00F22521"/>
    <w:rsid w:val="00F229FA"/>
    <w:rsid w:val="00F2435F"/>
    <w:rsid w:val="00F3082B"/>
    <w:rsid w:val="00F3107B"/>
    <w:rsid w:val="00F310F0"/>
    <w:rsid w:val="00F32345"/>
    <w:rsid w:val="00F32B29"/>
    <w:rsid w:val="00F33D83"/>
    <w:rsid w:val="00F33FF2"/>
    <w:rsid w:val="00F369CF"/>
    <w:rsid w:val="00F37CD9"/>
    <w:rsid w:val="00F40409"/>
    <w:rsid w:val="00F41D23"/>
    <w:rsid w:val="00F43859"/>
    <w:rsid w:val="00F4699A"/>
    <w:rsid w:val="00F47323"/>
    <w:rsid w:val="00F510D2"/>
    <w:rsid w:val="00F535EA"/>
    <w:rsid w:val="00F542E5"/>
    <w:rsid w:val="00F560E5"/>
    <w:rsid w:val="00F56FD8"/>
    <w:rsid w:val="00F57296"/>
    <w:rsid w:val="00F625FB"/>
    <w:rsid w:val="00F635E2"/>
    <w:rsid w:val="00F6418D"/>
    <w:rsid w:val="00F6433E"/>
    <w:rsid w:val="00F6451B"/>
    <w:rsid w:val="00F64C29"/>
    <w:rsid w:val="00F652E1"/>
    <w:rsid w:val="00F67405"/>
    <w:rsid w:val="00F67EED"/>
    <w:rsid w:val="00F706F9"/>
    <w:rsid w:val="00F70B1E"/>
    <w:rsid w:val="00F70BD5"/>
    <w:rsid w:val="00F70F45"/>
    <w:rsid w:val="00F717F7"/>
    <w:rsid w:val="00F71D9F"/>
    <w:rsid w:val="00F72E9D"/>
    <w:rsid w:val="00F72EBB"/>
    <w:rsid w:val="00F73EC1"/>
    <w:rsid w:val="00F74AEC"/>
    <w:rsid w:val="00F754CE"/>
    <w:rsid w:val="00F76A74"/>
    <w:rsid w:val="00F802A7"/>
    <w:rsid w:val="00F83AEC"/>
    <w:rsid w:val="00F83E7E"/>
    <w:rsid w:val="00F84C20"/>
    <w:rsid w:val="00F8709C"/>
    <w:rsid w:val="00F87417"/>
    <w:rsid w:val="00F9038E"/>
    <w:rsid w:val="00F90DD7"/>
    <w:rsid w:val="00F953E6"/>
    <w:rsid w:val="00F97D19"/>
    <w:rsid w:val="00FA09E0"/>
    <w:rsid w:val="00FA3748"/>
    <w:rsid w:val="00FA4FA1"/>
    <w:rsid w:val="00FA5C51"/>
    <w:rsid w:val="00FA6325"/>
    <w:rsid w:val="00FB0045"/>
    <w:rsid w:val="00FB2109"/>
    <w:rsid w:val="00FB483B"/>
    <w:rsid w:val="00FB4D80"/>
    <w:rsid w:val="00FB59DC"/>
    <w:rsid w:val="00FB7A16"/>
    <w:rsid w:val="00FC0DB8"/>
    <w:rsid w:val="00FC1402"/>
    <w:rsid w:val="00FC2639"/>
    <w:rsid w:val="00FC271C"/>
    <w:rsid w:val="00FC4299"/>
    <w:rsid w:val="00FD0438"/>
    <w:rsid w:val="00FD054C"/>
    <w:rsid w:val="00FD0F87"/>
    <w:rsid w:val="00FD1050"/>
    <w:rsid w:val="00FD133F"/>
    <w:rsid w:val="00FD16C8"/>
    <w:rsid w:val="00FD1702"/>
    <w:rsid w:val="00FD1AD8"/>
    <w:rsid w:val="00FD1DAF"/>
    <w:rsid w:val="00FD304B"/>
    <w:rsid w:val="00FD484A"/>
    <w:rsid w:val="00FD515A"/>
    <w:rsid w:val="00FD56CE"/>
    <w:rsid w:val="00FD7E81"/>
    <w:rsid w:val="00FE1B63"/>
    <w:rsid w:val="00FE341A"/>
    <w:rsid w:val="00FE3A0E"/>
    <w:rsid w:val="00FE6B24"/>
    <w:rsid w:val="00FF0876"/>
    <w:rsid w:val="00FF0C99"/>
    <w:rsid w:val="00FF1BD0"/>
    <w:rsid w:val="00FF2C66"/>
    <w:rsid w:val="00FF2FBA"/>
    <w:rsid w:val="00FF30D4"/>
    <w:rsid w:val="00FF356A"/>
    <w:rsid w:val="00FF5803"/>
    <w:rsid w:val="00FF5FEA"/>
    <w:rsid w:val="00FF6167"/>
    <w:rsid w:val="00FF7CEC"/>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0F5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9C7F24"/>
    <w:rPr>
      <w:rFonts w:ascii="Times New Roman" w:eastAsia="Times New Roman" w:hAnsi="Times New Roman" w:cs="Times New Roman"/>
      <w:lang w:val="de-DE" w:eastAsia="de-DE"/>
    </w:rPr>
  </w:style>
  <w:style w:type="paragraph" w:styleId="berschrift1">
    <w:name w:val="heading 1"/>
    <w:basedOn w:val="Standard"/>
    <w:next w:val="Textkrper"/>
    <w:link w:val="berschrift1Zchn"/>
    <w:qFormat/>
    <w:rsid w:val="0072315C"/>
    <w:pPr>
      <w:keepNext/>
      <w:widowControl w:val="0"/>
      <w:numPr>
        <w:numId w:val="1"/>
      </w:numPr>
      <w:suppressAutoHyphens/>
      <w:spacing w:before="240" w:after="120"/>
      <w:outlineLvl w:val="0"/>
    </w:pPr>
    <w:rPr>
      <w:sz w:val="20"/>
      <w:szCs w:val="20"/>
    </w:rPr>
  </w:style>
  <w:style w:type="paragraph" w:styleId="berschrift2">
    <w:name w:val="heading 2"/>
    <w:basedOn w:val="Standard"/>
    <w:next w:val="Standard"/>
    <w:link w:val="berschrift2Zchn"/>
    <w:uiPriority w:val="9"/>
    <w:unhideWhenUsed/>
    <w:qFormat/>
    <w:rsid w:val="00D30772"/>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KopfzeileZchn">
    <w:name w:val="Kopfzeile Zchn"/>
    <w:basedOn w:val="Absatz-Standardschriftart"/>
    <w:link w:val="Kopfzeile"/>
    <w:uiPriority w:val="99"/>
    <w:rsid w:val="00802161"/>
  </w:style>
  <w:style w:type="paragraph" w:styleId="Fuzeile">
    <w:name w:val="footer"/>
    <w:basedOn w:val="Standard"/>
    <w:link w:val="Fu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FuzeileZchn">
    <w:name w:val="Fußzeile Zchn"/>
    <w:basedOn w:val="Absatz-Standardschriftart"/>
    <w:link w:val="Fuzeile"/>
    <w:uiPriority w:val="99"/>
    <w:rsid w:val="00802161"/>
  </w:style>
  <w:style w:type="character" w:customStyle="1" w:styleId="il">
    <w:name w:val="il"/>
    <w:basedOn w:val="Absatz-Standardschriftart"/>
    <w:uiPriority w:val="99"/>
    <w:rsid w:val="00802161"/>
  </w:style>
  <w:style w:type="character" w:styleId="Hyperlink">
    <w:name w:val="Hyperlink"/>
    <w:uiPriority w:val="99"/>
    <w:rsid w:val="00802161"/>
    <w:rPr>
      <w:color w:val="0000FF"/>
      <w:u w:val="single"/>
    </w:rPr>
  </w:style>
  <w:style w:type="paragraph" w:customStyle="1" w:styleId="aaaLauftextPresseinfo">
    <w:name w:val="aaa_Lauftext_Presseinfo"/>
    <w:basedOn w:val="Standard"/>
    <w:qFormat/>
    <w:rsid w:val="005D4F0B"/>
    <w:pPr>
      <w:spacing w:after="200"/>
      <w:jc w:val="both"/>
    </w:pPr>
    <w:rPr>
      <w:rFonts w:eastAsia="Calibri"/>
      <w:color w:val="000000"/>
      <w:szCs w:val="22"/>
      <w:lang w:eastAsia="ar-SA"/>
    </w:rPr>
  </w:style>
  <w:style w:type="paragraph" w:customStyle="1" w:styleId="aaaHeadPresseinfo">
    <w:name w:val="aaa_Head_Presseinfo"/>
    <w:basedOn w:val="Standard"/>
    <w:qFormat/>
    <w:rsid w:val="00AA284E"/>
    <w:pPr>
      <w:spacing w:after="200"/>
      <w:jc w:val="both"/>
    </w:pPr>
    <w:rPr>
      <w:rFonts w:eastAsia="Calibri"/>
      <w:b/>
      <w:color w:val="000000"/>
      <w:sz w:val="40"/>
      <w:lang w:eastAsia="en-US"/>
    </w:rPr>
  </w:style>
  <w:style w:type="paragraph" w:customStyle="1" w:styleId="aaaSubheadPresseinfo">
    <w:name w:val="aaa_Subhead_Presseinfo"/>
    <w:basedOn w:val="Standard"/>
    <w:qFormat/>
    <w:rsid w:val="00AA284E"/>
    <w:pPr>
      <w:spacing w:after="200"/>
      <w:jc w:val="both"/>
    </w:pPr>
    <w:rPr>
      <w:rFonts w:eastAsia="Calibri"/>
      <w:b/>
      <w:color w:val="000000"/>
      <w:sz w:val="28"/>
      <w:lang w:eastAsia="en-US"/>
    </w:rPr>
  </w:style>
  <w:style w:type="paragraph" w:customStyle="1" w:styleId="aaalauftextpresseinfo0">
    <w:name w:val="aaalauftextpresseinfo"/>
    <w:basedOn w:val="Standard"/>
    <w:rsid w:val="00AA284E"/>
    <w:pPr>
      <w:spacing w:before="100" w:beforeAutospacing="1" w:after="100" w:afterAutospacing="1"/>
    </w:pPr>
    <w:rPr>
      <w:rFonts w:ascii="Times" w:eastAsia="Cambria" w:hAnsi="Times"/>
      <w:sz w:val="20"/>
      <w:szCs w:val="20"/>
    </w:rPr>
  </w:style>
  <w:style w:type="paragraph" w:customStyle="1" w:styleId="aaaheadpresseinfo0">
    <w:name w:val="aaaheadpresseinfo"/>
    <w:basedOn w:val="Standard"/>
    <w:rsid w:val="00AA284E"/>
    <w:pPr>
      <w:spacing w:before="100" w:beforeAutospacing="1" w:after="100" w:afterAutospacing="1"/>
    </w:pPr>
    <w:rPr>
      <w:rFonts w:ascii="Times" w:eastAsia="Cambria" w:hAnsi="Times"/>
      <w:sz w:val="20"/>
      <w:szCs w:val="20"/>
    </w:rPr>
  </w:style>
  <w:style w:type="paragraph" w:customStyle="1" w:styleId="aaasubheadpresseinfo0">
    <w:name w:val="aaasubheadpresseinfo"/>
    <w:basedOn w:val="Standard"/>
    <w:rsid w:val="00AA284E"/>
    <w:pPr>
      <w:spacing w:before="100" w:beforeAutospacing="1" w:after="100" w:afterAutospacing="1"/>
    </w:pPr>
    <w:rPr>
      <w:rFonts w:ascii="Times" w:eastAsia="Cambria" w:hAnsi="Times"/>
      <w:sz w:val="20"/>
      <w:szCs w:val="20"/>
    </w:rPr>
  </w:style>
  <w:style w:type="character" w:customStyle="1" w:styleId="apple-converted-space">
    <w:name w:val="apple-converted-space"/>
    <w:rsid w:val="00AA284E"/>
  </w:style>
  <w:style w:type="character" w:customStyle="1" w:styleId="berschrift1Zchn">
    <w:name w:val="Überschrift 1 Zchn"/>
    <w:basedOn w:val="Absatz-Standardschriftart"/>
    <w:link w:val="berschrift1"/>
    <w:rsid w:val="0072315C"/>
    <w:rPr>
      <w:rFonts w:ascii="Times New Roman" w:eastAsia="Times New Roman" w:hAnsi="Times New Roman" w:cs="Times New Roman"/>
      <w:sz w:val="20"/>
      <w:szCs w:val="20"/>
      <w:lang w:val="de-DE" w:eastAsia="de-DE"/>
    </w:rPr>
  </w:style>
  <w:style w:type="paragraph" w:styleId="Textkrper">
    <w:name w:val="Body Text"/>
    <w:basedOn w:val="Standard"/>
    <w:link w:val="TextkrperZchn"/>
    <w:rsid w:val="0072315C"/>
    <w:pPr>
      <w:widowControl w:val="0"/>
      <w:suppressAutoHyphens/>
      <w:spacing w:after="120"/>
      <w:jc w:val="both"/>
    </w:pPr>
    <w:rPr>
      <w:sz w:val="20"/>
      <w:szCs w:val="20"/>
    </w:rPr>
  </w:style>
  <w:style w:type="character" w:customStyle="1" w:styleId="TextkrperZchn">
    <w:name w:val="Textkörper Zchn"/>
    <w:basedOn w:val="Absatz-Standardschriftart"/>
    <w:link w:val="Textkrper"/>
    <w:rsid w:val="0072315C"/>
    <w:rPr>
      <w:rFonts w:ascii="Times New Roman" w:eastAsia="Times New Roman" w:hAnsi="Times New Roman" w:cs="Times New Roman"/>
      <w:sz w:val="20"/>
      <w:szCs w:val="20"/>
      <w:lang w:val="de-DE" w:eastAsia="de-DE"/>
    </w:rPr>
  </w:style>
  <w:style w:type="character" w:styleId="BesuchterLink">
    <w:name w:val="FollowedHyperlink"/>
    <w:basedOn w:val="Absatz-Standardschriftart"/>
    <w:semiHidden/>
    <w:unhideWhenUsed/>
    <w:rsid w:val="006B2C14"/>
    <w:rPr>
      <w:color w:val="800080" w:themeColor="followedHyperlink"/>
      <w:u w:val="single"/>
    </w:rPr>
  </w:style>
  <w:style w:type="character" w:customStyle="1" w:styleId="Hyperlink0">
    <w:name w:val="Hyperlink.0"/>
    <w:basedOn w:val="Absatz-Standardschriftart"/>
    <w:rsid w:val="00B52BDC"/>
    <w:rPr>
      <w:color w:val="0000FF"/>
      <w:sz w:val="24"/>
      <w:szCs w:val="24"/>
      <w:u w:val="single" w:color="0000FF"/>
    </w:rPr>
  </w:style>
  <w:style w:type="character" w:customStyle="1" w:styleId="cze">
    <w:name w:val="Łącze"/>
    <w:rsid w:val="00B52BDC"/>
    <w:rPr>
      <w:color w:val="0000FF"/>
      <w:u w:val="single" w:color="0000FF"/>
    </w:rPr>
  </w:style>
  <w:style w:type="character" w:styleId="NichtaufgelsteErwhnung">
    <w:name w:val="Unresolved Mention"/>
    <w:basedOn w:val="Absatz-Standardschriftart"/>
    <w:rsid w:val="00422752"/>
    <w:rPr>
      <w:color w:val="808080"/>
      <w:shd w:val="clear" w:color="auto" w:fill="E6E6E6"/>
    </w:rPr>
  </w:style>
  <w:style w:type="character" w:styleId="Seitenzahl">
    <w:name w:val="page number"/>
    <w:rsid w:val="001C656A"/>
  </w:style>
  <w:style w:type="character" w:customStyle="1" w:styleId="berschrift2Zchn">
    <w:name w:val="Überschrift 2 Zchn"/>
    <w:basedOn w:val="Absatz-Standardschriftart"/>
    <w:link w:val="berschrift2"/>
    <w:uiPriority w:val="9"/>
    <w:rsid w:val="00D30772"/>
    <w:rPr>
      <w:rFonts w:asciiTheme="majorHAnsi" w:eastAsiaTheme="majorEastAsia" w:hAnsiTheme="majorHAnsi" w:cstheme="majorBidi"/>
      <w:color w:val="365F91" w:themeColor="accent1" w:themeShade="BF"/>
      <w:sz w:val="26"/>
      <w:szCs w:val="26"/>
      <w:lang w:val="de-DE"/>
    </w:rPr>
  </w:style>
  <w:style w:type="paragraph" w:styleId="Sprechblasentext">
    <w:name w:val="Balloon Text"/>
    <w:basedOn w:val="Standard"/>
    <w:link w:val="SprechblasentextZchn"/>
    <w:semiHidden/>
    <w:unhideWhenUsed/>
    <w:rsid w:val="007A1B6A"/>
    <w:rPr>
      <w:sz w:val="18"/>
      <w:szCs w:val="18"/>
    </w:rPr>
  </w:style>
  <w:style w:type="character" w:customStyle="1" w:styleId="SprechblasentextZchn">
    <w:name w:val="Sprechblasentext Zchn"/>
    <w:basedOn w:val="Absatz-Standardschriftart"/>
    <w:link w:val="Sprechblasentext"/>
    <w:semiHidden/>
    <w:rsid w:val="007A1B6A"/>
    <w:rPr>
      <w:rFonts w:ascii="Times New Roman" w:hAnsi="Times New Roman" w:cs="Times New Roman"/>
      <w:sz w:val="18"/>
      <w:szCs w:val="18"/>
    </w:rPr>
  </w:style>
  <w:style w:type="character" w:styleId="Hervorhebung">
    <w:name w:val="Emphasis"/>
    <w:basedOn w:val="Absatz-Standardschriftart"/>
    <w:uiPriority w:val="20"/>
    <w:qFormat/>
    <w:rsid w:val="00D0492C"/>
    <w:rPr>
      <w:i/>
      <w:iCs/>
    </w:rPr>
  </w:style>
  <w:style w:type="paragraph" w:styleId="Aufzhlungszeichen">
    <w:name w:val="List Bullet"/>
    <w:basedOn w:val="Standard"/>
    <w:uiPriority w:val="99"/>
    <w:unhideWhenUsed/>
    <w:rsid w:val="00262CCD"/>
    <w:pPr>
      <w:numPr>
        <w:numId w:val="11"/>
      </w:numPr>
      <w:spacing w:after="120"/>
      <w:contextualSpacing/>
      <w:jc w:val="both"/>
    </w:pPr>
    <w:rPr>
      <w:rFonts w:eastAsiaTheme="minorHAnsi" w:cstheme="minorBidi"/>
      <w:lang w:eastAsia="en-US"/>
    </w:rPr>
  </w:style>
  <w:style w:type="paragraph" w:styleId="berarbeitung">
    <w:name w:val="Revision"/>
    <w:hidden/>
    <w:semiHidden/>
    <w:rsid w:val="00FF0C99"/>
  </w:style>
  <w:style w:type="character" w:customStyle="1" w:styleId="s1">
    <w:name w:val="s1"/>
    <w:basedOn w:val="Absatz-Standardschriftart"/>
    <w:rsid w:val="00FF30D4"/>
  </w:style>
  <w:style w:type="character" w:styleId="Kommentarzeichen">
    <w:name w:val="annotation reference"/>
    <w:basedOn w:val="Absatz-Standardschriftart"/>
    <w:semiHidden/>
    <w:unhideWhenUsed/>
    <w:rsid w:val="00D97B6C"/>
    <w:rPr>
      <w:sz w:val="16"/>
      <w:szCs w:val="16"/>
    </w:rPr>
  </w:style>
  <w:style w:type="paragraph" w:styleId="Kommentartext">
    <w:name w:val="annotation text"/>
    <w:basedOn w:val="Standard"/>
    <w:link w:val="KommentartextZchn"/>
    <w:semiHidden/>
    <w:unhideWhenUsed/>
    <w:rsid w:val="00D97B6C"/>
    <w:rPr>
      <w:sz w:val="20"/>
      <w:szCs w:val="20"/>
    </w:rPr>
  </w:style>
  <w:style w:type="character" w:customStyle="1" w:styleId="KommentartextZchn">
    <w:name w:val="Kommentartext Zchn"/>
    <w:basedOn w:val="Absatz-Standardschriftart"/>
    <w:link w:val="Kommentartext"/>
    <w:semiHidden/>
    <w:rsid w:val="00D97B6C"/>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semiHidden/>
    <w:unhideWhenUsed/>
    <w:rsid w:val="00D97B6C"/>
    <w:rPr>
      <w:b/>
      <w:bCs/>
    </w:rPr>
  </w:style>
  <w:style w:type="character" w:customStyle="1" w:styleId="KommentarthemaZchn">
    <w:name w:val="Kommentarthema Zchn"/>
    <w:basedOn w:val="KommentartextZchn"/>
    <w:link w:val="Kommentarthema"/>
    <w:semiHidden/>
    <w:rsid w:val="00D97B6C"/>
    <w:rPr>
      <w:rFonts w:ascii="Times New Roman" w:eastAsia="Times New Roman" w:hAnsi="Times New Roman" w:cs="Times New Roman"/>
      <w:b/>
      <w:bCs/>
      <w:sz w:val="20"/>
      <w:szCs w:val="20"/>
      <w:lang w:val="de-DE" w:eastAsia="de-DE"/>
    </w:rPr>
  </w:style>
  <w:style w:type="paragraph" w:styleId="StandardWeb">
    <w:name w:val="Normal (Web)"/>
    <w:basedOn w:val="Standard"/>
    <w:uiPriority w:val="99"/>
    <w:semiHidden/>
    <w:unhideWhenUsed/>
    <w:rsid w:val="0047097E"/>
    <w:pPr>
      <w:spacing w:before="100" w:beforeAutospacing="1" w:after="100" w:afterAutospacing="1"/>
    </w:pPr>
  </w:style>
  <w:style w:type="paragraph" w:customStyle="1" w:styleId="s8">
    <w:name w:val="s8"/>
    <w:basedOn w:val="Standard"/>
    <w:rsid w:val="004F1AD4"/>
    <w:pPr>
      <w:spacing w:before="100" w:beforeAutospacing="1" w:after="100" w:afterAutospacing="1"/>
    </w:pPr>
  </w:style>
  <w:style w:type="character" w:customStyle="1" w:styleId="s9">
    <w:name w:val="s9"/>
    <w:basedOn w:val="Absatz-Standardschriftart"/>
    <w:rsid w:val="004F1AD4"/>
  </w:style>
  <w:style w:type="character" w:customStyle="1" w:styleId="s12">
    <w:name w:val="s12"/>
    <w:basedOn w:val="Absatz-Standardschriftart"/>
    <w:rsid w:val="004F1AD4"/>
  </w:style>
  <w:style w:type="character" w:customStyle="1" w:styleId="s13">
    <w:name w:val="s13"/>
    <w:basedOn w:val="Absatz-Standardschriftart"/>
    <w:rsid w:val="004F1AD4"/>
  </w:style>
  <w:style w:type="character" w:customStyle="1" w:styleId="s10">
    <w:name w:val="s10"/>
    <w:basedOn w:val="Absatz-Standardschriftart"/>
    <w:rsid w:val="00F706F9"/>
  </w:style>
  <w:style w:type="character" w:customStyle="1" w:styleId="s11">
    <w:name w:val="s11"/>
    <w:basedOn w:val="Absatz-Standardschriftart"/>
    <w:rsid w:val="00F70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32119">
      <w:bodyDiv w:val="1"/>
      <w:marLeft w:val="0"/>
      <w:marRight w:val="0"/>
      <w:marTop w:val="0"/>
      <w:marBottom w:val="0"/>
      <w:divBdr>
        <w:top w:val="none" w:sz="0" w:space="0" w:color="auto"/>
        <w:left w:val="none" w:sz="0" w:space="0" w:color="auto"/>
        <w:bottom w:val="none" w:sz="0" w:space="0" w:color="auto"/>
        <w:right w:val="none" w:sz="0" w:space="0" w:color="auto"/>
      </w:divBdr>
    </w:div>
    <w:div w:id="377240898">
      <w:bodyDiv w:val="1"/>
      <w:marLeft w:val="0"/>
      <w:marRight w:val="0"/>
      <w:marTop w:val="0"/>
      <w:marBottom w:val="0"/>
      <w:divBdr>
        <w:top w:val="none" w:sz="0" w:space="0" w:color="auto"/>
        <w:left w:val="none" w:sz="0" w:space="0" w:color="auto"/>
        <w:bottom w:val="none" w:sz="0" w:space="0" w:color="auto"/>
        <w:right w:val="none" w:sz="0" w:space="0" w:color="auto"/>
      </w:divBdr>
    </w:div>
    <w:div w:id="445777971">
      <w:bodyDiv w:val="1"/>
      <w:marLeft w:val="0"/>
      <w:marRight w:val="0"/>
      <w:marTop w:val="0"/>
      <w:marBottom w:val="0"/>
      <w:divBdr>
        <w:top w:val="none" w:sz="0" w:space="0" w:color="auto"/>
        <w:left w:val="none" w:sz="0" w:space="0" w:color="auto"/>
        <w:bottom w:val="none" w:sz="0" w:space="0" w:color="auto"/>
        <w:right w:val="none" w:sz="0" w:space="0" w:color="auto"/>
      </w:divBdr>
    </w:div>
    <w:div w:id="598488288">
      <w:bodyDiv w:val="1"/>
      <w:marLeft w:val="0"/>
      <w:marRight w:val="0"/>
      <w:marTop w:val="0"/>
      <w:marBottom w:val="0"/>
      <w:divBdr>
        <w:top w:val="none" w:sz="0" w:space="0" w:color="auto"/>
        <w:left w:val="none" w:sz="0" w:space="0" w:color="auto"/>
        <w:bottom w:val="none" w:sz="0" w:space="0" w:color="auto"/>
        <w:right w:val="none" w:sz="0" w:space="0" w:color="auto"/>
      </w:divBdr>
    </w:div>
    <w:div w:id="948925583">
      <w:bodyDiv w:val="1"/>
      <w:marLeft w:val="0"/>
      <w:marRight w:val="0"/>
      <w:marTop w:val="0"/>
      <w:marBottom w:val="0"/>
      <w:divBdr>
        <w:top w:val="none" w:sz="0" w:space="0" w:color="auto"/>
        <w:left w:val="none" w:sz="0" w:space="0" w:color="auto"/>
        <w:bottom w:val="none" w:sz="0" w:space="0" w:color="auto"/>
        <w:right w:val="none" w:sz="0" w:space="0" w:color="auto"/>
      </w:divBdr>
    </w:div>
    <w:div w:id="1036933435">
      <w:bodyDiv w:val="1"/>
      <w:marLeft w:val="0"/>
      <w:marRight w:val="0"/>
      <w:marTop w:val="0"/>
      <w:marBottom w:val="0"/>
      <w:divBdr>
        <w:top w:val="none" w:sz="0" w:space="0" w:color="auto"/>
        <w:left w:val="none" w:sz="0" w:space="0" w:color="auto"/>
        <w:bottom w:val="none" w:sz="0" w:space="0" w:color="auto"/>
        <w:right w:val="none" w:sz="0" w:space="0" w:color="auto"/>
      </w:divBdr>
    </w:div>
    <w:div w:id="1059934788">
      <w:bodyDiv w:val="1"/>
      <w:marLeft w:val="0"/>
      <w:marRight w:val="0"/>
      <w:marTop w:val="0"/>
      <w:marBottom w:val="0"/>
      <w:divBdr>
        <w:top w:val="none" w:sz="0" w:space="0" w:color="auto"/>
        <w:left w:val="none" w:sz="0" w:space="0" w:color="auto"/>
        <w:bottom w:val="none" w:sz="0" w:space="0" w:color="auto"/>
        <w:right w:val="none" w:sz="0" w:space="0" w:color="auto"/>
      </w:divBdr>
    </w:div>
    <w:div w:id="1176455754">
      <w:bodyDiv w:val="1"/>
      <w:marLeft w:val="0"/>
      <w:marRight w:val="0"/>
      <w:marTop w:val="0"/>
      <w:marBottom w:val="0"/>
      <w:divBdr>
        <w:top w:val="none" w:sz="0" w:space="0" w:color="auto"/>
        <w:left w:val="none" w:sz="0" w:space="0" w:color="auto"/>
        <w:bottom w:val="none" w:sz="0" w:space="0" w:color="auto"/>
        <w:right w:val="none" w:sz="0" w:space="0" w:color="auto"/>
      </w:divBdr>
    </w:div>
    <w:div w:id="1208571644">
      <w:bodyDiv w:val="1"/>
      <w:marLeft w:val="0"/>
      <w:marRight w:val="0"/>
      <w:marTop w:val="0"/>
      <w:marBottom w:val="0"/>
      <w:divBdr>
        <w:top w:val="none" w:sz="0" w:space="0" w:color="auto"/>
        <w:left w:val="none" w:sz="0" w:space="0" w:color="auto"/>
        <w:bottom w:val="none" w:sz="0" w:space="0" w:color="auto"/>
        <w:right w:val="none" w:sz="0" w:space="0" w:color="auto"/>
      </w:divBdr>
    </w:div>
    <w:div w:id="1352797617">
      <w:bodyDiv w:val="1"/>
      <w:marLeft w:val="0"/>
      <w:marRight w:val="0"/>
      <w:marTop w:val="0"/>
      <w:marBottom w:val="0"/>
      <w:divBdr>
        <w:top w:val="none" w:sz="0" w:space="0" w:color="auto"/>
        <w:left w:val="none" w:sz="0" w:space="0" w:color="auto"/>
        <w:bottom w:val="none" w:sz="0" w:space="0" w:color="auto"/>
        <w:right w:val="none" w:sz="0" w:space="0" w:color="auto"/>
      </w:divBdr>
    </w:div>
    <w:div w:id="1566986523">
      <w:bodyDiv w:val="1"/>
      <w:marLeft w:val="0"/>
      <w:marRight w:val="0"/>
      <w:marTop w:val="0"/>
      <w:marBottom w:val="0"/>
      <w:divBdr>
        <w:top w:val="none" w:sz="0" w:space="0" w:color="auto"/>
        <w:left w:val="none" w:sz="0" w:space="0" w:color="auto"/>
        <w:bottom w:val="none" w:sz="0" w:space="0" w:color="auto"/>
        <w:right w:val="none" w:sz="0" w:space="0" w:color="auto"/>
      </w:divBdr>
    </w:div>
    <w:div w:id="1765880877">
      <w:bodyDiv w:val="1"/>
      <w:marLeft w:val="0"/>
      <w:marRight w:val="0"/>
      <w:marTop w:val="0"/>
      <w:marBottom w:val="0"/>
      <w:divBdr>
        <w:top w:val="none" w:sz="0" w:space="0" w:color="auto"/>
        <w:left w:val="none" w:sz="0" w:space="0" w:color="auto"/>
        <w:bottom w:val="none" w:sz="0" w:space="0" w:color="auto"/>
        <w:right w:val="none" w:sz="0" w:space="0" w:color="auto"/>
      </w:divBdr>
    </w:div>
    <w:div w:id="1773621337">
      <w:bodyDiv w:val="1"/>
      <w:marLeft w:val="0"/>
      <w:marRight w:val="0"/>
      <w:marTop w:val="0"/>
      <w:marBottom w:val="0"/>
      <w:divBdr>
        <w:top w:val="none" w:sz="0" w:space="0" w:color="auto"/>
        <w:left w:val="none" w:sz="0" w:space="0" w:color="auto"/>
        <w:bottom w:val="none" w:sz="0" w:space="0" w:color="auto"/>
        <w:right w:val="none" w:sz="0" w:space="0" w:color="auto"/>
      </w:divBdr>
    </w:div>
    <w:div w:id="1832674264">
      <w:bodyDiv w:val="1"/>
      <w:marLeft w:val="0"/>
      <w:marRight w:val="0"/>
      <w:marTop w:val="0"/>
      <w:marBottom w:val="0"/>
      <w:divBdr>
        <w:top w:val="none" w:sz="0" w:space="0" w:color="auto"/>
        <w:left w:val="none" w:sz="0" w:space="0" w:color="auto"/>
        <w:bottom w:val="none" w:sz="0" w:space="0" w:color="auto"/>
        <w:right w:val="none" w:sz="0" w:space="0" w:color="auto"/>
      </w:divBdr>
    </w:div>
    <w:div w:id="1922133686">
      <w:bodyDiv w:val="1"/>
      <w:marLeft w:val="0"/>
      <w:marRight w:val="0"/>
      <w:marTop w:val="0"/>
      <w:marBottom w:val="0"/>
      <w:divBdr>
        <w:top w:val="none" w:sz="0" w:space="0" w:color="auto"/>
        <w:left w:val="none" w:sz="0" w:space="0" w:color="auto"/>
        <w:bottom w:val="none" w:sz="0" w:space="0" w:color="auto"/>
        <w:right w:val="none" w:sz="0" w:space="0" w:color="auto"/>
      </w:divBdr>
    </w:div>
    <w:div w:id="1937131096">
      <w:bodyDiv w:val="1"/>
      <w:marLeft w:val="0"/>
      <w:marRight w:val="0"/>
      <w:marTop w:val="0"/>
      <w:marBottom w:val="0"/>
      <w:divBdr>
        <w:top w:val="none" w:sz="0" w:space="0" w:color="auto"/>
        <w:left w:val="none" w:sz="0" w:space="0" w:color="auto"/>
        <w:bottom w:val="none" w:sz="0" w:space="0" w:color="auto"/>
        <w:right w:val="none" w:sz="0" w:space="0" w:color="auto"/>
      </w:divBdr>
    </w:div>
    <w:div w:id="1992707864">
      <w:bodyDiv w:val="1"/>
      <w:marLeft w:val="0"/>
      <w:marRight w:val="0"/>
      <w:marTop w:val="0"/>
      <w:marBottom w:val="0"/>
      <w:divBdr>
        <w:top w:val="none" w:sz="0" w:space="0" w:color="auto"/>
        <w:left w:val="none" w:sz="0" w:space="0" w:color="auto"/>
        <w:bottom w:val="none" w:sz="0" w:space="0" w:color="auto"/>
        <w:right w:val="none" w:sz="0" w:space="0" w:color="auto"/>
      </w:divBdr>
    </w:div>
    <w:div w:id="2077581028">
      <w:bodyDiv w:val="1"/>
      <w:marLeft w:val="0"/>
      <w:marRight w:val="0"/>
      <w:marTop w:val="0"/>
      <w:marBottom w:val="0"/>
      <w:divBdr>
        <w:top w:val="none" w:sz="0" w:space="0" w:color="auto"/>
        <w:left w:val="none" w:sz="0" w:space="0" w:color="auto"/>
        <w:bottom w:val="none" w:sz="0" w:space="0" w:color="auto"/>
        <w:right w:val="none" w:sz="0" w:space="0" w:color="auto"/>
      </w:divBdr>
    </w:div>
    <w:div w:id="20803973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ff-festival.pl" TargetMode="External"/><Relationship Id="rId18" Type="http://schemas.openxmlformats.org/officeDocument/2006/relationships/hyperlink" Target="http://www.tallships.szczecin.eu" TargetMode="External"/><Relationship Id="rId26" Type="http://schemas.openxmlformats.org/officeDocument/2006/relationships/hyperlink" Target="http://www.muzeumgdansk.pl" TargetMode="External"/><Relationship Id="rId39" Type="http://schemas.openxmlformats.org/officeDocument/2006/relationships/theme" Target="theme/theme1.xml"/><Relationship Id="rId21" Type="http://schemas.openxmlformats.org/officeDocument/2006/relationships/hyperlink" Target="http://www.visitbb.pl" TargetMode="External"/><Relationship Id="rId34" Type="http://schemas.openxmlformats.org/officeDocument/2006/relationships/hyperlink" Target="mailto:polen@team-red.net" TargetMode="External"/><Relationship Id="rId7" Type="http://schemas.openxmlformats.org/officeDocument/2006/relationships/endnotes" Target="endnotes.xml"/><Relationship Id="rId12" Type="http://schemas.openxmlformats.org/officeDocument/2006/relationships/hyperlink" Target="http://www.polandrockfestival.pl" TargetMode="External"/><Relationship Id="rId17" Type="http://schemas.openxmlformats.org/officeDocument/2006/relationships/hyperlink" Target="http://www.polen.travel" TargetMode="External"/><Relationship Id="rId25" Type="http://schemas.openxmlformats.org/officeDocument/2006/relationships/hyperlink" Target="https://tpn.gov.pl" TargetMode="External"/><Relationship Id="rId33" Type="http://schemas.openxmlformats.org/officeDocument/2006/relationships/hyperlink" Target="mailto:mbk@polen-info.d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iknikcountry.pl" TargetMode="External"/><Relationship Id="rId20" Type="http://schemas.openxmlformats.org/officeDocument/2006/relationships/hyperlink" Target="http://www.polen.travel" TargetMode="External"/><Relationship Id="rId29" Type="http://schemas.openxmlformats.org/officeDocument/2006/relationships/hyperlink" Target="mailto:info.de@polen.trav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trodareggae.com" TargetMode="External"/><Relationship Id="rId24" Type="http://schemas.openxmlformats.org/officeDocument/2006/relationships/hyperlink" Target="http://www.ksiaz.walbrzych.pl" TargetMode="External"/><Relationship Id="rId32" Type="http://schemas.openxmlformats.org/officeDocument/2006/relationships/hyperlink" Target="http://www.instagram.com/polen.trave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unfestival.pl" TargetMode="External"/><Relationship Id="rId23" Type="http://schemas.openxmlformats.org/officeDocument/2006/relationships/hyperlink" Target="https://meetings.poland.travel" TargetMode="External"/><Relationship Id="rId28" Type="http://schemas.openxmlformats.org/officeDocument/2006/relationships/hyperlink" Target="http://www.muzeum.szczecin.pl" TargetMode="External"/><Relationship Id="rId36" Type="http://schemas.openxmlformats.org/officeDocument/2006/relationships/header" Target="header2.xml"/><Relationship Id="rId10" Type="http://schemas.openxmlformats.org/officeDocument/2006/relationships/hyperlink" Target="http://www.opener.pl" TargetMode="External"/><Relationship Id="rId19" Type="http://schemas.openxmlformats.org/officeDocument/2006/relationships/hyperlink" Target="http://www.szczecin.eu" TargetMode="External"/><Relationship Id="rId31" Type="http://schemas.openxmlformats.org/officeDocument/2006/relationships/hyperlink" Target="http://www.facebook.com/polen.travel/" TargetMode="External"/><Relationship Id="rId4" Type="http://schemas.openxmlformats.org/officeDocument/2006/relationships/settings" Target="settings.xml"/><Relationship Id="rId9" Type="http://schemas.openxmlformats.org/officeDocument/2006/relationships/hyperlink" Target="http://www.uml.lodz.pl/lodz-summer-festival-2024" TargetMode="External"/><Relationship Id="rId14" Type="http://schemas.openxmlformats.org/officeDocument/2006/relationships/hyperlink" Target="http://www.sunrisefestival.pl" TargetMode="External"/><Relationship Id="rId22" Type="http://schemas.openxmlformats.org/officeDocument/2006/relationships/hyperlink" Target="http://www.polen.travel" TargetMode="External"/><Relationship Id="rId27" Type="http://schemas.openxmlformats.org/officeDocument/2006/relationships/hyperlink" Target="http://www.operalesna.pl" TargetMode="External"/><Relationship Id="rId30" Type="http://schemas.openxmlformats.org/officeDocument/2006/relationships/hyperlink" Target="http://www.polen.travel" TargetMode="External"/><Relationship Id="rId35" Type="http://schemas.openxmlformats.org/officeDocument/2006/relationships/header" Target="header1.xml"/><Relationship Id="rId8" Type="http://schemas.openxmlformats.org/officeDocument/2006/relationships/hyperlink" Target="http://www.audioriver.pl"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polen.trav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BCC0C6-A2E8-FE40-A421-28EB1739CD6D}">
  <we:reference id="wa200002017" version="1.4.0.0" store="de-DE" storeType="OMEX"/>
  <we:alternateReferences>
    <we:reference id="WA200002017" version="1.4.0.0" store="" storeType="OMEX"/>
  </we:alternateReferences>
  <we:properties>
    <we:property name="ignoredAdviceList" value="&quot;[{\&quot;errorCode\&quot;:\&quot;166\&quot;,\&quot;originalError\&quot;:\&quot;wiedereröffnet\&quot;},{\&quot;errorCode\&quot;:\&quot;166\&quot;,\&quot;originalError\&quot;:\&quot;Bäderarchitektur\&quot;},{\&quot;errorCode\&quot;:\&quot;131\&quot;,\&quot;originalError\&quot;:\&quot;Ökologische\&quot;},{\&quot;errorCode\&quot;:\&quot;901\&quot;,\&quot;originalError\&quot;:\&quot;Stadt dem\&quot;},{\&quot;errorCode\&quot;:\&quot;141\&quot;,\&quot;originalError\&quot;:\&quot;sind\&quot;},{\&quot;errorCode\&quot;:\&quot;141\&quot;,\&quot;originalError\&quot;:\&quot;ein Hotel der gehobenen Klasse, Sport-, Freizeit- und Gesundheitseinrichtungen sowie Gastronomie und Parkmöglichkeiten\&quot;},{\&quot;errorCode\&quot;:\&quot;144\&quot;,\&quot;originalError\&quot;:\&quot;das\&quot;},{\&quot;errorCode\&quot;:\&quot;166\&quot;,\&quot;originalError\&quot;:\&quot;erbeten\&quot;},{\&quot;errorCode\&quot;:\&quot;166\&quot;,\&quot;originalError\&quot;:\&quot;Medizinmuseum\&quot;},{\&quot;errorCode\&quot;:\&quot;30\&quot;,\&quot;originalError\&quot;:\&quot;1920er Jahren\&quot;},{\&quot;errorCode\&quot;:\&quot;902\&quot;,\&quot;originalError\&quot;:\&quot;Juliusz, bis\&quot;},{\&quot;errorCode\&quot;:\&quot;166\&quot;,\&quot;originalError\&quot;:\&quot;Ausstellung\&quot;},{\&quot;errorCode\&quot;:\&quot;21\&quot;,\&quot;originalError\&quot;:\&quot;Dungeon-Quests\&quot;},{\&quot;errorCode\&quot;:\&quot;30\&quot;,\&quot;originalError\&quot;:\&quot;1960er Jahren\&quot;},{\&quot;errorCode\&quot;:\&quot;21\&quot;,\&quot;originalError\&quot;:\&quot;PL\&quot;},{\&quot;errorCode\&quot;:\&quot;101\&quot;,\&quot;originalError\&quot;:\&quot;Zentrale Textilmuseum\&quot;},{\&quot;errorCode\&quot;:\&quot;30\&quot;,\&quot;originalError\&quot;:\&quot;1970er Jahre\&quot;},{\&quot;errorCode\&quot;:\&quot;30\&quot;,\&quot;originalError\&quot;:\&quot;1990er Jahre\&quot;},{\&quot;errorCode\&quot;:\&quot;30\&quot;,\&quot;originalError\&quot;:\&quot;60er Jahre\&quot;},{\&quot;errorCode\&quot;:\&quot;101\&quot;,\&quot;originalError\&quot;:\&quot;Lodscher Pewex-Ladens\&quot;},{\&quot;errorCode\&quot;:\&quot;c007\&quot;,\&quot;originalError\&quot;:\&quot;zur Zeit\&quot;},{\&quot;errorCode\&quot;:\&quot;166\&quot;,\&quot;originalError\&quot;:\&quot;erweitert\&quot;},{\&quot;errorCode\&quot;:\&quot;21\&quot;,\&quot;originalError\&quot;:\&quot;TKt48-18\&quot;},{\&quot;errorCode\&quot;:\&quot;130\&quot;,\&quot;originalError\&quot;:\&quot;Insgesamt\&quot;},{\&quot;errorCode\&quot;:\&quot;166\&quot;,\&quot;originalError\&quot;:\&quot;Bergwerksmuseum\&quot;},{\&quot;errorCode\&quot;:\&quot;131\&quot;,\&quot;originalError\&quot;:\&quot;Oberschlesischen\&quot;},{\&quot;errorCode\&quot;:\&quot;131\&quot;,\&quot;originalError\&quot;:\&quot;Schlesischen\&quot;},{\&quot;errorCode\&quot;:\&quot;21\&quot;,\&quot;originalError\&quot;:\&quot;steuen\&quot;},{\&quot;errorCode\&quot;:\&quot;21\&quot;,\&quot;originalError\&quot;:\&quot;odNova\&quot;},{\&quot;errorCode\&quot;:\&quot;30\&quot;,\&quot;originalError\&quot;:\&quot;30er Jahren\&quot;},{\&quot;errorCode\&quot;:\&quot;901\&quot;,\&quot;originalError\&quot;:\&quot;verheiratet zwingt\&quot;},{\&quot;errorCode\&quot;:\&quot;902\&quot;,\&quot;originalError\&quot;:\&quot;Flucht, dieses\&quot;},{\&quot;errorCode\&quot;:\&quot;26\&quot;,\&quot;originalError\&quot;:\&quot;Havre. www.zamek-lublin.pl\&quot;},{\&quot;errorCode\&quot;:\&quot;166\&quot;,\&quot;originalError\&quot;:\&quot;Chagall\&quot;},{\&quot;errorCode\&quot;:\&quot;30\&quot;,\&quot;originalError\&quot;:\&quot;1970er Jahren\&quot;},{\&quot;errorCode\&quot;:\&quot;26\&quot;,\&quot;originalError\&quot;:\&quot;Museums. www.mnw.art.pl\&quot;},{\&quot;errorCode\&quot;:\&quot;166\&quot;,\&quot;originalError\&quot;:\&quot;Wrocław\&quot;},{\&quot;errorCode\&quot;:\&quot;140\&quot;,\&quot;originalError\&quot;:\&quot;die bis 50 Zentimeter großen Bronzefiguren passende Themen\&quot;},{\&quot;errorCode\&quot;:\&quot;101\&quot;,\&quot;originalError\&quot;:\&quot;Miś Hetman\&quot;},{\&quot;errorCode\&quot;:\&quot;166\&quot;,\&quot;originalError\&quot;:\&quot;Citybike\&quot;},{\&quot;errorCode\&quot;:\&quot;166\&quot;,\&quot;originalError\&quot;:\&quot;Kraków\&quot;},{\&quot;errorCode\&quot;:\&quot;130\&quot;,\&quot;originalError\&quot;:\&quot;Legend\&quot;},{\&quot;errorCode\&quot;:\&quot;901\&quot;,\&quot;originalError\&quot;:\&quot;Fremdenverkehrsamt •\&quot;},{\&quot;errorCode\&quot;:\&quot;901\&quot;,\&quot;originalError\&quot;:\&quot;151 •\&quot;},{\&quot;errorCode\&quot;:\&quot;2\&quot;,\&quot;originalError\&quot;:\&quot;team\&quot;},{\&quot;errorCode\&quot;:\&quot;166\&quot;,\&quot;originalError\&quot;:\&quot;56\&quot;},{\&quot;errorCode\&quot;:\&quot;c004\&quot;,\&quot;originalError\&quot;:\&quot;in Kürze\&quot;},{\&quot;errorCode\&quot;:\&quot;21\&quot;,\&quot;originalError\&quot;:\&quot;ICCA\&quot;},{\&quot;errorCode\&quot;:\&quot;166\&quot;,\&quot;originalError\&quot;:\&quot;statt\&quot;},{\&quot;errorCode\&quot;:\&quot;21\&quot;,\&quot;originalError\&quot;:\&quot;and\&quot;},{\&quot;errorCode\&quot;:\&quot;21\&quot;,\&quot;originalError\&quot;:\&quot;Together\&quot;},{\&quot;errorCode\&quot;:\&quot;21\&quot;,\&quot;originalError\&quot;:\&quot;we\&quot;},{\&quot;errorCode\&quot;:\&quot;2\&quot;,\&quot;originalError\&quot;:\&quot;can\&quot;},{\&quot;errorCode\&quot;:\&quot;21\&quot;,\&quot;originalError\&quot;:\&quot;GDS-Index-Initiative\&quot;},{\&quot;errorCode\&quot;:\&quot;21\&quot;,\&quot;originalError\&quot;:\&quot;GDS-Index\&quot;},{\&quot;errorCode\&quot;:\&quot;21\&quot;,\&quot;originalError\&quot;:\&quot;ICCA-Kongress\&quot;},{\&quot;errorCode\&quot;:\&quot;21\&quot;,\&quot;originalError\&quot;:\&quot;Poland\&quot;},{\&quot;errorCode\&quot;:\&quot;131\&quot;,\&quot;originalError\&quot;:\&quot;Polnischen\&quot;},{\&quot;errorCode\&quot;:\&quot;21\&quot;,\&quot;originalError\&quot;:\&quot;Blaaaa\&quot;},{\&quot;errorCode\&quot;:\&quot;166\&quot;,\&quot;originalError\&quot;:\&quot;Vorweihnachtszeit\&quot;},{\&quot;errorCode\&quot;:\&quot;21\&quot;,\&quot;originalError\&quot;:\&quot;The\&quot;},{\&quot;errorCode\&quot;:\&quot;21\&quot;,\&quot;originalError\&quot;:\&quot;Geschenkesuche\&quot;},{\&quot;errorCode\&quot;:\&quot;21\&quot;,\&quot;originalError\&quot;:\&quot;Ice\&quot;},{\&quot;errorCode\&quot;:\&quot;902\&quot;,\&quot;originalError\&quot;:\&quot;Gemälden, adeliger\&quot;},{\&quot;errorCode\&quot;:\&quot;2222\&quot;,\&quot;originalError\&quot;:\&quot;plac\&quot;},{\&quot;errorCode\&quot;:\&quot;254\&quot;,\&quot;originalError\&quot;:\&quot;an zweiten und dritten Adventswochenende\&quot;},{\&quot;errorCode\&quot;:\&quot;902\&quot;,\&quot;originalError\&quot;:\&quot;Fremdenverkehrsamt, www.polen.travel\&quot;},{\&quot;errorCode\&quot;:\&quot;21\&quot;,\&quot;originalError\&quot;:\&quot;www\&quot;},{\&quot;errorCode\&quot;:\&quot;30\&quot;,\&quot;originalError\&quot;:\&quot;Clubnacht\&quot;},{\&quot;errorCode\&quot;:\&quot;21\&quot;,\&quot;originalError\&quot;:\&quot;Fine-Dining\&quot;},{\&quot;errorCode\&quot;:\&quot;9999\&quot;,\&quot;originalError\&quot;:\&quot;Einen\&quot;},{\&quot;errorCode\&quot;:\&quot;21\&quot;,\&quot;originalError\&quot;:\&quot;HAH\&quot;},{\&quot;errorCode\&quot;:\&quot;21\&quot;,\&quot;originalError\&quot;:\&quot;Marysia\&quot;},{\&quot;errorCode\&quot;:\&quot;21\&quot;,\&quot;originalError\&quot;:\&quot;Sadowska\&quot;},{\&quot;errorCode\&quot;:\&quot;30\&quot;,\&quot;originalError\&quot;:\&quot;Businessclub\&quot;},{\&quot;errorCode\&quot;:\&quot;230\&quot;,\&quot;originalError\&quot;:\&quot;Chillout-Room\&quot;},{\&quot;errorCode\&quot;:\&quot;22\&quot;,\&quot;originalError\&quot;:\&quot;Hirek\&quot;},{\&quot;errorCode\&quot;:\&quot;21\&quot;,\&quot;originalError\&quot;:\&quot;Wrona\&quot;},{\&quot;errorCode\&quot;:\&quot;21\&quot;,\&quot;originalError\&quot;:\&quot;Tencer\&quot;},{\&quot;errorCode\&quot;:\&quot;30\&quot;,\&quot;originalError\&quot;:\&quot;Garnisonsclub\&quot;},{\&quot;errorCode\&quot;:\&quot;9999\&quot;,\&quot;originalError\&quot;:\&quot;Jüdischen\&quot;},{\&quot;errorCode\&quot;:\&quot;22\&quot;,\&quot;originalError\&quot;:\&quot;Pretty\&quot;},{\&quot;errorCode\&quot;:\&quot;21\&quot;,\&quot;originalError\&quot;:\&quot;Yende\&quot;},{\&quot;errorCode\&quot;:\&quot;101\&quot;,\&quot;originalError\&quot;:\&quot;Club Level\&quot;},{\&quot;errorCode\&quot;:\&quot;21\&quot;,\&quot;originalError\&quot;:\&quot;Finest\&quot;},{\&quot;errorCode\&quot;:\&quot;101\&quot;,\&quot;originalError\&quot;:\&quot;Atlas Towers\&quot;},{\&quot;errorCode\&quot;:\&quot;21\&quot;,\&quot;originalError\&quot;:\&quot;that\&quot;},{\&quot;errorCode\&quot;:\&quot;111\&quot;,\&quot;originalError\&quot;:\&quot;lädt\&quot;},{\&quot;errorCode\&quot;:\&quot;170\&quot;,\&quot;originalError\&quot;:\&quot;\\\&quot; lädt\&quot;},{\&quot;errorCode\&quot;:\&quot;21\&quot;,\&quot;originalError\&quot;:\&quot;Bassem\&quot;},{\&quot;errorCode\&quot;:\&quot;21\&quot;,\&quot;originalError\&quot;:\&quot;Akiki\&quot;},{\&quot;errorCode\&quot;:\&quot;140\&quot;,\&quot;originalError\&quot;:\&quot;die bekannteste Werke\&quot;},{\&quot;errorCode\&quot;:\&quot;21\&quot;,\&quot;originalError\&quot;:\&quot;US-venezoelanischen\&quot;},{\&quot;errorCode\&quot;:\&quot;21\&quot;,\&quot;originalError\&quot;:\&quot;US-amerikanisch-venezoelanischen\&quot;},{\&quot;errorCode\&quot;:\&quot;101\&quot;,\&quot;originalError\&quot;:\&quot;Szczyrk Mountain Resort\&quot;},{\&quot;errorCode\&quot;:\&quot;22\&quot;,\&quot;originalError\&quot;:\&quot;Kuflonka\&quot;},{\&quot;errorCode\&quot;:\&quot;111\&quot;,\&quot;originalError\&quot;:\&quot;www.szczyrkowski.pl\&quot;},{\&quot;errorCode\&quot;:\&quot;21\&quot;,\&quot;originalError\&quot;:\&quot;Kuligi\&quot;},{\&quot;errorCode\&quot;:\&quot;9999\&quot;,\&quot;originalError\&quot;:\&quot;Neue\&quot;},{\&quot;errorCode\&quot;:\&quot;22\&quot;,\&quot;originalError\&quot;:\&quot;Saltic\&quot;},{\&quot;errorCode\&quot;:\&quot;21\&quot;,\&quot;originalError\&quot;:\&quot;Lötzen\&quot;},{\&quot;errorCode\&quot;:\&quot;21\&quot;,\&quot;originalError\&quot;:\&quot;Cooking\&quot;},{\&quot;errorCode\&quot;:\&quot;111\&quot;,\&quot;originalError\&quot;:\&quot;www.hotelsaltic.pl\&quot;},{\&quot;errorCode\&quot;:\&quot;30\&quot;,\&quot;originalError\&quot;:\&quot;Fünf-Sterne-Hotel\&quot;},{\&quot;errorCode\&quot;:\&quot;101\&quot;,\&quot;originalError\&quot;:\&quot;Grand Hotel\&quot;},{\&quot;errorCode\&quot;:\&quot;21\&quot;,\&quot;originalError\&quot;:\&quot;Likus\&quot;},{\&quot;errorCode\&quot;:\&quot;1\&quot;,\&quot;originalError\&quot;:\&quot;SPA-Bereich\&quot;},{\&quot;errorCode\&quot;:\&quot;21\&quot;,\&quot;originalError\&quot;:\&quot;Occitane\&quot;},{\&quot;errorCode\&quot;:\&quot;21\&quot;,\&quot;originalError\&quot;:\&quot;Malinowa-Restaurant\&quot;},{\&quot;errorCode\&quot;:\&quot;21\&quot;,\&quot;originalError\&quot;:\&quot;Malinowa-Ballsaal\&quot;},{\&quot;errorCode\&quot;:\&quot;21\&quot;,\&quot;originalError\&quot;:\&quot;Szram\&quot;},{\&quot;errorCode\&quot;:\&quot;21\&quot;,\&quot;originalError\&quot;:\&quot;Copernicus\&quot;},{\&quot;errorCode\&quot;:\&quot;2\&quot;,\&quot;originalError\&quot;:\&quot;www.grand.hotel.com.pl\&quot;},{\&quot;errorCode\&quot;:\&quot;140\&quot;,\&quot;originalError\&quot;:\&quot;künftig Videoinstallationen\&quot;},{\&quot;errorCode\&quot;:\&quot;22\&quot;,\&quot;originalError\&quot;:\&quot;Baptysty\&quot;},{\&quot;errorCode\&quot;:\&quot;2\&quot;,\&quot;originalError\&quot;:\&quot;www.poznan.pl\&quot;},{\&quot;errorCode\&quot;:\&quot;2\&quot;,\&quot;originalError\&quot;:\&quot;www.ustron.pl\&quot;},{\&quot;errorCode\&quot;:\&quot;166\&quot;,\&quot;originalError\&quot;:\&quot;2024\&quot;},{\&quot;errorCode\&quot;:\&quot;21\&quot;,\&quot;originalError\&quot;:\&quot;Gniadzo\&quot;},{\&quot;errorCode\&quot;:\&quot;21\&quot;,\&quot;originalError\&quot;:\&quot;Mercure\&quot;},{\&quot;errorCode\&quot;:\&quot;2\&quot;,\&quot;originalError\&quot;:\&quot;www.mszczyrk.pl\&quot;},{\&quot;errorCode\&quot;:\&quot;1\&quot;,\&quot;originalError\&quot;:\&quot;mbk@polen-info.de\&quot;},{\&quot;errorCode\&quot;:\&quot;9999\&quot;,\&quot;originalError\&quot;:\&quot;Polnischen\&quot;},{\&quot;errorCode\&quot;:\&quot;1\&quot;,\&quot;originalError\&quot;:\&quot;mbk@polen-info\&quot;},{\&quot;errorCode\&quot;:\&quot;2001\&quot;,\&quot;originalError\&quot;:\&quot;team\&quot;},{\&quot;errorCode\&quot;:\&quot;902\&quot;,\&quot;originalError\&quot;:\&quot;red, polen@team-red.\&quot;},{\&quot;errorCode\&quot;:\&quot;1\&quot;,\&quot;originalError\&quot;:\&quot;polen@team-red.net\&quot;},{\&quot;errorCode\&quot;:\&quot;1\&quot;,\&quot;originalError\&quot;:\&quot;polen@team-red\&quot;},{\&quot;errorCode\&quot;:\&quot;902\&quot;,\&quot;originalError\&quot;:\&quot;Marienkirche, als\&quot;},{\&quot;errorCode\&quot;:\&quot;21\&quot;,\&quot;originalError\&quot;:\&quot;Spezialiäten\&quot;},{\&quot;errorCode\&quot;:\&quot;21\&quot;,\&quot;originalError\&quot;:\&quot;Krzysztofory-Palais\&quot;},{\&quot;errorCode\&quot;:\&quot;21\&quot;,\&quot;originalError\&quot;:\&quot;Norelai\&quot;},{\&quot;errorCode\&quot;:\&quot;21\&quot;,\&quot;originalError\&quot;:\&quot;polferries\&quot;},{\&quot;errorCode\&quot;:\&quot;21\&quot;,\&quot;originalError\&quot;:\&quot;Unity\&quot;},{\&quot;errorCode\&quot;:\&quot;111\&quot;,\&quot;originalError\&quot;:\&quot;www.unityline.eu\&quot;},{\&quot;errorCode\&quot;:\&quot;9999\&quot;,\&quot;originalError\&quot;:\&quot;Schlesischen\&quot;},{\&quot;errorCode\&quot;:\&quot;16\&quot;,\&quot;originalError\&quot;:\&quot;Badeinfrastruktur\&quot;},{\&quot;errorCode\&quot;:\&quot;21\&quot;,\&quot;originalError\&quot;:\&quot;Równica\&quot;},{\&quot;errorCode\&quot;:\&quot;166\&quot;,\&quot;originalError\&quot;:\&quot;Jahreswechsel\&quot;},{\&quot;errorCode\&quot;:\&quot;22\&quot;,\&quot;originalError\&quot;:\&quot;Likus\&quot;},{\&quot;errorCode\&quot;:\&quot;171\&quot;,\&quot;originalError\&quot;:\&quot;Gasse  ul\&quot;},{\&quot;errorCode\&quot;:\&quot;2\&quot;,\&quot;originalError\&quot;:\&quot;www.poznan.travel\&quot;},{\&quot;errorCode\&quot;:\&quot;21\&quot;,\&quot;originalError\&quot;:\&quot;PKL\&quot;},{\&quot;errorCode\&quot;:\&quot;171\&quot;,\&quot;originalError\&quot;:\&quot;harmonisches  weihnachtliches\&quot;},{\&quot;errorCode\&quot;:\&quot;902\&quot;,\&quot;originalError\&quot;:\&quot;Bergwelt, wie\&quot;},{\&quot;errorCode\&quot;:\&quot;2\&quot;,\&quot;originalError\&quot;:\&quot;www.pkl.pl\&quot;},{\&quot;errorCode\&quot;:\&quot;21\&quot;,\&quot;originalError\&quot;:\&quot;Muszyna\&quot;},{\&quot;errorCode\&quot;:\&quot;166\&quot;,\&quot;originalError\&quot;:\&quot;erweckt\&quot;},{\&quot;errorCode\&quot;:\&quot;30\&quot;,\&quot;originalError\&quot;:\&quot;wiedererrichten\&quot;},{\&quot;errorCode\&quot;:\&quot;22\&quot;,\&quot;originalError\&quot;:\&quot;Corvinus\&quot;},{\&quot;errorCode\&quot;:\&quot;2\&quot;,\&quot;originalError\&quot;:\&quot;www.muszyna.pl\&quot;},{\&quot;errorCode\&quot;:\&quot;901\&quot;,\&quot;originalError\&quot;:\&quot;130 •\&quot;},{\&quot;errorCode\&quot;:\&quot;2001\&quot;,\&quot;originalError\&quot;:\&quot;info\&quot;},{\&quot;errorCode\&quot;:\&quot;166\&quot;,\&quot;originalError\&quot;:\&quot;250\&quot;},{\&quot;errorCode\&quot;:\&quot;141\&quot;,\&quot;originalError\&quot;:\&quot;zählten\&quot;},{\&quot;errorCode\&quot;:\&quot;141\&quot;,\&quot;originalError\&quot;:\&quot;der preußische König\&quot;},{\&quot;errorCode\&quot;:\&quot;166\&quot;,\&quot;originalError\&quot;:\&quot;Buchwald\&quot;},{\&quot;errorCode\&quot;:\&quot;21\&quot;,\&quot;originalError\&quot;:\&quot;Schildau\&quot;},{\&quot;errorCode\&quot;:\&quot;111\&quot;,\&quot;originalError\&quot;:\&quot;sowie\&quot;},{\&quot;errorCode\&quot;:\&quot;901\&quot;,\&quot;originalError\&quot;:\&quot;Preußen die\&quot;},{\&quot;errorCode\&quot;:\&quot;21\&quot;,\&quot;originalError\&quot;:\&quot;Webersfamilie\&quot;},{\&quot;errorCode\&quot;:\&quot;21\&quot;,\&quot;originalError\&quot;:\&quot;Bolkenhain\&quot;},{\&quot;errorCode\&quot;:\&quot;21\&quot;,\&quot;originalError\&quot;:\&quot;Buchwalder\&quot;},{\&quot;errorCode\&quot;:\&quot;21\&quot;,\&quot;originalError\&quot;:\&quot;Exulantendorfs\&quot;},{\&quot;errorCode\&quot;:\&quot;21\&quot;,\&quot;originalError\&quot;:\&quot;Zillerthal-Erdmannsdorf\&quot;},{\&quot;errorCode\&quot;:\&quot;21\&quot;,\&quot;originalError\&quot;:\&quot;Krummhübel\&quot;},{\&quot;errorCode\&quot;:\&quot;22\&quot;,\&quot;originalError\&quot;:\&quot;Clausen\&quot;},{\&quot;errorCode\&quot;:\&quot;2222\&quot;,\&quot;originalError\&quot;:\&quot;xxx\&quot;},{\&quot;errorCode\&quot;:\&quot;166\&quot;,\&quot;originalError\&quot;:\&quot;Oberschlesien\&quot;},{\&quot;errorCode\&quot;:\&quot;21\&quot;,\&quot;originalError\&quot;:\&quot;Metrorower\&quot;},{\&quot;errorCode\&quot;:\&quot;21\&quot;,\&quot;originalError\&quot;:\&quot;Sosnowiec\&quot;},{\&quot;errorCode\&quot;:\&quot;2222\&quot;,\&quot;originalError\&quot;:\&quot;nextbike\&quot;},{\&quot;errorCode\&quot;:\&quot;21\&quot;,\&quot;originalError\&quot;:\&quot;Polska\&quot;},{\&quot;errorCode\&quot;:\&quot;166\&quot;,\&quot;originalError\&quot;:\&quot;Kultur\&quot;},{\&quot;errorCode\&quot;:\&quot;901\&quot;,\&quot;originalError\&quot;:\&quot;1774 als\&quot;},{\&quot;errorCode\&quot;:\&quot;87\&quot;,\&quot;originalError\&quot;:\&quot;heiratete sie 1802 heiratete\&quot;},{\&quot;errorCode\&quot;:\&quot;30\&quot;,\&quot;originalError\&quot;:\&quot;2010er Jahren\&quot;},{\&quot;errorCode\&quot;:\&quot;21\&quot;,\&quot;originalError\&quot;:\&quot;hrabiny\&quot;},{\&quot;errorCode\&quot;:\&quot;111\&quot;,\&quot;originalError\&quot;:\&quot;ließ\&quot;},{\&quot;errorCode\&quot;:\&quot;21\&quot;,\&quot;originalError\&quot;:\&quot;TochterTocher\&quot;},{\&quot;errorCode\&quot;:\&quot;30\&quot;,\&quot;originalError\&quot;:\&quot;nahegelegene\&quot;},{\&quot;errorCode\&quot;:\&quot;902\&quot;,\&quot;originalError\&quot;:\&quot;Bruder, Prinz\&quot;},{\&quot;errorCode\&quot;:\&quot;902\&quot;,\&quot;originalError\&quot;:\&quot;Brückenberg, heute\&quot;},{\&quot;errorCode\&quot;:\&quot;902\&quot;,\&quot;originalError\&quot;:\&quot;Karpacz, wiederaufzubauen.\&quot;},{\&quot;errorCode\&quot;:\&quot;166\&quot;,\&quot;originalError\&quot;:\&quot;geplant\&quot;},{\&quot;errorCode\&quot;:\&quot;43\&quot;,\&quot;originalError\&quot;:\&quot;begins\&quot;},{\&quot;errorCode\&quot;:\&quot;21\&quot;,\&quot;originalError\&quot;:\&quot;here\&quot;},{\&quot;errorCode\&quot;:\&quot;2001\&quot;,\&quot;originalError\&quot;:\&quot;begins\&quot;},{\&quot;errorCode\&quot;:\&quot;902\&quot;,\&quot;originalError\&quot;:\&quot;Elbing, das\&quot;},{\&quot;errorCode\&quot;:\&quot;30\&quot;,\&quot;originalError\&quot;:\&quot;vier Jahre\&quot;},{\&quot;errorCode\&quot;:\&quot;21\&quot;,\&quot;originalError\&quot;:\&quot;Zwolle\&quot;},{\&quot;errorCode\&quot;:\&quot;171\&quot;,\&quot;originalError\&quot;:\&quot;auch  Binnenstädte\&quot;},{\&quot;errorCode\&quot;:\&quot;21\&quot;,\&quot;originalError\&quot;:\&quot;Targ\&quot;},{\&quot;errorCode\&quot;:\&quot;22\&quot;,\&quot;originalError\&quot;:\&quot;ArtWorks\&quot;},{\&quot;errorCode\&quot;:\&quot;171\&quot;,\&quot;originalError\&quot;:\&quot;www.gdansk2024.pl  sowie\&quot;},{\&quot;errorCode\&quot;:\&quot;171\&quot;,\&quot;originalError\&quot;:\&quot;www.visitgdansk.com  Die\&quot;},{\&quot;errorCode\&quot;:\&quot;21\&quot;,\&quot;originalError\&quot;:\&quot;pl\&quot;},{\&quot;errorCode\&quot;:\&quot;171\&quot;,\&quot;originalError\&quot;:\&quot;pl  sowie\&quot;},{\&quot;errorCode\&quot;:\&quot;166\&quot;,\&quot;originalError\&quot;:\&quot;www.polen.travel\&quot;},{\&quot;errorCode\&quot;:\&quot;21\&quot;,\&quot;originalError\&quot;:\&quot;org\&quot;},{\&quot;errorCode\&quot;:\&quot;21\&quot;,\&quot;originalError\&quot;:\&quot;Sztuki\&quot;},{\&quot;errorCode\&quot;:\&quot;21\&quot;,\&quot;originalError\&quot;:\&quot;Nowoczesnej\&quot;},{\&quot;errorCode\&quot;:\&quot;21\&quot;,\&quot;originalError\&quot;:\&quot;msn\&quot;},{\&quot;errorCode\&quot;:\&quot;902\&quot;,\&quot;originalError\&quot;:\&quot;Kulturpalastes, wie\&quot;},{\&quot;errorCode\&quot;:\&quot;22\&quot;,\&quot;originalError\&quot;:\&quot;Phifer\&quot;},{\&quot;errorCode\&quot;:\&quot;21\&quot;,\&quot;originalError\&quot;:\&quot;of\&quot;},{\&quot;errorCode\&quot;:\&quot;21\&quot;,\&quot;originalError\&quot;:\&quot;Glenstone\&quot;},{\&quot;errorCode\&quot;:\&quot;21\&quot;,\&quot;originalError\&quot;:\&quot;Potomac\&quot;},{\&quot;errorCode\&quot;:\&quot;21\&quot;,\&quot;originalError\&quot;:\&quot;Sikora\&quot;},{\&quot;errorCode\&quot;:\&quot;22\&quot;,\&quot;originalError\&quot;:\&quot;Evangelisti\&quot;},{\&quot;errorCode\&quot;:\&quot;166\&quot;,\&quot;originalError\&quot;:\&quot;Drachenskulpturen\&quot;},{\&quot;errorCode\&quot;:\&quot;22\&quot;,\&quot;originalError\&quot;:\&quot;Krak\&quot;},{\&quot;errorCode\&quot;:\&quot;22\&quot;,\&quot;originalError\&quot;:\&quot;Skuba\&quot;},{\&quot;errorCode\&quot;:\&quot;166\&quot;,\&quot;originalError\&quot;:\&quot;Aufbau\&quot;},{\&quot;errorCode\&quot;:\&quot;2\&quot;,\&quot;originalError\&quot;:\&quot;www.slaskie.travel\&quot;},{\&quot;errorCode\&quot;:\&quot;166\&quot;,\&quot;originalError\&quot;:\&quot;Chodowiecki-Porträts\&quot;},{\&quot;errorCode\&quot;:\&quot;22\&quot;,\&quot;originalError\&quot;:\&quot;Ayrer\&quot;},{\&quot;errorCode\&quot;:\&quot;2\&quot;,\&quot;originalError\&quot;:\&quot;www.muzeumgdansk.pl\&quot;},{\&quot;errorCode\&quot;:\&quot;21\&quot;,\&quot;originalError\&quot;:\&quot;Pyrzowice\&quot;},{\&quot;errorCode\&quot;:\&quot;21\&quot;,\&quot;originalError\&quot;:\&quot;Lotnisko\&quot;},{\&quot;errorCode\&quot;:\&quot;22\&quot;,\&quot;originalError\&quot;:\&quot;Pyrzowice\&quot;},{\&quot;errorCode\&quot;:\&quot;21\&quot;,\&quot;originalError\&quot;:\&quot;Tarnowitz\&quot;},{\&quot;errorCode\&quot;:\&quot;1\&quot;,\&quot;originalError\&quot;:\&quot;www.katowice-airport.com\&quot;},{\&quot;errorCode\&quot;:\&quot;21\&quot;,\&quot;originalError\&quot;:\&quot;Persantemündung\&quot;},{\&quot;errorCode\&quot;:\&quot;2\&quot;,\&quot;originalError\&quot;:\&quot;www.kolobrzeg.eu\&quot;},{\&quot;errorCode\&quot;:\&quot;21\&quot;,\&quot;originalError\&quot;:\&quot;Kujawische\&quot;},{\&quot;errorCode\&quot;:\&quot;21\&quot;,\&quot;originalError\&quot;:\&quot;derdie\&quot;},{\&quot;errorCode\&quot;:\&quot;21\&quot;,\&quot;originalError\&quot;:\&quot;Lubieńka\&quot;},{\&quot;errorCode\&quot;:\&quot;1\&quot;,\&quot;originalError\&quot;:\&quot;www.kujawsko-pomorskie.travel\&quot;},{\&quot;errorCode\&quot;:\&quot;2222\&quot;,\&quot;originalError\&quot;:\&quot;mobil\&quot;},{\&quot;errorCode\&quot;:\&quot;111\&quot;,\&quot;originalError\&quot;:\&quot;begann\&quot;},{\&quot;errorCode\&quot;:\&quot;22\&quot;,\&quot;originalError\&quot;:\&quot;Tutaj\&quot;},{\&quot;errorCode\&quot;:\&quot;22\&quot;,\&quot;originalError\&quot;:\&quot;Dudek\&quot;},{\&quot;errorCode\&quot;:\&quot;22\&quot;,\&quot;originalError\&quot;:\&quot;Mleczko\&quot;},{\&quot;errorCode\&quot;:\&quot;2\&quot;,\&quot;originalError\&quot;:\&quot;www.krakow.travel\&quot;},{\&quot;errorCode\&quot;:\&quot;166\&quot;,\&quot;originalError\&quot;:\&quot;Bahnanbindung\&quot;},{\&quot;errorCode\&quot;:\&quot;166\&quot;,\&quot;originalError\&quot;:\&quot;Ausstellungshaus\&quot;},{\&quot;errorCode\&quot;:\&quot;22\&quot;,\&quot;originalError\&quot;:\&quot;Errera\&quot;},{\&quot;errorCode\&quot;:\&quot;30\&quot;,\&quot;originalError\&quot;:\&quot;langgestreckte\&quot;},{\&quot;errorCode\&quot;:\&quot;21\&quot;,\&quot;originalError\&quot;:\&quot;MDSM\&quot;},{\&quot;errorCode\&quot;:\&quot;2\&quot;,\&quot;originalError\&quot;:\&quot;www.mdsm.pl\&quot;},{\&quot;errorCode\&quot;:\&quot;166\&quot;,\&quot;originalError\&quot;:\&quot;Hakenterrassen\&quot;},{\&quot;errorCode\&quot;:\&quot;21\&quot;,\&quot;originalError\&quot;:\&quot;Tall\&quot;},{\&quot;errorCode\&quot;:\&quot;21\&quot;,\&quot;originalError\&quot;:\&quot;Ships\&quot;},{\&quot;errorCode\&quot;:\&quot;21\&quot;,\&quot;originalError\&quot;:\&quot;Races\&quot;},{\&quot;errorCode\&quot;:\&quot;16\&quot;,\&quot;originalError\&quot;:\&quot;Hakenterrassen\&quot;},{\&quot;errorCode\&quot;:\&quot;21\&quot;,\&quot;originalError\&quot;:\&quot;Szczecińska\&quot;},{\&quot;errorCode\&quot;:\&quot;21\&quot;,\&quot;originalError\&quot;:\&quot;Turystyka\&quot;},{\&quot;errorCode\&quot;:\&quot;21\&quot;,\&quot;originalError\&quot;:\&quot;Wydarzenia\&quot;},{\&quot;errorCode\&quot;:\&quot;902\&quot;,\&quot;originalError\&quot;:\&quot;entstehen, wie\&quot;},{\&quot;errorCode\&quot;:\&quot;101\&quot;,\&quot;originalError\&quot;:\&quot;Baltic Sail-Regatta\&quot;},{\&quot;errorCode\&quot;:\&quot;21\&quot;,\&quot;originalError\&quot;:\&quot;Guyas\&quot;},{\&quot;errorCode\&quot;:\&quot;21\&quot;,\&quot;originalError\&quot;:\&quot;Cisne\&quot;},{\&quot;errorCode\&quot;:\&quot;21\&quot;,\&quot;originalError\&quot;:\&quot;Branco\&quot;},{\&quot;errorCode\&quot;:\&quot;21\&quot;,\&quot;originalError\&quot;:\&quot;Mariehamn\&quot;},{\&quot;errorCode\&quot;:\&quot;166\&quot;,\&quot;originalError\&quot;:\&quot;geöffnet\&quot;},{\&quot;errorCode\&quot;:\&quot;21\&quot;,\&quot;originalError\&quot;:\&quot;Segiet\&quot;},{\&quot;errorCode\&quot;:\&quot;21\&quot;,\&quot;originalError\&quot;:\&quot;Segeth\&quot;},{\&quot;errorCode\&quot;:\&quot;21\&quot;,\&quot;originalError\&quot;:\&quot;kulturowy\&quot;},{\&quot;errorCode\&quot;:\&quot;16\&quot;,\&quot;originalError\&quot;:\&quot;Gästewerbung\&quot;},{\&quot;errorCode\&quot;:\&quot;2\&quot;,\&quot;originalError\&quot;:\&quot;www.warsawtour.pl\&quot;},{\&quot;errorCode\&quot;:\&quot;166\&quot;,\&quot;originalError\&quot;:\&quot;weiter\&quot;},{\&quot;errorCode\&quot;:\&quot;21\&quot;,\&quot;originalError\&quot;:\&quot;Riesengebirgs-Ferienort\&quot;},{\&quot;errorCode\&quot;:\&quot;21\&quot;,\&quot;originalError\&quot;:\&quot;Kowary\&quot;},{\&quot;errorCode\&quot;:\&quot;21\&quot;,\&quot;originalError\&quot;:\&quot;Kamienna\&quot;},{\&quot;errorCode\&quot;:\&quot;16\&quot;,\&quot;originalError\&quot;:\&quot;Landeshut\&quot;},{\&quot;errorCode\&quot;:\&quot;166\&quot;,\&quot;originalError\&quot;:\&quot;sich\&quot;},{\&quot;errorCode\&quot;:\&quot;2\&quot;,\&quot;originalError\&quot;:\&quot;www.akwarium.gdynia.pl/en\&quot;},{\&quot;errorCode\&quot;:\&quot;21\&quot;,\&quot;originalError\&quot;:\&quot;Powstańców\&quot;},{\&quot;errorCode\&quot;:\&quot;21\&quot;,\&quot;originalError\&quot;:\&quot;Harcówka\&quot;},{\&quot;errorCode\&quot;:\&quot;2\&quot;,\&quot;originalError\&quot;:\&quot;www.dolnyslask.travel\&quot;},{\&quot;errorCode\&quot;:\&quot;21\&quot;,\&quot;originalError\&quot;:\&quot;Ciche\&quot;},{\&quot;errorCode\&quot;:\&quot;902\&quot;,\&quot;originalError\&quot;:\&quot;Góralen, der\&quot;},{\&quot;errorCode\&quot;:\&quot;902\&quot;,\&quot;originalError\&quot;:\&quot;Bergbewohner, sollen\&quot;},{\&quot;errorCode\&quot;:\&quot;2\&quot;,\&quot;originalError\&quot;:\&quot;www.visitmalopolska.pl\&quot;},{\&quot;errorCode\&quot;:\&quot;c005\&quot;,\&quot;originalError\&quot;:\&quot;Berlin, den 28.02.2024      \\t\\t\\t            Presseinformation Nr. 01/2024\&quot;},{\&quot;errorCode\&quot;:\&quot;c005\&quot;,\&quot;originalError\&quot;:\&quot;Die Bark mit drei Masten lief 1976 vom Stapel und kann bei einer stolzen Länge von 78,4 Metern 150 Mann Besatzung und 80 Kadetten aufnehmen.\&quot;},{\&quot;errorCode\&quot;:\&quot;c006\&quot;,\&quot;originalError\&quot;:\&quot;Segelschulschiff\&quot;},{\&quot;errorCode\&quot;:\&quot;c006\&quot;,\&quot;originalError\&quot;:\&quot;gibt\&quot;},{\&quot;errorCode\&quot;:\&quot;c005\&quot;,\&quot;originalError\&quot;:\&quot;Sowohl in Tarnowskie Góry als auch in Bytom gibt es verschiedene Hotels und Pensionen, in denen Besucher mit Haustieren gern gesehen sind. \&quot;},{\&quot;errorCode\&quot;:\&quot;c006\&quot;,\&quot;originalError\&quot;:\&quot;ältesten\&quot;},{\&quot;errorCode\&quot;:\&quot;c006\&quot;,\&quot;originalError\&quot;:\&quot;jüdische\&quot;},{\&quot;errorCode\&quot;:\&quot;c006\&quot;,\&quot;originalError\&quot;:\&quot;künftig\&quot;},{\&quot;errorCode\&quot;:\&quot;c005\&quot;,\&quot;originalError\&quot;:\&quot;Sie dienen in erster Linie dazu, ein einheitliches Stadtbild der historischen Bausubstanz wiederherzustellen, indem sie klare ästhetische und Schutzvorgaben festlegen. \&quot;},{\&quot;errorCode\&quot;:\&quot;c005\&quot;,\&quot;originalError\&quot;:\&quot;Die seit 1895 bestehende Strecke zwischen Jelenia Góra (Hirschberg) und Karpacz war im Jahr 2000 stillgelegt worden und wurde in den vergangenen Jahren reaktiviert.\&quot;},{\&quot;errorCode\&quot;:\&quot;c006\&quot;,\&quot;originalError\&quot;:\&quot;Jahr\&quot;},{\&quot;errorCode\&quot;:\&quot;c006\&quot;,\&quot;originalError\&quot;:\&quot;Góra\&quot;},{\&quot;errorCode\&quot;:\&quot;c005\&quot;,\&quot;originalError\&quot;:\&quot;Die Touristenattraktion auf der Südmole war 1971 als Teil des Instituts für Hochseefischerei eröffnet worden und erhielt in den vergangenen zwei Jahren einen neuen Anbau. \&quot;},{\&quot;errorCode\&quot;:\&quot;c006\&quot;,\&quot;originalError\&quot;:\&quot;neuen\&quot;},{\&quot;errorCode\&quot;:\&quot;c006\&quot;,\&quot;originalError\&quot;:\&quot;Meter\&quot;},{\&quot;errorCode\&quot;:\&quot;c006\&quot;,\&quot;originalError\&quot;:\&quot;hoch\&quot;},{\&quot;errorCode\&quot;:\&quot;c006\&quot;,\&quot;originalError\&quot;:\&quot;Metern\&quot;},{\&quot;errorCode\&quot;:\&quot;166\&quot;,\&quot;originalError\&quot;:\&quot;Glanz\&quot;},{\&quot;errorCode\&quot;:\&quot;c005\&quot;,\&quot;originalError\&quot;:\&quot;Berlin, den xx.03.2024      \\t\\t\\t            Presseinformation Nr. xx/2024\&quot;},{\&quot;errorCode\&quot;:\&quot;c006\&quot;,\&quot;originalError\&quot;:\&quot;dort\&quot;},{\&quot;errorCode\&quot;:\&quot;c006\&quot;,\&quot;originalError\&quot;:\&quot;Księży\&quot;},{\&quot;errorCode\&quot;:\&quot;c006\&quot;,\&quot;originalError\&quot;:\&quot;großen\&quot;},{\&quot;errorCode\&quot;:\&quot;c006\&quot;,\&quot;originalError\&quot;:\&quot;Stadt\&quot;},{\&quot;errorCode\&quot;:\&quot;c006\&quot;,\&quot;originalError\&quot;:\&quot;Touristische\&quot;},{\&quot;errorCode\&quot;:\&quot;c006\&quot;,\&quot;originalError\&quot;:\&quot;Landschaftsschutzpark\&quot;},{\&quot;errorCode\&quot;:\&quot;c006\&quot;,\&quot;originalError\&quot;:\&quot;Seite\&quot;},{\&quot;errorCode\&quot;:\&quot;c006\&quot;,\&quot;originalError\&quot;:\&quot;Nationalpark\&quot;},{\&quot;errorCode\&quot;:\&quot;c006\&quot;,\&quot;originalError\&quot;:\&quot;Platzes\&quot;},{\&quot;errorCode\&quot;:\&quot;c006\&quot;,\&quot;originalError\&quot;:\&quot;auch\&quot;},{\&quot;errorCode\&quot;:\&quot;230\&quot;,\&quot;originalError\&quot;:\&quot;Manufaktura\&quot;},{\&quot;errorCode\&quot;:\&quot;21\&quot;,\&quot;originalError\&quot;:\&quot;Koci\&quot;},{\&quot;errorCode\&quot;:\&quot;21\&quot;,\&quot;originalError\&quot;:\&quot;Scheiblersche\&quot;},{\&quot;errorCode\&quot;:\&quot;21\&quot;,\&quot;originalError\&quot;:\&quot;Fiddichow\&quot;},{\&quot;errorCode\&quot;:\&quot;21\&quot;,\&quot;originalError\&quot;:\&quot;Kolbitzow\&quot;},{\&quot;errorCode\&quot;:\&quot;21\&quot;,\&quot;originalError\&quot;:\&quot;Gryfino\&quot;},{\&quot;errorCode\&quot;:\&quot;21\&quot;,\&quot;originalError\&quot;:\&quot;Greifenhagen\&quot;},{\&quot;errorCode\&quot;:\&quot;21\&quot;,\&quot;originalError\&quot;:\&quot;Hohensaaten-Friedrichsthaler-Wasserstraße\&quot;},{\&quot;errorCode\&quot;:\&quot;901\&quot;,\&quot;originalError\&quot;:\&quot;säumen massive\&quot;},{\&quot;errorCode\&quot;:\&quot;21\&quot;,\&quot;originalError\&quot;:\&quot;Twierdza\&quot;},{\&quot;errorCode\&quot;:\&quot;21\&quot;,\&quot;originalError\&quot;:\&quot;Srebrnogórska\&quot;},{\&quot;errorCode\&quot;:\&quot;901\&quot;,\&quot;originalError\&quot;:\&quot;neue interaktiv\&quot;},{\&quot;errorCode\&quot;:\&quot;c005\&quot;,\&quot;originalError\&quot;:\&quot;Berlin, den 04.03.2024      \\t\\t\\t            Presseinformation Nr. 022024\&quot;},{\&quot;errorCode\&quot;:\&quot;c005\&quot;,\&quot;originalError\&quot;:\&quot;Über mehrere Jahrzehnte ließ der Textilmagnat Karl Scheibler ab 1855 ein riesiges Areal mit Fabriken, Arbeiterwohnungen, Versorgungsgebäuden und seinem Stadtpalast bebauen.\&quot;},{\&quot;errorCode\&quot;:\&quot;21\&quot;,\&quot;originalError\&quot;:\&quot;Srebrna\&quot;},{\&quot;errorCode\&quot;:\&quot;21\&quot;,\&quot;originalError\&quot;:\&quot;Langenbielau\&quot;},{\&quot;errorCode\&quot;:\&quot;2\&quot;,\&quot;originalError\&quot;:\&quot;www.forty.pl\&quot;},{\&quot;errorCode\&quot;:\&quot;21\&quot;,\&quot;originalError\&quot;:\&quot;Canals\&quot;},{\&quot;errorCode\&quot;:\&quot;21\&quot;,\&quot;originalError\&quot;:\&quot;Bromberger\&quot;},{\&quot;errorCode\&quot;:\&quot;21\&quot;,\&quot;originalError\&quot;:\&quot;Bydgosci\&quot;},{\&quot;errorCode\&quot;:\&quot;21\&quot;,\&quot;originalError\&quot;:\&quot;Bydgoski\&quot;},{\&quot;errorCode\&quot;:\&quot;21\&quot;,\&quot;originalError\&quot;:\&quot;E70\&quot;},{\&quot;errorCode\&quot;:\&quot;901\&quot;,\&quot;originalError\&quot;:\&quot;Ausstellungen  Konzerte\&quot;},{\&quot;errorCode\&quot;:\&quot;901\&quot;,\&quot;originalError\&quot;:\&quot;Ausstellungen Konzerte\&quot;},{\&quot;errorCode\&quot;:\&quot;22\&quot;,\&quot;originalError\&quot;:\&quot;Stradom\&quot;},{\&quot;errorCode\&quot;:\&quot;30\&quot;,\&quot;originalError\&quot;:\&quot;Autograph\&quot;},{\&quot;errorCode\&quot;:\&quot;21\&quot;,\&quot;originalError\&quot;:\&quot;Collection\&quot;},{\&quot;errorCode\&quot;:\&quot;21\&quot;,\&quot;originalError\&quot;:\&quot;Saski\&quot;},{\&quot;errorCode\&quot;:\&quot;21\&quot;,\&quot;originalError\&quot;:\&quot;Curio\&quot;},{\&quot;errorCode\&quot;:\&quot;21\&quot;,\&quot;originalError\&quot;:\&quot;Pobierowo\&quot;},{\&quot;errorCode\&quot;:\&quot;21\&quot;,\&quot;originalError\&quot;:\&quot;Aquapark\&quot;},{\&quot;errorCode\&quot;:\&quot;21\&quot;,\&quot;originalError\&quot;:\&quot;MGallery\&quot;},{\&quot;errorCode\&quot;:\&quot;22\&quot;,\&quot;originalError\&quot;:\&quot;Sanssoucci\&quot;},{\&quot;errorCode\&quot;:\&quot;902\&quot;,\&quot;originalError\&quot;:\&quot;Investor, das\&quot;},{\&quot;errorCode\&quot;:\&quot;21\&quot;,\&quot;originalError\&quot;:\&quot;Eurobud\&quot;},{\&quot;errorCode\&quot;:\&quot;21\&quot;,\&quot;originalError\&quot;:\&quot;Orlinek\&quot;},{\&quot;errorCode\&quot;:\&quot;21\&quot;,\&quot;originalError\&quot;:\&quot;Puro\&quot;},{\&quot;errorCode\&quot;:\&quot;21\&quot;,\&quot;originalError\&quot;:\&quot;Skybar\&quot;},{\&quot;errorCode\&quot;:\&quot;22\&quot;,\&quot;originalError\&quot;:\&quot;Radisson\&quot;},{\&quot;errorCode\&quot;:\&quot;21\&quot;,\&quot;originalError\&quot;:\&quot;One\&quot;},{\&quot;errorCode\&quot;:\&quot;170\&quot;,\&quot;originalError\&quot;:\&quot;fortsetzen.  Informationen\&quot;},{\&quot;errorCode\&quot;:\&quot;171\&quot;,\&quot;originalError\&quot;:\&quot;schlesischen  Pszcyna\&quot;},{\&quot;errorCode\&quot;:\&quot;171\&quot;,\&quot;originalError\&quot;:\&quot;Weitblick  verwöhnen\&quot;},{\&quot;errorCode\&quot;:\&quot;22\&quot;,\&quot;originalError\&quot;:\&quot;H.G.\&quot;},{\&quot;errorCode\&quot;:\&quot;21\&quot;,\&quot;originalError\&quot;:\&quot;Fine-dining-Restaurant\&quot;},{\&quot;errorCode\&quot;:\&quot;1\&quot;,\&quot;originalError\&quot;:\&quot;www.wodna-wieza.pl\&quot;},{\&quot;errorCode\&quot;:\&quot;c006\&quot;,\&quot;originalError\&quot;:\&quot;Galerie\&quot;},{\&quot;errorCode\&quot;:\&quot;c005\&quot;,\&quot;originalError\&quot;:\&quot;Die einst zur Grenzsicherung zwischen dem preußischen Schlesien und dem habsburgischen Böhmen errichtete Anlage verlor schon zum Ende des 19. Jahrhunderts an Bedeutung, wurde aber später zu einer wichtigen Touristenattraktion in Niederschlesien.\&quot;},{\&quot;errorCode\&quot;:\&quot;c006\&quot;,\&quot;originalError\&quot;:\&quot;Bereits\&quot;},{\&quot;errorCode\&quot;:\&quot;c006\&quot;,\&quot;originalError\&quot;:\&quot;Juni\&quot;},{\&quot;errorCode\&quot;:\&quot;c005\&quot;,\&quot;originalError\&quot;:\&quot;Im Vorfeld sind Bewohner und Gäste zum Feiern beim Festival „Ster na Bydgoszcz“ (Kurs auf Bydgoszcz) rund um die Mühleninsel eingeladen. \&quot;},{\&quot;errorCode\&quot;:\&quot;c006\&quot;,\&quot;originalError\&quot;:\&quot;Jahren\&quot;},{\&quot;errorCode\&quot;:\&quot;c005\&quot;,\&quot;originalError\&quot;:\&quot;Infos zur Welt-Kanalkonferenz unter https://wcc2024bydgoszcz.pl und zur Stadt Bydgoszcz unter www.visitbydgoszcz.pl Allgemeine Auskünfte über Reisen nach Polen beim Polnischen Fremdenverkehrsamt, www.polen.travel \&quot;},{\&quot;errorCode\&quot;:\&quot;c006\&quot;,\&quot;originalError\&quot;:\&quot;Collection\&quot;},{\&quot;errorCode\&quot;:\&quot;c006\&quot;,\&quot;originalError\&quot;:\&quot;Zimmern\&quot;},{\&quot;errorCode\&quot;:\&quot;c006\&quot;,\&quot;originalError\&quot;:\&quot;Haus\&quot;},{\&quot;errorCode\&quot;:\&quot;c006\&quot;,\&quot;originalError\&quot;:\&quot;Hotel\&quot;},{\&quot;errorCode\&quot;:\&quot;c006\&quot;,\&quot;originalError\&quot;:\&quot;Jahres\&quot;},{\&quot;errorCode\&quot;:\&quot;c006\&quot;,\&quot;originalError\&quot;:\&quot;Jahre\&quot;},{\&quot;errorCode\&quot;:\&quot;c006\&quot;,\&quot;originalError\&quot;:\&quot;neu\&quot;},{\&quot;errorCode\&quot;:\&quot;21\&quot;,\&quot;originalError\&quot;:\&quot;https\&quot;},{\&quot;errorCode\&quot;:\&quot;21\&quot;,\&quot;originalError\&quot;:\&quot;wcc2024bydgoszcz\&quot;},{\&quot;errorCode\&quot;:\&quot;c005\&quot;,\&quot;originalError\&quot;:\&quot;Berlin, den xx.05.2024      \\t\\t\\t            Presseinformation Nr. 042024\&quot;},{\&quot;errorCode\&quot;:\&quot;21\&quot;,\&quot;originalError\&quot;:\&quot;Silesia\&quot;},{\&quot;errorCode\&quot;:\&quot;21\&quot;,\&quot;originalError\&quot;:\&quot;Önotourismus\&quot;},{\&quot;errorCode\&quot;:\&quot;166\&quot;,\&quot;originalError\&quot;:\&quot;machen\&quot;},{\&quot;errorCode\&quot;:\&quot;166\&quot;,\&quot;originalError\&quot;:\&quot;schaffen\&quot;},{\&quot;errorCode\&quot;:\&quot;21\&quot;,\&quot;originalError\&quot;:\&quot;Turnau\&quot;},{\&quot;errorCode\&quot;:\&quot;21\&quot;,\&quot;originalError\&quot;:\&quot;Winnica\&quot;},{\&quot;errorCode\&quot;:\&quot;901\&quot;,\&quot;originalError\&quot;:\&quot;Kinga aber\&quot;},{\&quot;errorCode\&quot;:\&quot;21\&quot;,\&quot;originalError\&quot;:\&quot;Fabryka\&quot;},{\&quot;errorCode\&quot;:\&quot;21\&quot;,\&quot;originalError\&quot;:\&quot;Porcelany\&quot;},{\&quot;errorCode\&quot;:\&quot;21\&quot;,\&quot;originalError\&quot;:\&quot;Crossen\&quot;},{\&quot;errorCode\&quot;:\&quot;21\&quot;,\&quot;originalError\&quot;:\&quot;Tuchów\&quot;},{\&quot;errorCode\&quot;:\&quot;21\&quot;,\&quot;originalError\&quot;:\&quot;TuchoViniFest\&quot;},{\&quot;errorCode\&quot;:\&quot;149\&quot;,\&quot;originalError\&quot;:\&quot;mit polnischen Stars\&quot;},{\&quot;errorCode\&quot;:\&quot;21\&quot;,\&quot;originalError\&quot;:\&quot;Janowice\&quot;},{\&quot;errorCode\&quot;:\&quot;21\&quot;,\&quot;originalError\&quot;:\&quot;Paderewski-Stiftung\&quot;},{\&quot;errorCode\&quot;:\&quot;21\&quot;,\&quot;originalError\&quot;:\&quot;VitisMusicSfera-Festival\&quot;},{\&quot;errorCode\&quot;:\&quot;2\&quot;,\&quot;originalError\&quot;:\&quot;www.klasterenoturystyczny.pl\&quot;},{\&quot;errorCode\&quot;:\&quot;902\&quot;,\&quot;originalError\&quot;:\&quot;Wochenenden, vom\&quot;},{\&quot;errorCode\&quot;:\&quot;21\&quot;,\&quot;originalError\&quot;:\&quot;um.walbrzych.pl\&quot;},{\&quot;errorCode\&quot;:\&quot;111\&quot;,\&quot;originalError\&quot;:\&quot;um\&quot;},{\&quot;errorCode\&quot;:\&quot;30\&quot;,\&quot;originalError\&quot;:\&quot;Ghetto\&quot;},{\&quot;errorCode\&quot;:\&quot;2\&quot;,\&quot;originalError\&quot;:\&quot;www.muzeumwarszawy.pl\&quot;},{\&quot;errorCode\&quot;:\&quot;21\&quot;,\&quot;originalError\&quot;:\&quot;Scheiblerfabrik\&quot;},{\&quot;errorCode\&quot;:\&quot;166\&quot;,\&quot;originalError\&quot;:\&quot;Filmerbe\&quot;},{\&quot;errorCode\&quot;:\&quot;21\&quot;,\&quot;originalError\&quot;:\&quot;Darkness\&quot;},{\&quot;errorCode\&quot;:\&quot;21\&quot;,\&quot;originalError\&quot;:\&quot;Inflacka-Wohkomplex\&quot;},{\&quot;errorCode\&quot;:\&quot;21\&quot;,\&quot;originalError\&quot;:\&quot;Inflacka-Wohnkomplex\&quot;},{\&quot;errorCode\&quot;:\&quot;2\&quot;,\&quot;originalError\&quot;:\&quot;www.lodz.travel\&quot;},{\&quot;errorCode\&quot;:\&quot;21\&quot;,\&quot;originalError\&quot;:\&quot;Google-Playstore\&quot;},{\&quot;errorCode\&quot;:\&quot;1\&quot;,\&quot;originalError\&quot;:\&quot;AppStore\&quot;},{\&quot;errorCode\&quot;:\&quot;21\&quot;,\&quot;originalError\&quot;:\&quot;tourszczecin.eu\&quot;},{\&quot;errorCode\&quot;:\&quot;21\&quot;,\&quot;originalError\&quot;:\&quot;tourszczecin\&quot;},{\&quot;errorCode\&quot;:\&quot;2\&quot;,\&quot;originalError\&quot;:\&quot;www.visitszczecin.eu\&quot;},{\&quot;errorCode\&quot;:\&quot;21\&quot;,\&quot;originalError\&quot;:\&quot;Weichselmünde\&quot;},{\&quot;errorCode\&quot;:\&quot;21\&quot;,\&quot;originalError\&quot;:\&quot;Verteider\&quot;},{\&quot;errorCode\&quot;:\&quot;166\&quot;,\&quot;originalError\&quot;:\&quot;Saison\&quot;},{\&quot;errorCode\&quot;:\&quot;21\&quot;,\&quot;originalError\&quot;:\&quot;Bez\&quot;},{\&quot;errorCode\&quot;:\&quot;21\&quot;,\&quot;originalError\&quot;:\&quot;granic\&quot;},{\&quot;errorCode\&quot;:\&quot;21\&quot;,\&quot;originalError\&quot;:\&quot;Gozdowice\&quot;},{\&quot;errorCode\&quot;:\&quot;21\&quot;,\&quot;originalError\&quot;:\&quot;Güstebiese\&quot;},{\&quot;errorCode\&quot;:\&quot;22\&quot;,\&quot;originalError\&quot;:\&quot;Güstebieser\&quot;},{\&quot;errorCode\&quot;:\&quot;21\&quot;,\&quot;originalError\&quot;:\&quot;Zehdener\&quot;},{\&quot;errorCode\&quot;:\&quot;21\&quot;,\&quot;originalError\&quot;:\&quot;Cedyński\&quot;},{\&quot;errorCode\&quot;:\&quot;21\&quot;,\&quot;originalError\&quot;:\&quot;Krajobrazowy\&quot;},{\&quot;errorCode\&quot;:\&quot;21\&quot;,\&quot;originalError\&quot;:\&quot;Siekierki\&quot;},{\&quot;errorCode\&quot;:\&quot;21\&quot;,\&quot;originalError\&quot;:\&quot;Zäckeritz\&quot;},{\&quot;errorCode\&quot;:\&quot;21\&quot;,\&quot;originalError\&quot;:\&quot;Neurüdnitz\&quot;},{\&quot;errorCode\&quot;:\&quot;21\&quot;,\&quot;originalError\&quot;:\&quot;Trasa\&quot;},{\&quot;errorCode\&quot;:\&quot;21\&quot;,\&quot;originalError\&quot;:\&quot;Pojezierzy\&quot;},{\&quot;errorCode\&quot;:\&quot;21\&quot;,\&quot;originalError\&quot;:\&quot;Zachodnich\&quot;},{\&quot;errorCode\&quot;:\&quot;21\&quot;,\&quot;originalError\&quot;:\&quot;Witnica\&quot;},{\&quot;errorCode\&quot;:\&quot;2\&quot;,\&quot;originalError\&quot;:\&quot;www.pomorzezachodnie.travel\&quot;},{\&quot;errorCode\&quot;:\&quot;c005\&quot;,\&quot;originalError\&quot;:\&quot;Neben den Weingütern sind vor allem die großen und kleinen Festivals rund um den Rebensaft die wichtigsten Attraktionen für Gäste aus aller Welt.\&quot;},{\&quot;errorCode\&quot;:\&quot;c006\&quot;,\&quot;originalError\&quot;:\&quot;Winnica\&quot;},{\&quot;errorCode\&quot;:\&quot;c005\&quot;,\&quot;originalError\&quot;:\&quot;Wichtigste Ziele des Verbandes sind es, das touristische Angebot im Bereich Weinanbau und -genuss landesweit zu verbessern sowie die Zusammenarbeit zwischen den Produzenten untereinander und mit wissenschaftlichen Einrichtungen zu optimieren.\&quot;},{\&quot;errorCode\&quot;:\&quot;c006\&quot;,\&quot;originalError\&quot;:\&quot;Festival\&quot;},{\&quot;errorCode\&quot;:\&quot;c006\&quot;,\&quot;originalError\&quot;:\&quot;rund\&quot;},{\&quot;errorCode\&quot;:\&quot;c006\&quot;,\&quot;originalError\&quot;:\&quot;August\&quot;},{\&quot;errorCode\&quot;:\&quot;c006\&quot;,\&quot;originalError\&quot;:\&quot;Ghetto\&quot;},{\&quot;errorCode\&quot;:\&quot;c006\&quot;,\&quot;originalError\&quot;:\&quot;Anlage\&quot;},{\&quot;errorCode\&quot;:\&quot;c005\&quot;,\&quot;originalError\&quot;:\&quot;Das einzigartige Bauwerk besteht aus zwei rund 330 Meter langen Brücken und bietet mehrere Plattformen, von denen sich ein eindrucksvoller Blick auf die Wiesen- und Flusslandschaft eröffnet.\&quot;},{\&quot;errorCode\&quot;:\&quot;c006\&quot;,\&quot;originalError\&quot;:\&quot;Uhr\&quot;},{\&quot;errorCode\&quot;:\&quot;166\&quot;,\&quot;originalError\&quot;:\&quot;Juni\&quot;},{\&quot;errorCode\&quot;:\&quot;c005\&quot;,\&quot;originalError\&quot;:\&quot;Berlin, den 16.05.2024      \\t\\t\\t            Presseinformation Nr. 042024\&quot;},{\&quot;errorCode\&quot;:\&quot;c006\&quot;,\&quot;originalError\&quot;:\&quot;Tag\&quot;},{\&quot;errorCode\&quot;:\&quot;21\&quot;,\&quot;originalError\&quot;:\&quot;Electrodance-Legende\&quot;},{\&quot;errorCode\&quot;:\&quot;21\&quot;,\&quot;originalError\&quot;:\&quot;Prodigy\&quot;},{\&quot;errorCode\&quot;:\&quot;22\&quot;,\&quot;originalError\&quot;:\&quot;Yeat\&quot;},{\&quot;errorCode\&quot;:\&quot;22\&quot;,\&quot;originalError\&quot;:\&quot;Minaj\&quot;},{\&quot;errorCode\&quot;:\&quot;2\&quot;,\&quot;originalError\&quot;:\&quot;www.orangewarsawfestival.pl\&quot;},{\&quot;errorCode\&quot;:\&quot;21\&quot;,\&quot;originalError\&quot;:\&quot;skandindavisch\&quot;},{\&quot;errorCode\&quot;:\&quot;21\&quot;,\&quot;originalError\&quot;:\&quot;Röyskopp\&quot;},{\&quot;errorCode\&quot;:\&quot;22\&quot;,\&quot;originalError\&quot;:\&quot;Vitalic\&quot;},{\&quot;errorCode\&quot;:\&quot;21\&quot;,\&quot;originalError\&quot;:\&quot;NTO\&quot;},{\&quot;errorCode\&quot;:\&quot;2\&quot;,\&quot;originalError\&quot;:\&quot;www.carbonfestival.pl\&quot;},{\&quot;errorCode\&quot;:\&quot;21\&quot;,\&quot;originalError\&quot;:\&quot;Wawelbergs\&quot;},{\&quot;errorCode\&quot;:\&quot;21\&quot;,\&quot;originalError\&quot;:\&quot;Fête\&quot;},{\&quot;errorCode\&quot;:\&quot;21\&quot;,\&quot;originalError\&quot;:\&quot;musique\&quot;},{\&quot;errorCode\&quot;:\&quot;21\&quot;,\&quot;originalError\&quot;:\&quot;Shema\&quot;},{\&quot;errorCode\&quot;:\&quot;21\&quot;,\&quot;originalError\&quot;:\&quot;Ahava\&quot;},{\&quot;errorCode\&quot;:\&quot;2\&quot;,\&quot;originalError\&quot;:\&quot;www.jewishfestival.pl\&quot;},{\&quot;errorCode\&quot;:\&quot;22\&quot;,\&quot;originalError\&quot;:\&quot;Mehldau\&quot;},{\&quot;errorCode\&quot;:\&quot;22\&quot;,\&quot;originalError\&quot;:\&quot;Lizz\&quot;},{\&quot;errorCode\&quot;:\&quot;2\&quot;,\&quot;originalError\&quot;:\&quot;www.summerjazz.pl\&quot;},{\&quot;errorCode\&quot;:\&quot;21\&quot;,\&quot;originalError\&quot;:\&quot;Who\&quot;},{\&quot;errorCode\&quot;:\&quot;101\&quot;,\&quot;originalError\&quot;:\&quot;Mystic Festival\&quot;},{\&quot;errorCode\&quot;:\&quot;21\&quot;,\&quot;originalError\&quot;:\&quot;Mystic\&quot;},{\&quot;errorCode\&quot;:\&quot;901\&quot;,\&quot;originalError\&quot;:\&quot;Paradise Lost\&quot;},{\&quot;errorCode\&quot;:\&quot;901\&quot;,\&quot;originalError\&quot;:\&quot;Maidens Sänger\&quot;},{\&quot;errorCode\&quot;:\&quot;21\&quot;,\&quot;originalError\&quot;:\&quot;Megadeth\&quot;},{\&quot;errorCode\&quot;:\&quot;21\&quot;,\&quot;originalError\&quot;:\&quot;Paradise\&quot;},{\&quot;errorCode\&quot;:\&quot;21\&quot;,\&quot;originalError\&quot;:\&quot;Metalfestival\&quot;},{\&quot;errorCode\&quot;:\&quot;2\&quot;,\&quot;originalError\&quot;:\&quot;www.mysticfestival.pl\&quot;},{\&quot;errorCode\&quot;:\&quot;21\&quot;,\&quot;originalError\&quot;:\&quot;Spodek\&quot;},{\&quot;errorCode\&quot;:\&quot;21\&quot;,\&quot;originalError\&quot;:\&quot;Muzyka\&quot;},{\&quot;errorCode\&quot;:\&quot;22\&quot;,\&quot;originalError\&quot;:\&quot;Kohlstedt\&quot;},{\&quot;errorCode\&quot;:\&quot;21\&quot;,\&quot;originalError\&quot;:\&quot;Âme\&quot;},{\&quot;errorCode\&quot;:\&quot;21\&quot;,\&quot;originalError\&quot;:\&quot;Secret\&quot;},{\&quot;errorCode\&quot;:\&quot;30\&quot;,\&quot;originalError\&quot;:\&quot;Clubmusik\&quot;},{\&quot;errorCode\&quot;:\&quot;2\&quot;,\&quot;originalError\&quot;:\&quot;www.festiwalnowamuzyka.pl\&quot;},{\&quot;errorCode\&quot;:\&quot;101\&quot;,\&quot;originalError\&quot;:\&quot;Wilam Horzycy-Theater\&quot;},{\&quot;errorCode\&quot;:\&quot;21\&quot;,\&quot;originalError\&quot;:\&quot;Kaunas\&quot;},{\&quot;errorCode\&quot;:\&quot;21\&quot;,\&quot;originalError\&quot;:\&quot;invisibili\&quot;},{\&quot;errorCode\&quot;:\&quot;21\&quot;,\&quot;originalError\&quot;:\&quot;Aurélien\&quot;},{\&quot;errorCode\&quot;:\&quot;21\&quot;,\&quot;originalError\&quot;:\&quot;Teatro\&quot;},{\&quot;errorCode\&quot;:\&quot;21\&quot;,\&quot;originalError\&quot;:\&quot;Biondo\&quot;},{\&quot;errorCode\&quot;:\&quot;2\&quot;,\&quot;originalError\&quot;:\&quot;www.teatr.torun.pl/festiwal\&quot;},{\&quot;errorCode\&quot;:\&quot;21\&quot;,\&quot;originalError\&quot;:\&quot;Pl\&quot;},{\&quot;errorCode\&quot;:\&quot;21\&quot;,\&quot;originalError\&quot;:\&quot;Elektronikheit\&quot;},{\&quot;errorCode\&quot;:\&quot;21\&quot;,\&quot;originalError\&quot;:\&quot;Ravekjavik\&quot;},{\&quot;errorCode\&quot;:\&quot;30\&quot;,\&quot;originalError\&quot;:\&quot;leerstehende\&quot;},{\&quot;errorCode\&quot;:\&quot;21\&quot;,\&quot;originalError\&quot;:\&quot;Niciarnia\&quot;},{\&quot;errorCode\&quot;:\&quot;30\&quot;,\&quot;originalError\&quot;:\&quot;3D-Mappings\&quot;},{\&quot;errorCode\&quot;:\&quot;2\&quot;,\&quot;originalError\&quot;:\&quot;www.ravekjavik.pl\&quot;},{\&quot;errorCode\&quot;:\&quot;111\&quot;,\&quot;originalError\&quot;:\&quot;kein\&quot;},{\&quot;errorCode\&quot;:\&quot;2\&quot;,\&quot;originalError\&quot;:\&quot;programm\&quot;},{\&quot;errorCode\&quot;:\&quot;21\&quot;,\&quot;originalError\&quot;:\&quot;Önotourismus-Cluster\&quot;},{\&quot;errorCode\&quot;:\&quot;171\&quot;,\&quot;originalError\&quot;:\&quot;bekanntsten  Weinproduzenten\&quot;},{\&quot;errorCode\&quot;:\&quot;21\&quot;,\&quot;originalError\&quot;:\&quot;Vorkarpaten-Region\&quot;},{\&quot;errorCode\&quot;:\&quot;140\&quot;,\&quot;originalError\&quot;:\&quot;die historischen Altstadt\&quot;},{\&quot;errorCode\&quot;:\&quot;21\&quot;,\&quot;originalError\&quot;:\&quot;Kazimierski\&quot;},{\&quot;errorCode\&quot;:\&quot;21\&quot;,\&quot;originalError\&quot;:\&quot;Festiwal\&quot;},{\&quot;errorCode\&quot;:\&quot;30\&quot;,\&quot;originalError\&quot;:\&quot;Wina\&quot;},{\&quot;errorCode\&quot;:\&quot;2\&quot;,\&quot;originalError\&quot;:\&quot;www.um.walbrzych.pl/de\&quot;},{\&quot;errorCode\&quot;:\&quot;30\&quot;,\&quot;originalError\&quot;:\&quot;Ghettos\&quot;},{\&quot;errorCode\&quot;:\&quot;901\&quot;,\&quot;originalError\&quot;:\&quot;es zahlreiche\&quot;},{\&quot;errorCode\&quot;:\&quot;171\&quot;,\&quot;originalError\&quot;:\&quot;die  Europabrücke\&quot;},{\&quot;errorCode\&quot;:\&quot;21\&quot;,\&quot;originalError\&quot;:\&quot;Czocha\&quot;},{\&quot;errorCode\&quot;:\&quot;21\&quot;,\&quot;originalError\&quot;:\&quot;Tzschocha\&quot;},{\&quot;errorCode\&quot;:\&quot;16\&quot;,\&quot;originalError\&quot;:\&quot;einsdrucksvollen\&quot;},{\&quot;errorCode\&quot;:\&quot;2\&quot;,\&quot;originalError\&quot;:\&quot;www.zamekczocha.com\&quot;},{\&quot;errorCode\&quot;:\&quot;c006\&quot;,\&quot;originalError\&quot;:\&quot;internationale\&quot;},{\&quot;errorCode\&quot;:\&quot;c006\&quot;,\&quot;originalError\&quot;:\&quot;Musik\&quot;},{\&quot;errorCode\&quot;:\&quot;c006\&quot;,\&quot;originalError\&quot;:\&quot;Landes\&quot;},{\&quot;errorCode\&quot;:\&quot;c005\&quot;,\&quot;originalError\&quot;:\&quot;So etwa vom 30. Mai bis 1. Juni in Zielona Góra oder vom 15. bis 18. August in der Woiwodschaft Zachodniopomorskie (Westpommern). \&quot;},{\&quot;errorCode\&quot;:\&quot;c006\&quot;,\&quot;originalError\&quot;:\&quot;Łódź\&quot;},{\&quot;errorCode\&quot;:\&quot;c006\&quot;,\&quot;originalError\&quot;:\&quot;Festung\&quot;},{\&quot;errorCode\&quot;:\&quot;c006\&quot;,\&quot;originalError\&quot;:\&quot;mittelalterliche\&quot;},{\&quot;errorCode\&quot;:\&quot;c006\&quot;,\&quot;originalError\&quot;:\&quot;verschiedene\&quot;},{\&quot;errorCode\&quot;:\&quot;111\&quot;,\&quot;originalError\&quot;:\&quot;internationale\&quot;},{\&quot;errorCode\&quot;:\&quot;166\&quot;,\&quot;originalError\&quot;:\&quot;Juli\&quot;},{\&quot;errorCode\&quot;:\&quot;140\&quot;,\&quot;originalError\&quot;:\&quot;das Pol\&quot;},{\&quot;errorCode\&quot;:\&quot;30\&quot;,\&quot;originalError\&quot;:\&quot;Pop-Ikone\&quot;},{\&quot;errorCode\&quot;:\&quot;21\&quot;,\&quot;originalError\&quot;:\&quot;Indipendant-Musik\&quot;},{\&quot;errorCode\&quot;:\&quot;21\&quot;,\&quot;originalError\&quot;:\&quot;Indipendent-Musik\&quot;},{\&quot;errorCode\&quot;:\&quot;21\&quot;,\&quot;originalError\&quot;:\&quot;Zdrowiu\&quot;},{\&quot;errorCode\&quot;:\&quot;21\&quot;,\&quot;originalError\&quot;:\&quot;Folamour\&quot;},{\&quot;errorCode\&quot;:\&quot;26\&quot;,\&quot;originalError\&quot;:\&quot;Ausgabe\&quot;},{\&quot;errorCode\&quot;:\&quot;22\&quot;,\&quot;originalError\&quot;:\&quot;Hawtin\&quot;},{\&quot;errorCode\&quot;:\&quot;21\&quot;,\&quot;originalError\&quot;:\&quot;WhoMadeWho\&quot;},{\&quot;errorCode\&quot;:\&quot;2\&quot;,\&quot;originalError\&quot;:\&quot;www.audioriver.pl\&quot;},{\&quot;errorCode\&quot;:\&quot;140\&quot;,\&quot;originalError\&quot;:\&quot;im Monopolis\&quot;},{\&quot;errorCode\&quot;:\&quot;21\&quot;,\&quot;originalError\&quot;:\&quot;Spiritousenfabrik\&quot;},{\&quot;errorCode\&quot;:\&quot;21\&quot;,\&quot;originalError\&quot;:\&quot;Lineup\&quot;},{\&quot;errorCode\&quot;:\&quot;21\&quot;,\&quot;originalError\&quot;:\&quot;Milky\&quot;},{\&quot;errorCode\&quot;:\&quot;21\&quot;,\&quot;originalError\&quot;:\&quot;PRO8L3M\&quot;},{\&quot;errorCode\&quot;:\&quot;1\&quot;,\&quot;originalError\&quot;:\&quot;www.uml.lodz.pl/lodz-summer-festival-2024\&quot;},{\&quot;errorCode\&quot;:\&quot;140\&quot;,\&quot;originalError\&quot;:\&quot;des legendären Pol\&quot;},{\&quot;errorCode\&quot;:\&quot;21\&quot;,\&quot;originalError\&quot;:\&quot;Czaplinek-Broczyno\&quot;},{\&quot;errorCode\&quot;:\&quot;21\&quot;,\&quot;originalError\&quot;:\&quot;Przystanek\&quot;},{\&quot;errorCode\&quot;:\&quot;21\&quot;,\&quot;originalError\&quot;:\&quot;Orkiestra\&quot;},{\&quot;errorCode\&quot;:\&quot;21\&quot;,\&quot;originalError\&quot;:\&quot;Pomocy\&quot;},{\&quot;errorCode\&quot;:\&quot;21\&quot;,\&quot;originalError\&quot;:\&quot;Apes\&quot;},{\&quot;errorCode\&quot;:\&quot;21\&quot;,\&quot;originalError\&quot;:\&quot;Electric\&quot;},{\&quot;errorCode\&quot;:\&quot;21\&quot;,\&quot;originalError\&quot;:\&quot;Numetal-Legend\&quot;},{\&quot;errorCode\&quot;:\&quot;21\&quot;,\&quot;originalError\&quot;:\&quot;Numetal-Legende\&quot;},{\&quot;errorCode\&quot;:\&quot;21\&quot;,\&quot;originalError\&quot;:\&quot;Clawfinger\&quot;},{\&quot;errorCode\&quot;:\&quot;21\&quot;,\&quot;originalError\&quot;:\&quot;Akademia\&quot;},{\&quot;errorCode\&quot;:\&quot;21\&quot;,\&quot;originalError\&quot;:\&quot;Sztuk\&quot;},{\&quot;errorCode\&quot;:\&quot;2\&quot;,\&quot;originalError\&quot;:\&quot;www.polandrockfestival.pl\&quot;},{\&quot;errorCode\&quot;:\&quot;22\&quot;,\&quot;originalError\&quot;:\&quot;Rojek\&quot;},{\&quot;errorCode\&quot;:\&quot;21\&quot;,\&quot;originalError\&quot;:\&quot;Myslovitz\&quot;},{\&quot;errorCode\&quot;:\&quot;21\&quot;,\&quot;originalError\&quot;:\&quot;Indi-Bereich\&quot;},{\&quot;errorCode\&quot;:\&quot;22\&quot;,\&quot;originalError\&quot;:\&quot;Longyu\&quot;},{\&quot;errorCode\&quot;:\&quot;21\&quot;,\&quot;originalError\&quot;:\&quot;Blue\&quot;},{\&quot;errorCode\&quot;:\&quot;1\&quot;,\&quot;originalError\&quot;:\&quot;www.off-festival.pl\&quot;},{\&quot;errorCode\&quot;:\&quot;166\&quot;,\&quot;originalError\&quot;:\&quot;zurück\&quot;},{\&quot;errorCode\&quot;:\&quot;230\&quot;,\&quot;originalError\&quot;:\&quot;Chillout-Zone\&quot;},{\&quot;errorCode\&quot;:\&quot;21\&quot;,\&quot;originalError\&quot;:\&quot;Shanties\&quot;},{\&quot;errorCode\&quot;:\&quot;2\&quot;,\&quot;originalError\&quot;:\&quot;www.tallships.szczecin.eu\&quot;},{\&quot;errorCode\&quot;:\&quot;166\&quot;,\&quot;originalError\&quot;:\&quot;Zuhause\&quot;},{\&quot;errorCode\&quot;:\&quot;26\&quot;,\&quot;originalError\&quot;:\&quot;produziert. Wurde\&quot;},{\&quot;errorCode\&quot;:\&quot;1\&quot;,\&quot;originalError\&quot;:\&quot;www.bielsko-biala.pl\&quot;},{\&quot;errorCode\&quot;:\&quot;166\&quot;,\&quot;originalError\&quot;:\&quot;Businessziele\&quot;},{\&quot;errorCode\&quot;:\&quot;166\&quot;,\&quot;originalError\&quot;:\&quot;Daisy\&quot;},{\&quot;errorCode\&quot;:\&quot;16\&quot;,\&quot;originalError\&quot;:\&quot;Fürsteinstein\&quot;},{\&quot;errorCode\&quot;:\&quot;22\&quot;,\&quot;originalError\&quot;:\&quot;Pless\&quot;},{\&quot;errorCode\&quot;:\&quot;22\&quot;,\&quot;originalError\&quot;:\&quot;Cornwallis-West\&quot;},{\&quot;errorCode\&quot;:\&quot;21\&quot;,\&quot;originalError\&quot;:\&quot;Bolko\&quot;},{\&quot;errorCode\&quot;:\&quot;21\&quot;,\&quot;originalError\&quot;:\&quot;Cooch\&quot;},{\&quot;errorCode\&quot;:\&quot;21\&quot;,\&quot;originalError\&quot;:\&quot;Behar\&quot;},{\&quot;errorCode\&quot;:\&quot;2\&quot;,\&quot;originalError\&quot;:\&quot;www.ksiaz.walbrzych.pl\&quot;},{\&quot;errorCode\&quot;:\&quot;166\&quot;,\&quot;originalError\&quot;:\&quot;Tatra\&quot;},{\&quot;errorCode\&quot;:\&quot;21\&quot;,\&quot;originalError\&quot;:\&quot;Tatrzańskie\&quot;},{\&quot;errorCode\&quot;:\&quot;21\&quot;,\&quot;originalError\&quot;:\&quot;Archiwum\&quot;},{\&quot;errorCode\&quot;:\&quot;21\&quot;,\&quot;originalError\&quot;:\&quot;Planety\&quot;},{\&quot;errorCode\&quot;:\&quot;21\&quot;,\&quot;originalError\&quot;:\&quot;Ziemia\&quot;},{\&quot;errorCode\&quot;:\&quot;21\&quot;,\&quot;originalError\&quot;:\&quot;Tomanowa-Tal\&quot;},{\&quot;errorCode\&quot;:\&quot;140\&quot;,\&quot;originalError\&quot;:\&quot;dem Obertrias\&quot;},{\&quot;errorCode\&quot;:\&quot;2\&quot;,\&quot;originalError\&quot;:\&quot;www.tpn.gov.pl\&quot;},{\&quot;errorCode\&quot;:\&quot;c006\&quot;,\&quot;originalError\&quot;:\&quot;Juli\&quot;},{\&quot;errorCode\&quot;:\&quot;c006\&quot;,\&quot;originalError\&quot;:\&quot;Festivals\&quot;},{\&quot;errorCode\&quot;:\&quot;c006\&quot;,\&quot;originalError\&quot;:\&quot;findet\&quot;},{\&quot;errorCode\&quot;:\&quot;c006\&quot;,\&quot;originalError\&quot;:\&quot;statt\&quot;},{\&quot;errorCode\&quot;:\&quot;c006\&quot;,\&quot;originalError\&quot;:\&quot;Woodstock\&quot;},{\&quot;errorCode\&quot;:\&quot;c006\&quot;,\&quot;originalError\&quot;:\&quot;Künstler\&quot;},{\&quot;errorCode\&quot;:\&quot;c006\&quot;,\&quot;originalError\&quot;:\&quot;auf\&quot;},{\&quot;errorCode\&quot;:\&quot;c006\&quot;,\&quot;originalError\&quot;:\&quot;großes\&quot;},{\&quot;errorCode\&quot;:\&quot;c006\&quot;,\&quot;originalError\&quot;:\&quot;Bühnen\&quot;},{\&quot;errorCode\&quot;:\&quot;c006\&quot;,\&quot;originalError\&quot;:\&quot;Filme\&quot;},{\&quot;errorCode\&quot;:\&quot;c006\&quot;,\&quot;originalError\&quot;:\&quot;Plätze\&quot;},{\&quot;errorCode\&quot;:\&quot;c006\&quot;,\&quot;originalError\&quot;:\&quot;Pleß\&quot;},{\&quot;errorCode\&quot;:\&quot;c006\&quot;,\&quot;originalError\&quot;:\&quot;Hochberg\&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4E5F7-9E14-3841-A377-77CF24DB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2455</Words>
  <Characters>15472</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Dharma</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Dembiński</dc:creator>
  <cp:lastModifiedBy>Klaus Klöppel</cp:lastModifiedBy>
  <cp:revision>11</cp:revision>
  <cp:lastPrinted>2024-02-28T15:19:00Z</cp:lastPrinted>
  <dcterms:created xsi:type="dcterms:W3CDTF">2024-06-09T08:19:00Z</dcterms:created>
  <dcterms:modified xsi:type="dcterms:W3CDTF">2024-11-25T08:25:00Z</dcterms:modified>
</cp:coreProperties>
</file>