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93112" w14:textId="5221CE46" w:rsidR="00E640A9" w:rsidRPr="000F4B80" w:rsidRDefault="00E640A9" w:rsidP="00E640A9">
      <w:pPr>
        <w:ind w:right="-64"/>
        <w:jc w:val="both"/>
        <w:rPr>
          <w:rFonts w:ascii="Times New Roman" w:eastAsia="Calibri" w:hAnsi="Times New Roman"/>
          <w:b/>
          <w:color w:val="000000"/>
          <w:lang w:val="de-DE"/>
        </w:rPr>
      </w:pPr>
      <w:r w:rsidRPr="000F4B80">
        <w:rPr>
          <w:rFonts w:ascii="Times New Roman" w:hAnsi="Times New Roman"/>
          <w:lang w:val="de-DE"/>
        </w:rPr>
        <w:t xml:space="preserve">Berlin, den </w:t>
      </w:r>
      <w:r w:rsidR="00CB5903">
        <w:rPr>
          <w:rFonts w:ascii="Times New Roman" w:hAnsi="Times New Roman"/>
          <w:lang w:val="de-DE"/>
        </w:rPr>
        <w:t>13</w:t>
      </w:r>
      <w:r w:rsidR="00AA150F">
        <w:rPr>
          <w:rFonts w:ascii="Times New Roman" w:hAnsi="Times New Roman"/>
          <w:lang w:val="de-DE"/>
        </w:rPr>
        <w:t>.0</w:t>
      </w:r>
      <w:r w:rsidR="00CB5903">
        <w:rPr>
          <w:rFonts w:ascii="Times New Roman" w:hAnsi="Times New Roman"/>
          <w:lang w:val="de-DE"/>
        </w:rPr>
        <w:t>4</w:t>
      </w:r>
      <w:r w:rsidRPr="000F4B80">
        <w:rPr>
          <w:rFonts w:ascii="Times New Roman" w:hAnsi="Times New Roman"/>
          <w:lang w:val="de-DE"/>
        </w:rPr>
        <w:t xml:space="preserve">.2021      </w:t>
      </w:r>
      <w:r w:rsidRPr="000F4B80">
        <w:rPr>
          <w:rFonts w:ascii="Times New Roman" w:hAnsi="Times New Roman"/>
          <w:lang w:val="de-DE"/>
        </w:rPr>
        <w:tab/>
      </w:r>
      <w:r w:rsidRPr="000F4B80">
        <w:rPr>
          <w:rFonts w:ascii="Times New Roman" w:hAnsi="Times New Roman"/>
          <w:lang w:val="de-DE"/>
        </w:rPr>
        <w:tab/>
      </w:r>
      <w:r w:rsidRPr="000F4B80">
        <w:rPr>
          <w:rFonts w:ascii="Times New Roman" w:hAnsi="Times New Roman"/>
          <w:lang w:val="de-DE"/>
        </w:rPr>
        <w:tab/>
        <w:t xml:space="preserve">            </w:t>
      </w:r>
      <w:r w:rsidRPr="000F4B80">
        <w:rPr>
          <w:rFonts w:ascii="Times New Roman" w:hAnsi="Times New Roman"/>
          <w:b/>
          <w:lang w:val="de-DE"/>
        </w:rPr>
        <w:t>Presseinformation Nr. 0</w:t>
      </w:r>
      <w:r w:rsidR="00CB5903">
        <w:rPr>
          <w:rFonts w:ascii="Times New Roman" w:hAnsi="Times New Roman"/>
          <w:b/>
          <w:lang w:val="de-DE"/>
        </w:rPr>
        <w:t>4</w:t>
      </w:r>
      <w:r w:rsidRPr="000F4B80">
        <w:rPr>
          <w:rFonts w:ascii="Times New Roman" w:hAnsi="Times New Roman"/>
          <w:b/>
          <w:lang w:val="de-DE"/>
        </w:rPr>
        <w:t>/2021</w:t>
      </w:r>
    </w:p>
    <w:p w14:paraId="6939DABC" w14:textId="6A22A3BF" w:rsidR="001C656A" w:rsidRPr="001C656A" w:rsidRDefault="001C656A" w:rsidP="001C656A">
      <w:pPr>
        <w:ind w:left="4320" w:right="-147" w:firstLine="720"/>
        <w:jc w:val="both"/>
        <w:rPr>
          <w:rFonts w:ascii="Times New Roman" w:hAnsi="Times New Roman"/>
          <w:b/>
          <w:lang w:val="de-DE"/>
        </w:rPr>
      </w:pPr>
      <w:r>
        <w:rPr>
          <w:rFonts w:ascii="Times New Roman" w:hAnsi="Times New Roman"/>
          <w:b/>
          <w:lang w:val="de-DE"/>
        </w:rPr>
        <w:t xml:space="preserve">      </w:t>
      </w:r>
    </w:p>
    <w:p w14:paraId="0CC9257E" w14:textId="77777777" w:rsidR="00CB5903" w:rsidRDefault="00CB5903" w:rsidP="00031A05">
      <w:pPr>
        <w:pStyle w:val="aaaHeadPresseinfo"/>
        <w:rPr>
          <w:bCs/>
          <w:sz w:val="22"/>
          <w:szCs w:val="22"/>
        </w:rPr>
      </w:pPr>
    </w:p>
    <w:p w14:paraId="416F599B" w14:textId="0311549E" w:rsidR="00831E7F" w:rsidRPr="002F2490" w:rsidRDefault="00831E7F" w:rsidP="00831E7F">
      <w:pPr>
        <w:pStyle w:val="aaaHeadPresseinfo"/>
      </w:pPr>
      <w:r w:rsidRPr="002F2490">
        <w:t xml:space="preserve">Neues </w:t>
      </w:r>
      <w:r>
        <w:t>Z</w:t>
      </w:r>
      <w:r w:rsidRPr="002F2490">
        <w:t xml:space="preserve">entrum </w:t>
      </w:r>
      <w:r>
        <w:t xml:space="preserve">in </w:t>
      </w:r>
      <w:proofErr w:type="spellStart"/>
      <w:r>
        <w:t>Pozna</w:t>
      </w:r>
      <w:proofErr w:type="spellEnd"/>
      <w:r>
        <w:rPr>
          <w:lang w:val="pl-PL"/>
        </w:rPr>
        <w:t>ń</w:t>
      </w:r>
      <w:r>
        <w:t xml:space="preserve"> </w:t>
      </w:r>
      <w:r w:rsidRPr="002F2490">
        <w:t>ehrt Code-Knacker</w:t>
      </w:r>
    </w:p>
    <w:p w14:paraId="67CD7073" w14:textId="5EF3920E" w:rsidR="00831E7F" w:rsidRPr="002F2490" w:rsidRDefault="00831E7F" w:rsidP="00831E7F">
      <w:pPr>
        <w:pStyle w:val="aaaSubheadPresseinfo"/>
      </w:pPr>
      <w:r>
        <w:t>Erinnerung an die Entschlüsselung des ENIGMA-Codes</w:t>
      </w:r>
    </w:p>
    <w:p w14:paraId="4F5FEBE7" w14:textId="5D6CF9DB" w:rsidR="00831E7F" w:rsidRPr="002F2490" w:rsidRDefault="00831E7F" w:rsidP="00831E7F">
      <w:pPr>
        <w:pStyle w:val="aaaLauftextPresseinfo"/>
        <w:rPr>
          <w:b/>
          <w:i/>
          <w:sz w:val="24"/>
          <w:szCs w:val="24"/>
        </w:rPr>
      </w:pPr>
      <w:r w:rsidRPr="002F2490">
        <w:rPr>
          <w:b/>
          <w:i/>
          <w:sz w:val="24"/>
          <w:szCs w:val="24"/>
        </w:rPr>
        <w:t xml:space="preserve">Noch in diesem Sommer sollen die ersten Gäste das Centrum </w:t>
      </w:r>
      <w:proofErr w:type="spellStart"/>
      <w:r w:rsidRPr="002F2490">
        <w:rPr>
          <w:b/>
          <w:i/>
          <w:sz w:val="24"/>
          <w:szCs w:val="24"/>
        </w:rPr>
        <w:t>Szyfrów</w:t>
      </w:r>
      <w:proofErr w:type="spellEnd"/>
      <w:r w:rsidRPr="002F2490">
        <w:rPr>
          <w:b/>
          <w:i/>
          <w:sz w:val="24"/>
          <w:szCs w:val="24"/>
        </w:rPr>
        <w:t xml:space="preserve"> Enigma in Poznań (Posen) besuchen. Das </w:t>
      </w:r>
      <w:r>
        <w:rPr>
          <w:b/>
          <w:i/>
          <w:sz w:val="24"/>
          <w:szCs w:val="24"/>
        </w:rPr>
        <w:t>Wissenschaftszentrum</w:t>
      </w:r>
      <w:r w:rsidRPr="002F2490">
        <w:rPr>
          <w:b/>
          <w:i/>
          <w:sz w:val="24"/>
          <w:szCs w:val="24"/>
        </w:rPr>
        <w:t xml:space="preserve"> würdigt die Pionierleistung polnischer Mathematiker um Marian </w:t>
      </w:r>
      <w:proofErr w:type="spellStart"/>
      <w:r w:rsidRPr="002F2490">
        <w:rPr>
          <w:b/>
          <w:i/>
          <w:sz w:val="24"/>
          <w:szCs w:val="24"/>
        </w:rPr>
        <w:t>Rejewski</w:t>
      </w:r>
      <w:proofErr w:type="spellEnd"/>
      <w:r w:rsidRPr="002F2490">
        <w:rPr>
          <w:b/>
          <w:i/>
          <w:sz w:val="24"/>
          <w:szCs w:val="24"/>
        </w:rPr>
        <w:t xml:space="preserve">. Ohne ihre Arbeit, die seit 1932 im sogenannten </w:t>
      </w:r>
      <w:proofErr w:type="spellStart"/>
      <w:r w:rsidRPr="002F2490">
        <w:rPr>
          <w:b/>
          <w:i/>
          <w:sz w:val="24"/>
          <w:szCs w:val="24"/>
        </w:rPr>
        <w:t>Biuro</w:t>
      </w:r>
      <w:proofErr w:type="spellEnd"/>
      <w:r w:rsidRPr="002F2490">
        <w:rPr>
          <w:b/>
          <w:i/>
          <w:sz w:val="24"/>
          <w:szCs w:val="24"/>
        </w:rPr>
        <w:t xml:space="preserve"> </w:t>
      </w:r>
      <w:proofErr w:type="spellStart"/>
      <w:r w:rsidRPr="002F2490">
        <w:rPr>
          <w:b/>
          <w:i/>
          <w:sz w:val="24"/>
          <w:szCs w:val="24"/>
        </w:rPr>
        <w:t>Szyfrów</w:t>
      </w:r>
      <w:proofErr w:type="spellEnd"/>
      <w:r w:rsidRPr="002F2490">
        <w:rPr>
          <w:b/>
          <w:i/>
          <w:sz w:val="24"/>
          <w:szCs w:val="24"/>
        </w:rPr>
        <w:t xml:space="preserve"> (</w:t>
      </w:r>
      <w:proofErr w:type="spellStart"/>
      <w:r w:rsidRPr="002F2490">
        <w:rPr>
          <w:b/>
          <w:i/>
          <w:sz w:val="24"/>
          <w:szCs w:val="24"/>
        </w:rPr>
        <w:t>Chiffrenbüro</w:t>
      </w:r>
      <w:proofErr w:type="spellEnd"/>
      <w:r w:rsidRPr="002F2490">
        <w:rPr>
          <w:b/>
          <w:i/>
          <w:sz w:val="24"/>
          <w:szCs w:val="24"/>
        </w:rPr>
        <w:t xml:space="preserve">) in der großpolnischen Hauptstadt stattfand, hätte die berühmte deutsche Rotorverschlüsselungsmaschine ENIGMA niemals „geknackt“ werden können. </w:t>
      </w:r>
    </w:p>
    <w:p w14:paraId="2DE9EDFC" w14:textId="7BEF2200" w:rsidR="00831E7F" w:rsidRPr="002F2490" w:rsidRDefault="00831E7F" w:rsidP="00831E7F">
      <w:pPr>
        <w:pStyle w:val="aaaLauftextPresseinfo"/>
        <w:rPr>
          <w:sz w:val="24"/>
          <w:szCs w:val="24"/>
        </w:rPr>
      </w:pPr>
      <w:r w:rsidRPr="002F2490">
        <w:rPr>
          <w:sz w:val="24"/>
          <w:szCs w:val="24"/>
        </w:rPr>
        <w:t xml:space="preserve">Der Anfang der 1920er Jahre entwickelte ENIGMA-Code </w:t>
      </w:r>
      <w:r w:rsidR="004B7882">
        <w:rPr>
          <w:sz w:val="24"/>
          <w:szCs w:val="24"/>
        </w:rPr>
        <w:t>sollte</w:t>
      </w:r>
      <w:r w:rsidRPr="002F2490">
        <w:rPr>
          <w:sz w:val="24"/>
          <w:szCs w:val="24"/>
        </w:rPr>
        <w:t xml:space="preserve"> später als erste nichtmanuelle Verschlüsselungstechnik die kriegswichtigen Funksprüche von deutscher Wehrmacht und Geheimdienst abhörsicher machen. </w:t>
      </w:r>
      <w:proofErr w:type="spellStart"/>
      <w:r w:rsidRPr="002F2490">
        <w:rPr>
          <w:sz w:val="24"/>
          <w:szCs w:val="24"/>
        </w:rPr>
        <w:t>Rejewski</w:t>
      </w:r>
      <w:proofErr w:type="spellEnd"/>
      <w:r w:rsidRPr="002F2490">
        <w:rPr>
          <w:sz w:val="24"/>
          <w:szCs w:val="24"/>
        </w:rPr>
        <w:t xml:space="preserve"> gelang es</w:t>
      </w:r>
      <w:r>
        <w:rPr>
          <w:sz w:val="24"/>
          <w:szCs w:val="24"/>
        </w:rPr>
        <w:t>,</w:t>
      </w:r>
      <w:r w:rsidRPr="002F2490">
        <w:rPr>
          <w:sz w:val="24"/>
          <w:szCs w:val="24"/>
        </w:rPr>
        <w:t xml:space="preserve"> gemeinsam mit seinen Mitarbeitern Jerzy </w:t>
      </w:r>
      <w:proofErr w:type="spellStart"/>
      <w:r w:rsidRPr="002F2490">
        <w:rPr>
          <w:sz w:val="24"/>
          <w:szCs w:val="24"/>
        </w:rPr>
        <w:t>Różycki</w:t>
      </w:r>
      <w:proofErr w:type="spellEnd"/>
      <w:r w:rsidRPr="002F2490">
        <w:rPr>
          <w:sz w:val="24"/>
          <w:szCs w:val="24"/>
        </w:rPr>
        <w:t xml:space="preserve"> und Henryk </w:t>
      </w:r>
      <w:proofErr w:type="spellStart"/>
      <w:r w:rsidRPr="002F2490">
        <w:rPr>
          <w:sz w:val="24"/>
          <w:szCs w:val="24"/>
        </w:rPr>
        <w:t>Zygalski</w:t>
      </w:r>
      <w:proofErr w:type="spellEnd"/>
      <w:r w:rsidRPr="002F2490">
        <w:rPr>
          <w:sz w:val="24"/>
          <w:szCs w:val="24"/>
        </w:rPr>
        <w:t xml:space="preserve"> die Verschlüsselungsmechanismen mathematisch aufzulösen. So konnten sie Dechiffriermaschinen bauen</w:t>
      </w:r>
      <w:r w:rsidR="004B7882">
        <w:rPr>
          <w:sz w:val="24"/>
          <w:szCs w:val="24"/>
        </w:rPr>
        <w:t xml:space="preserve"> und</w:t>
      </w:r>
      <w:r w:rsidRPr="002F2490">
        <w:rPr>
          <w:sz w:val="24"/>
          <w:szCs w:val="24"/>
        </w:rPr>
        <w:t xml:space="preserve"> die deutschen Funksprüche entziffern. </w:t>
      </w:r>
    </w:p>
    <w:p w14:paraId="025BBA10" w14:textId="5913CC28" w:rsidR="00831E7F" w:rsidRPr="002F2490" w:rsidRDefault="00831E7F" w:rsidP="00831E7F">
      <w:pPr>
        <w:pStyle w:val="aaaLauftextPresseinfo"/>
        <w:rPr>
          <w:sz w:val="24"/>
          <w:szCs w:val="24"/>
        </w:rPr>
      </w:pPr>
      <w:r w:rsidRPr="002F2490">
        <w:rPr>
          <w:sz w:val="24"/>
          <w:szCs w:val="24"/>
        </w:rPr>
        <w:t xml:space="preserve">Das </w:t>
      </w:r>
      <w:r w:rsidR="008C47C8">
        <w:rPr>
          <w:sz w:val="24"/>
          <w:szCs w:val="24"/>
        </w:rPr>
        <w:t>Wissenschaftsz</w:t>
      </w:r>
      <w:r w:rsidRPr="002F2490">
        <w:rPr>
          <w:sz w:val="24"/>
          <w:szCs w:val="24"/>
        </w:rPr>
        <w:t xml:space="preserve">entrum wurde im ehemaligen Collegium </w:t>
      </w:r>
      <w:proofErr w:type="spellStart"/>
      <w:r w:rsidRPr="002F2490">
        <w:rPr>
          <w:sz w:val="24"/>
          <w:szCs w:val="24"/>
        </w:rPr>
        <w:t>Martineum</w:t>
      </w:r>
      <w:proofErr w:type="spellEnd"/>
      <w:r w:rsidRPr="002F2490">
        <w:rPr>
          <w:sz w:val="24"/>
          <w:szCs w:val="24"/>
        </w:rPr>
        <w:t xml:space="preserve"> eingerichtet. </w:t>
      </w:r>
      <w:r w:rsidR="008C47C8">
        <w:rPr>
          <w:sz w:val="24"/>
          <w:szCs w:val="24"/>
        </w:rPr>
        <w:t>Dieses war</w:t>
      </w:r>
      <w:r w:rsidRPr="002F2490">
        <w:rPr>
          <w:sz w:val="24"/>
          <w:szCs w:val="24"/>
        </w:rPr>
        <w:t xml:space="preserve"> 1950 an der Stelle des früheren Generalstabsgebäudes nahe de</w:t>
      </w:r>
      <w:r>
        <w:rPr>
          <w:sz w:val="24"/>
          <w:szCs w:val="24"/>
        </w:rPr>
        <w:t>s</w:t>
      </w:r>
      <w:r w:rsidRPr="002F2490">
        <w:rPr>
          <w:sz w:val="24"/>
          <w:szCs w:val="24"/>
        </w:rPr>
        <w:t xml:space="preserve"> Kaiserschloss</w:t>
      </w:r>
      <w:r>
        <w:rPr>
          <w:sz w:val="24"/>
          <w:szCs w:val="24"/>
        </w:rPr>
        <w:t>es</w:t>
      </w:r>
      <w:r w:rsidR="008C47C8">
        <w:rPr>
          <w:sz w:val="24"/>
          <w:szCs w:val="24"/>
        </w:rPr>
        <w:t xml:space="preserve"> entstanden</w:t>
      </w:r>
      <w:r w:rsidRPr="002F2490">
        <w:rPr>
          <w:sz w:val="24"/>
          <w:szCs w:val="24"/>
        </w:rPr>
        <w:t xml:space="preserve">, in dem sich das </w:t>
      </w:r>
      <w:proofErr w:type="spellStart"/>
      <w:r w:rsidRPr="002F2490">
        <w:rPr>
          <w:sz w:val="24"/>
          <w:szCs w:val="24"/>
        </w:rPr>
        <w:t>Biuro</w:t>
      </w:r>
      <w:proofErr w:type="spellEnd"/>
      <w:r w:rsidRPr="002F2490">
        <w:rPr>
          <w:sz w:val="24"/>
          <w:szCs w:val="24"/>
        </w:rPr>
        <w:t xml:space="preserve"> </w:t>
      </w:r>
      <w:proofErr w:type="spellStart"/>
      <w:r w:rsidRPr="002F2490">
        <w:rPr>
          <w:sz w:val="24"/>
          <w:szCs w:val="24"/>
        </w:rPr>
        <w:t>Szyfrów</w:t>
      </w:r>
      <w:proofErr w:type="spellEnd"/>
      <w:r w:rsidRPr="002F2490">
        <w:rPr>
          <w:sz w:val="24"/>
          <w:szCs w:val="24"/>
        </w:rPr>
        <w:t xml:space="preserve"> bef</w:t>
      </w:r>
      <w:r>
        <w:rPr>
          <w:sz w:val="24"/>
          <w:szCs w:val="24"/>
        </w:rPr>
        <w:t>unden hatte</w:t>
      </w:r>
      <w:r w:rsidRPr="002F2490">
        <w:rPr>
          <w:sz w:val="24"/>
          <w:szCs w:val="24"/>
        </w:rPr>
        <w:t xml:space="preserve">. Die Ausstellung ist in drei Bereiche gegliedert. Der erste Teil beginnt in der Antike und erzählt die Geschichte der Verschlüsselungstechniken. Er ist interaktiv aufgebaut und lädt dazu ein, sich selbst am </w:t>
      </w:r>
      <w:proofErr w:type="spellStart"/>
      <w:r w:rsidRPr="002F2490">
        <w:rPr>
          <w:sz w:val="24"/>
          <w:szCs w:val="24"/>
        </w:rPr>
        <w:t>Ver</w:t>
      </w:r>
      <w:proofErr w:type="spellEnd"/>
      <w:r w:rsidRPr="002F2490">
        <w:rPr>
          <w:sz w:val="24"/>
          <w:szCs w:val="24"/>
        </w:rPr>
        <w:t>- und Entschlüsseln von Botschaften zu üben.</w:t>
      </w:r>
    </w:p>
    <w:p w14:paraId="03D51C41" w14:textId="150CC1A5" w:rsidR="00831E7F" w:rsidRPr="002F2490" w:rsidRDefault="00831E7F" w:rsidP="00831E7F">
      <w:pPr>
        <w:pStyle w:val="aaaLauftextPresseinfo"/>
        <w:rPr>
          <w:sz w:val="24"/>
          <w:szCs w:val="24"/>
        </w:rPr>
      </w:pPr>
      <w:r w:rsidRPr="002F2490">
        <w:rPr>
          <w:sz w:val="24"/>
          <w:szCs w:val="24"/>
        </w:rPr>
        <w:t xml:space="preserve">Der zentrale Bereich ist den polnischen Wissenschaftlern des </w:t>
      </w:r>
      <w:proofErr w:type="spellStart"/>
      <w:r w:rsidRPr="002F2490">
        <w:rPr>
          <w:sz w:val="24"/>
          <w:szCs w:val="24"/>
        </w:rPr>
        <w:t>Biuro</w:t>
      </w:r>
      <w:proofErr w:type="spellEnd"/>
      <w:r w:rsidRPr="002F2490">
        <w:rPr>
          <w:sz w:val="24"/>
          <w:szCs w:val="24"/>
        </w:rPr>
        <w:t xml:space="preserve"> </w:t>
      </w:r>
      <w:proofErr w:type="spellStart"/>
      <w:r w:rsidRPr="002F2490">
        <w:rPr>
          <w:sz w:val="24"/>
          <w:szCs w:val="24"/>
        </w:rPr>
        <w:t>Szyfrów</w:t>
      </w:r>
      <w:proofErr w:type="spellEnd"/>
      <w:r w:rsidRPr="002F2490">
        <w:rPr>
          <w:sz w:val="24"/>
          <w:szCs w:val="24"/>
        </w:rPr>
        <w:t xml:space="preserve"> gewidmet. Besucher können </w:t>
      </w:r>
      <w:r>
        <w:rPr>
          <w:sz w:val="24"/>
          <w:szCs w:val="24"/>
        </w:rPr>
        <w:t>dort</w:t>
      </w:r>
      <w:r w:rsidRPr="002F2490">
        <w:rPr>
          <w:sz w:val="24"/>
          <w:szCs w:val="24"/>
        </w:rPr>
        <w:t xml:space="preserve"> Nachbauten der ENIGMA sowie ihrer dechiffrierenden Gegenstücke sehen und diese auch ausprobieren. Die Räume dieses Teils wurden nach Originalbildern aus den 1930er und </w:t>
      </w:r>
      <w:r>
        <w:rPr>
          <w:sz w:val="24"/>
          <w:szCs w:val="24"/>
        </w:rPr>
        <w:t>19</w:t>
      </w:r>
      <w:r w:rsidRPr="002F2490">
        <w:rPr>
          <w:sz w:val="24"/>
          <w:szCs w:val="24"/>
        </w:rPr>
        <w:t>40er Jahren eingerichtet. Multimedia</w:t>
      </w:r>
      <w:r w:rsidR="008C47C8">
        <w:rPr>
          <w:sz w:val="24"/>
          <w:szCs w:val="24"/>
        </w:rPr>
        <w:t>-I</w:t>
      </w:r>
      <w:r w:rsidRPr="002F2490">
        <w:rPr>
          <w:sz w:val="24"/>
          <w:szCs w:val="24"/>
        </w:rPr>
        <w:t>nstallationen und holographische Projektionen sollen das Erlebnis so intensiv wie möglich gestalten.</w:t>
      </w:r>
      <w:r w:rsidR="004B7882">
        <w:rPr>
          <w:sz w:val="24"/>
          <w:szCs w:val="24"/>
        </w:rPr>
        <w:t xml:space="preserve"> </w:t>
      </w:r>
      <w:r w:rsidRPr="002F2490">
        <w:rPr>
          <w:sz w:val="24"/>
          <w:szCs w:val="24"/>
        </w:rPr>
        <w:t>Der dritte Teil will den Bogen in die Gegenwart schlagen und der Frage nachgehen, welchen Einfluss das Werk der polnischen Wissenschaftler auf die Entwicklung unserer digitalen Zeit hat. Das Zentrum bietet zudem Räume für Veranstaltungen sowie pädagogische Workshops. Die gesamte Ausstellung ist barrierefrei gestaltet.</w:t>
      </w:r>
    </w:p>
    <w:p w14:paraId="4BBAC125" w14:textId="42AD5C60" w:rsidR="00031A05" w:rsidRPr="00831E7F" w:rsidRDefault="00831E7F" w:rsidP="00031A05">
      <w:pPr>
        <w:pStyle w:val="aaaLauftextPresseinfo"/>
        <w:rPr>
          <w:color w:val="0000FF"/>
          <w:sz w:val="24"/>
          <w:szCs w:val="24"/>
          <w:u w:val="single"/>
        </w:rPr>
      </w:pPr>
      <w:r w:rsidRPr="002F2490">
        <w:rPr>
          <w:sz w:val="24"/>
          <w:szCs w:val="24"/>
        </w:rPr>
        <w:t xml:space="preserve">Infos über Posen unter </w:t>
      </w:r>
      <w:hyperlink r:id="rId8" w:history="1">
        <w:r w:rsidRPr="002F2490">
          <w:rPr>
            <w:rStyle w:val="Hyperlink"/>
            <w:sz w:val="24"/>
            <w:szCs w:val="24"/>
          </w:rPr>
          <w:t>www.poznan.travel</w:t>
        </w:r>
      </w:hyperlink>
      <w:r w:rsidRPr="002F2490">
        <w:rPr>
          <w:sz w:val="24"/>
          <w:szCs w:val="24"/>
        </w:rPr>
        <w:t xml:space="preserve">, allgemeine Informationen zu Reisen nach Polen beim </w:t>
      </w:r>
      <w:proofErr w:type="gramStart"/>
      <w:r w:rsidRPr="002F2490">
        <w:rPr>
          <w:sz w:val="24"/>
          <w:szCs w:val="24"/>
        </w:rPr>
        <w:t>Polnischen</w:t>
      </w:r>
      <w:proofErr w:type="gramEnd"/>
      <w:r w:rsidRPr="002F2490">
        <w:rPr>
          <w:sz w:val="24"/>
          <w:szCs w:val="24"/>
        </w:rPr>
        <w:t xml:space="preserve"> Fremdenverkehrsamt, </w:t>
      </w:r>
      <w:hyperlink r:id="rId9" w:history="1">
        <w:r w:rsidRPr="002F2490">
          <w:rPr>
            <w:rStyle w:val="Hyperlink"/>
            <w:sz w:val="24"/>
            <w:szCs w:val="24"/>
          </w:rPr>
          <w:t>www.polen.travel</w:t>
        </w:r>
      </w:hyperlink>
    </w:p>
    <w:p w14:paraId="74D143AF" w14:textId="368704C0" w:rsidR="00831E7F" w:rsidRDefault="0042622B" w:rsidP="00031A05">
      <w:pPr>
        <w:pStyle w:val="aaaLauftextPresseinfo"/>
        <w:spacing w:after="160"/>
        <w:rPr>
          <w:i/>
          <w:iCs/>
          <w:sz w:val="24"/>
          <w:szCs w:val="24"/>
        </w:rPr>
      </w:pPr>
      <w:r>
        <w:rPr>
          <w:i/>
          <w:iCs/>
          <w:sz w:val="24"/>
          <w:szCs w:val="24"/>
        </w:rPr>
        <w:t>2.</w:t>
      </w:r>
      <w:r w:rsidR="007C6A9A">
        <w:rPr>
          <w:i/>
          <w:iCs/>
          <w:sz w:val="24"/>
          <w:szCs w:val="24"/>
        </w:rPr>
        <w:t>19</w:t>
      </w:r>
      <w:r>
        <w:rPr>
          <w:i/>
          <w:iCs/>
          <w:sz w:val="24"/>
          <w:szCs w:val="24"/>
        </w:rPr>
        <w:t>0</w:t>
      </w:r>
      <w:r w:rsidR="00031A05" w:rsidRPr="00031A05">
        <w:rPr>
          <w:i/>
          <w:iCs/>
          <w:sz w:val="24"/>
          <w:szCs w:val="24"/>
        </w:rPr>
        <w:t xml:space="preserve"> Zeichen / Abdruck frei. Belegexemplar erbeten</w:t>
      </w:r>
    </w:p>
    <w:p w14:paraId="038F4ABD" w14:textId="624CF423" w:rsidR="00D55705" w:rsidRDefault="00D55705" w:rsidP="00D55705">
      <w:pPr>
        <w:pStyle w:val="aaaHeadPresseinfo"/>
      </w:pPr>
      <w:r w:rsidRPr="000E0AC7">
        <w:lastRenderedPageBreak/>
        <w:t>Nationalmuseum</w:t>
      </w:r>
      <w:r>
        <w:t xml:space="preserve"> in</w:t>
      </w:r>
      <w:r w:rsidRPr="000E0AC7">
        <w:t xml:space="preserve"> Lublin </w:t>
      </w:r>
      <w:r>
        <w:t>wurde modernisiert</w:t>
      </w:r>
    </w:p>
    <w:p w14:paraId="3D3ED428" w14:textId="6C92C721" w:rsidR="0028097F" w:rsidRPr="000E0AC7" w:rsidRDefault="0028097F" w:rsidP="0028097F">
      <w:pPr>
        <w:pStyle w:val="aaaSubheadPresseinfo"/>
      </w:pPr>
      <w:r>
        <w:t>Gang durch 600 Jahre Geschichte in sieben Ausstellungen</w:t>
      </w:r>
    </w:p>
    <w:p w14:paraId="4D493C77" w14:textId="15AC8F9D" w:rsidR="0028097F" w:rsidRDefault="0028097F" w:rsidP="00D55705">
      <w:pPr>
        <w:pStyle w:val="aaaLauftextPresseinfo"/>
        <w:rPr>
          <w:b/>
          <w:bCs/>
          <w:i/>
          <w:iCs/>
          <w:sz w:val="24"/>
          <w:szCs w:val="24"/>
        </w:rPr>
      </w:pPr>
      <w:r w:rsidRPr="0028097F">
        <w:rPr>
          <w:b/>
          <w:bCs/>
          <w:i/>
          <w:iCs/>
          <w:sz w:val="24"/>
          <w:szCs w:val="24"/>
        </w:rPr>
        <w:t xml:space="preserve">Nach mehr als zwei Jahren wurden die Sanierungsarbeiten am </w:t>
      </w:r>
      <w:r w:rsidR="00D55705" w:rsidRPr="0028097F">
        <w:rPr>
          <w:b/>
          <w:bCs/>
          <w:i/>
          <w:iCs/>
          <w:sz w:val="24"/>
          <w:szCs w:val="24"/>
        </w:rPr>
        <w:t xml:space="preserve">Nationalmuseum der ostpolnischen Metropole Lublin </w:t>
      </w:r>
      <w:r w:rsidRPr="0028097F">
        <w:rPr>
          <w:b/>
          <w:bCs/>
          <w:i/>
          <w:iCs/>
          <w:sz w:val="24"/>
          <w:szCs w:val="24"/>
        </w:rPr>
        <w:t>abgeschlossen</w:t>
      </w:r>
      <w:r w:rsidR="00D55705" w:rsidRPr="0028097F">
        <w:rPr>
          <w:b/>
          <w:bCs/>
          <w:i/>
          <w:iCs/>
          <w:sz w:val="24"/>
          <w:szCs w:val="24"/>
        </w:rPr>
        <w:t xml:space="preserve">. Die </w:t>
      </w:r>
      <w:r w:rsidRPr="0028097F">
        <w:rPr>
          <w:b/>
          <w:bCs/>
          <w:i/>
          <w:iCs/>
          <w:sz w:val="24"/>
          <w:szCs w:val="24"/>
        </w:rPr>
        <w:t>Arbeiten</w:t>
      </w:r>
      <w:r w:rsidR="00D55705" w:rsidRPr="0028097F">
        <w:rPr>
          <w:b/>
          <w:bCs/>
          <w:i/>
          <w:iCs/>
          <w:sz w:val="24"/>
          <w:szCs w:val="24"/>
        </w:rPr>
        <w:t xml:space="preserve"> umfasste</w:t>
      </w:r>
      <w:r w:rsidRPr="0028097F">
        <w:rPr>
          <w:b/>
          <w:bCs/>
          <w:i/>
          <w:iCs/>
          <w:sz w:val="24"/>
          <w:szCs w:val="24"/>
        </w:rPr>
        <w:t>n</w:t>
      </w:r>
      <w:r w:rsidR="00D55705" w:rsidRPr="0028097F">
        <w:rPr>
          <w:b/>
          <w:bCs/>
          <w:i/>
          <w:iCs/>
          <w:sz w:val="24"/>
          <w:szCs w:val="24"/>
        </w:rPr>
        <w:t xml:space="preserve"> vor allem den Nordflügel sowie Teile vom Süd- und Westflügel des </w:t>
      </w:r>
      <w:proofErr w:type="spellStart"/>
      <w:r w:rsidR="00D55705" w:rsidRPr="0028097F">
        <w:rPr>
          <w:b/>
          <w:bCs/>
          <w:i/>
          <w:iCs/>
          <w:sz w:val="24"/>
          <w:szCs w:val="24"/>
        </w:rPr>
        <w:t>Lubliner</w:t>
      </w:r>
      <w:proofErr w:type="spellEnd"/>
      <w:r w:rsidR="00D55705" w:rsidRPr="0028097F">
        <w:rPr>
          <w:b/>
          <w:bCs/>
          <w:i/>
          <w:iCs/>
          <w:sz w:val="24"/>
          <w:szCs w:val="24"/>
        </w:rPr>
        <w:t xml:space="preserve"> Königsschlosses. Im Zuge </w:t>
      </w:r>
      <w:r w:rsidRPr="0028097F">
        <w:rPr>
          <w:b/>
          <w:bCs/>
          <w:i/>
          <w:iCs/>
          <w:sz w:val="24"/>
          <w:szCs w:val="24"/>
        </w:rPr>
        <w:t>dessen</w:t>
      </w:r>
      <w:r w:rsidR="00D55705" w:rsidRPr="0028097F">
        <w:rPr>
          <w:b/>
          <w:bCs/>
          <w:i/>
          <w:iCs/>
          <w:sz w:val="24"/>
          <w:szCs w:val="24"/>
        </w:rPr>
        <w:t xml:space="preserve"> wurden die Sammlungen umorganisiert</w:t>
      </w:r>
      <w:r w:rsidR="00477995">
        <w:rPr>
          <w:b/>
          <w:bCs/>
          <w:i/>
          <w:iCs/>
          <w:sz w:val="24"/>
          <w:szCs w:val="24"/>
        </w:rPr>
        <w:t>.</w:t>
      </w:r>
    </w:p>
    <w:p w14:paraId="59232DDB" w14:textId="4CA9AE2E" w:rsidR="00D55705" w:rsidRPr="0028097F" w:rsidRDefault="0028097F" w:rsidP="00D55705">
      <w:pPr>
        <w:pStyle w:val="aaaLauftextPresseinfo"/>
        <w:rPr>
          <w:sz w:val="24"/>
          <w:szCs w:val="24"/>
        </w:rPr>
      </w:pPr>
      <w:r w:rsidRPr="0028097F">
        <w:rPr>
          <w:sz w:val="24"/>
          <w:szCs w:val="24"/>
        </w:rPr>
        <w:t>S</w:t>
      </w:r>
      <w:r w:rsidR="00D55705" w:rsidRPr="0028097F">
        <w:rPr>
          <w:sz w:val="24"/>
          <w:szCs w:val="24"/>
        </w:rPr>
        <w:t xml:space="preserve">ieben neue </w:t>
      </w:r>
      <w:r>
        <w:rPr>
          <w:sz w:val="24"/>
          <w:szCs w:val="24"/>
        </w:rPr>
        <w:t>Abteilungen</w:t>
      </w:r>
      <w:r w:rsidR="00D55705" w:rsidRPr="0028097F">
        <w:rPr>
          <w:sz w:val="24"/>
          <w:szCs w:val="24"/>
        </w:rPr>
        <w:t xml:space="preserve"> laden Besucher </w:t>
      </w:r>
      <w:r w:rsidR="008C47C8">
        <w:rPr>
          <w:sz w:val="24"/>
          <w:szCs w:val="24"/>
        </w:rPr>
        <w:t xml:space="preserve">künftig </w:t>
      </w:r>
      <w:r w:rsidR="00D55705" w:rsidRPr="0028097F">
        <w:rPr>
          <w:sz w:val="24"/>
          <w:szCs w:val="24"/>
        </w:rPr>
        <w:t xml:space="preserve">auf eine Reise durch 600 Jahre polnischer und europäischer Kunstgeschichte ein. Die ältesten Stücke finden sich in den Ausstellungen „Europäische Malerei und angewandte Kunst vom 16 bis 19. Jahrhundert“ und „Das </w:t>
      </w:r>
      <w:proofErr w:type="spellStart"/>
      <w:r w:rsidR="00D55705" w:rsidRPr="0028097F">
        <w:rPr>
          <w:sz w:val="24"/>
          <w:szCs w:val="24"/>
        </w:rPr>
        <w:t>Krontribunal</w:t>
      </w:r>
      <w:proofErr w:type="spellEnd"/>
      <w:r w:rsidR="00D55705" w:rsidRPr="0028097F">
        <w:rPr>
          <w:sz w:val="24"/>
          <w:szCs w:val="24"/>
        </w:rPr>
        <w:t xml:space="preserve"> der </w:t>
      </w:r>
      <w:r w:rsidR="009C466F">
        <w:rPr>
          <w:sz w:val="24"/>
          <w:szCs w:val="24"/>
        </w:rPr>
        <w:t>polnischen Adelsrepublik</w:t>
      </w:r>
      <w:r w:rsidR="00D55705" w:rsidRPr="0028097F">
        <w:rPr>
          <w:sz w:val="24"/>
          <w:szCs w:val="24"/>
        </w:rPr>
        <w:t xml:space="preserve"> (1578-1794)“. Besonders wertvoll sind </w:t>
      </w:r>
      <w:r>
        <w:rPr>
          <w:sz w:val="24"/>
          <w:szCs w:val="24"/>
        </w:rPr>
        <w:t>dort</w:t>
      </w:r>
      <w:r w:rsidR="00D55705" w:rsidRPr="0028097F">
        <w:rPr>
          <w:sz w:val="24"/>
          <w:szCs w:val="24"/>
        </w:rPr>
        <w:t xml:space="preserve"> die Sammlungen flämischer, italienischer und französischer Meister. In der „Galerie polnischer Malerei des 19. und 20. Jahrhunderts“ zieht vor allem Jan </w:t>
      </w:r>
      <w:proofErr w:type="spellStart"/>
      <w:r w:rsidR="00D55705" w:rsidRPr="0028097F">
        <w:rPr>
          <w:sz w:val="24"/>
          <w:szCs w:val="24"/>
        </w:rPr>
        <w:t>Matejkos</w:t>
      </w:r>
      <w:proofErr w:type="spellEnd"/>
      <w:r w:rsidR="00D55705" w:rsidRPr="0028097F">
        <w:rPr>
          <w:sz w:val="24"/>
          <w:szCs w:val="24"/>
        </w:rPr>
        <w:t xml:space="preserve"> Monumentalgemälde „Die </w:t>
      </w:r>
      <w:proofErr w:type="spellStart"/>
      <w:r w:rsidR="00D55705" w:rsidRPr="0028097F">
        <w:rPr>
          <w:sz w:val="24"/>
          <w:szCs w:val="24"/>
        </w:rPr>
        <w:t>Lubliner</w:t>
      </w:r>
      <w:proofErr w:type="spellEnd"/>
      <w:r w:rsidR="00D55705" w:rsidRPr="0028097F">
        <w:rPr>
          <w:sz w:val="24"/>
          <w:szCs w:val="24"/>
        </w:rPr>
        <w:t xml:space="preserve"> Union“ an, das 1869 anlässlich des 300. Jahrestages der Polnisch-Litauischen Union entstand. </w:t>
      </w:r>
    </w:p>
    <w:p w14:paraId="35A2FD81" w14:textId="180E2E1D" w:rsidR="00D55705" w:rsidRPr="00D55705" w:rsidRDefault="00D55705" w:rsidP="00D55705">
      <w:pPr>
        <w:pStyle w:val="aaaLauftextPresseinfo"/>
        <w:rPr>
          <w:sz w:val="24"/>
          <w:szCs w:val="24"/>
        </w:rPr>
      </w:pPr>
      <w:r w:rsidRPr="00D55705">
        <w:rPr>
          <w:sz w:val="24"/>
          <w:szCs w:val="24"/>
        </w:rPr>
        <w:t xml:space="preserve">Ganz eng mit dem Schloss verbunden ist die Ausstellung „Die Gruppe </w:t>
      </w:r>
      <w:proofErr w:type="spellStart"/>
      <w:r w:rsidRPr="00D55705">
        <w:rPr>
          <w:sz w:val="24"/>
          <w:szCs w:val="24"/>
        </w:rPr>
        <w:t>Zamek</w:t>
      </w:r>
      <w:proofErr w:type="spellEnd"/>
      <w:r w:rsidRPr="00D55705">
        <w:rPr>
          <w:sz w:val="24"/>
          <w:szCs w:val="24"/>
        </w:rPr>
        <w:t xml:space="preserve"> und die Avantgarde“. Sie dokumentiert die bahnbrechenden Werke junge</w:t>
      </w:r>
      <w:r w:rsidR="0028097F">
        <w:rPr>
          <w:sz w:val="24"/>
          <w:szCs w:val="24"/>
        </w:rPr>
        <w:t>r</w:t>
      </w:r>
      <w:r w:rsidRPr="00D55705">
        <w:rPr>
          <w:sz w:val="24"/>
          <w:szCs w:val="24"/>
        </w:rPr>
        <w:t xml:space="preserve"> </w:t>
      </w:r>
      <w:r w:rsidR="0028097F">
        <w:rPr>
          <w:sz w:val="24"/>
          <w:szCs w:val="24"/>
        </w:rPr>
        <w:t>Kunstschaffender</w:t>
      </w:r>
      <w:r w:rsidRPr="00D55705">
        <w:rPr>
          <w:sz w:val="24"/>
          <w:szCs w:val="24"/>
        </w:rPr>
        <w:t xml:space="preserve">, die sich in den 1950er Jahren auf dem </w:t>
      </w:r>
      <w:proofErr w:type="spellStart"/>
      <w:r w:rsidRPr="00D55705">
        <w:rPr>
          <w:sz w:val="24"/>
          <w:szCs w:val="24"/>
        </w:rPr>
        <w:t>Lubliner</w:t>
      </w:r>
      <w:proofErr w:type="spellEnd"/>
      <w:r w:rsidRPr="00D55705">
        <w:rPr>
          <w:sz w:val="24"/>
          <w:szCs w:val="24"/>
        </w:rPr>
        <w:t xml:space="preserve"> Schloss zusammenfanden und einen nachhaltigen Einfluss auf die Entwicklung der Kunstszene der jungen Volksrepublik ausübten. In der neu entstandenen „Irena </w:t>
      </w:r>
      <w:proofErr w:type="spellStart"/>
      <w:r w:rsidRPr="00D55705">
        <w:rPr>
          <w:sz w:val="24"/>
          <w:szCs w:val="24"/>
        </w:rPr>
        <w:t>Hochman</w:t>
      </w:r>
      <w:proofErr w:type="spellEnd"/>
      <w:r w:rsidRPr="00D55705">
        <w:rPr>
          <w:sz w:val="24"/>
          <w:szCs w:val="24"/>
        </w:rPr>
        <w:t xml:space="preserve"> und Tadeusz </w:t>
      </w:r>
      <w:proofErr w:type="spellStart"/>
      <w:r w:rsidRPr="00D55705">
        <w:rPr>
          <w:sz w:val="24"/>
          <w:szCs w:val="24"/>
        </w:rPr>
        <w:t>Mysłowski</w:t>
      </w:r>
      <w:proofErr w:type="spellEnd"/>
      <w:r w:rsidRPr="00D55705">
        <w:rPr>
          <w:sz w:val="24"/>
          <w:szCs w:val="24"/>
        </w:rPr>
        <w:t>-Galerie“ werden künftig wechselnde Ausstellungen zu sehen sein.</w:t>
      </w:r>
    </w:p>
    <w:p w14:paraId="2FA6D51F" w14:textId="77777777" w:rsidR="0028097F" w:rsidRDefault="00D55705" w:rsidP="00D55705">
      <w:pPr>
        <w:pStyle w:val="aaaLauftextPresseinfo"/>
        <w:rPr>
          <w:sz w:val="24"/>
          <w:szCs w:val="24"/>
        </w:rPr>
      </w:pPr>
      <w:r w:rsidRPr="00D55705">
        <w:rPr>
          <w:sz w:val="24"/>
          <w:szCs w:val="24"/>
        </w:rPr>
        <w:t xml:space="preserve">Sehenswert sind zudem Ausstellungen zur Waffenkunst und zur orthodoxen Malerei, die ebenfalls neu geordnet wurden. Das Schloss bietet außerdem </w:t>
      </w:r>
      <w:r w:rsidR="0028097F">
        <w:rPr>
          <w:sz w:val="24"/>
          <w:szCs w:val="24"/>
        </w:rPr>
        <w:t>Expositionen</w:t>
      </w:r>
      <w:r w:rsidRPr="00D55705">
        <w:rPr>
          <w:sz w:val="24"/>
          <w:szCs w:val="24"/>
        </w:rPr>
        <w:t xml:space="preserve"> zur regionalen Archäologie und Volkskunde sowie eine Schau wertvoller Münzen und Medaillen. Im Zuge der Modernisierung wurde auch mehr Raum für </w:t>
      </w:r>
      <w:proofErr w:type="spellStart"/>
      <w:r w:rsidRPr="00D55705">
        <w:rPr>
          <w:sz w:val="24"/>
          <w:szCs w:val="24"/>
        </w:rPr>
        <w:t>museumskundliche</w:t>
      </w:r>
      <w:proofErr w:type="spellEnd"/>
      <w:r w:rsidRPr="00D55705">
        <w:rPr>
          <w:sz w:val="24"/>
          <w:szCs w:val="24"/>
        </w:rPr>
        <w:t xml:space="preserve"> und Bildungsveranstaltungen geschaffen. Die Kosten für Restaurierung und Modernisierung beliefen sich auf umgerechnet rund neun Millionen Euro. </w:t>
      </w:r>
    </w:p>
    <w:p w14:paraId="142D15EC" w14:textId="49F98212" w:rsidR="0028097F" w:rsidRPr="00831E7F" w:rsidRDefault="0028097F" w:rsidP="0028097F">
      <w:pPr>
        <w:pStyle w:val="aaaLauftextPresseinfo"/>
        <w:rPr>
          <w:color w:val="0000FF"/>
          <w:sz w:val="24"/>
          <w:szCs w:val="24"/>
          <w:u w:val="single"/>
        </w:rPr>
      </w:pPr>
      <w:r>
        <w:rPr>
          <w:sz w:val="24"/>
          <w:szCs w:val="24"/>
        </w:rPr>
        <w:t xml:space="preserve">Infos zum Nationalmuseum unter </w:t>
      </w:r>
      <w:hyperlink r:id="rId10" w:history="1">
        <w:r w:rsidRPr="00C83A35">
          <w:rPr>
            <w:rStyle w:val="Hyperlink"/>
            <w:sz w:val="24"/>
            <w:szCs w:val="24"/>
          </w:rPr>
          <w:t>www.mnwl.pl</w:t>
        </w:r>
      </w:hyperlink>
      <w:r>
        <w:rPr>
          <w:sz w:val="24"/>
          <w:szCs w:val="24"/>
        </w:rPr>
        <w:t xml:space="preserve">, zur Stadt Lublin unter </w:t>
      </w:r>
      <w:hyperlink r:id="rId11" w:history="1">
        <w:r w:rsidRPr="00C83A35">
          <w:rPr>
            <w:rStyle w:val="Hyperlink"/>
            <w:sz w:val="24"/>
            <w:szCs w:val="24"/>
          </w:rPr>
          <w:t>www.lublin.eu</w:t>
        </w:r>
      </w:hyperlink>
      <w:r>
        <w:rPr>
          <w:sz w:val="24"/>
          <w:szCs w:val="24"/>
        </w:rPr>
        <w:t xml:space="preserve">, </w:t>
      </w:r>
      <w:r w:rsidRPr="002F2490">
        <w:rPr>
          <w:sz w:val="24"/>
          <w:szCs w:val="24"/>
        </w:rPr>
        <w:t xml:space="preserve">allgemeine Informationen zu Reisen nach Polen beim Polnischen Fremdenverkehrsamt, </w:t>
      </w:r>
      <w:hyperlink r:id="rId12" w:history="1">
        <w:r w:rsidRPr="002F2490">
          <w:rPr>
            <w:rStyle w:val="Hyperlink"/>
            <w:sz w:val="24"/>
            <w:szCs w:val="24"/>
          </w:rPr>
          <w:t>www.polen.travel</w:t>
        </w:r>
      </w:hyperlink>
    </w:p>
    <w:p w14:paraId="4D34F9AE" w14:textId="054FD28C" w:rsidR="00D55705" w:rsidRPr="0028097F" w:rsidRDefault="0028097F" w:rsidP="0028097F">
      <w:pPr>
        <w:pStyle w:val="aaaLauftextPresseinfo"/>
        <w:spacing w:after="160"/>
        <w:rPr>
          <w:i/>
          <w:iCs/>
          <w:sz w:val="24"/>
          <w:szCs w:val="24"/>
        </w:rPr>
      </w:pPr>
      <w:r>
        <w:rPr>
          <w:i/>
          <w:iCs/>
          <w:sz w:val="24"/>
          <w:szCs w:val="24"/>
        </w:rPr>
        <w:t>2.000</w:t>
      </w:r>
      <w:r w:rsidRPr="00031A05">
        <w:rPr>
          <w:i/>
          <w:iCs/>
          <w:sz w:val="24"/>
          <w:szCs w:val="24"/>
        </w:rPr>
        <w:t xml:space="preserve"> Zeichen / Abdruck frei. Belegexemplar erbeten</w:t>
      </w:r>
    </w:p>
    <w:p w14:paraId="1F1FBC9D" w14:textId="67D89762" w:rsidR="0028097F" w:rsidRDefault="0028097F" w:rsidP="00031A05">
      <w:pPr>
        <w:pStyle w:val="aaaLauftextPresseinfo"/>
        <w:spacing w:after="160"/>
        <w:rPr>
          <w:i/>
          <w:iCs/>
          <w:sz w:val="24"/>
          <w:szCs w:val="24"/>
        </w:rPr>
      </w:pPr>
    </w:p>
    <w:p w14:paraId="29399875" w14:textId="77777777" w:rsidR="007C6A9A" w:rsidRPr="002F2490" w:rsidRDefault="007C6A9A" w:rsidP="007C6A9A">
      <w:pPr>
        <w:pStyle w:val="aaaHeadPresseinfo"/>
        <w:spacing w:after="160"/>
      </w:pPr>
      <w:r w:rsidRPr="002F2490">
        <w:t>Orgellegende kehrt nach Wrocław zurück</w:t>
      </w:r>
    </w:p>
    <w:p w14:paraId="219A97A6" w14:textId="77777777" w:rsidR="007C6A9A" w:rsidRPr="002F2490" w:rsidRDefault="007C6A9A" w:rsidP="007C6A9A">
      <w:pPr>
        <w:pStyle w:val="aaaSubheadPresseinfo"/>
        <w:spacing w:after="160"/>
      </w:pPr>
      <w:r w:rsidRPr="002F2490">
        <w:t>Bonner Firma rekonstruiert Engler-Orgel</w:t>
      </w:r>
      <w:r>
        <w:t xml:space="preserve"> in der Elisabethkirche</w:t>
      </w:r>
    </w:p>
    <w:p w14:paraId="42B8784C" w14:textId="77777777" w:rsidR="007C6A9A" w:rsidRPr="00FD054C" w:rsidRDefault="007C6A9A" w:rsidP="007C6A9A">
      <w:pPr>
        <w:pStyle w:val="aaaLauftextPresseinfo"/>
        <w:spacing w:after="160"/>
        <w:rPr>
          <w:b/>
          <w:bCs/>
          <w:i/>
          <w:iCs/>
          <w:sz w:val="24"/>
          <w:szCs w:val="24"/>
        </w:rPr>
      </w:pPr>
      <w:r w:rsidRPr="00FD054C">
        <w:rPr>
          <w:b/>
          <w:bCs/>
          <w:i/>
          <w:iCs/>
          <w:sz w:val="24"/>
          <w:szCs w:val="24"/>
        </w:rPr>
        <w:t>Direkt am Marktplatz von Wrocław (Breslau) entsteht derzeit in der Elisabethkirche eine Orgellegende wieder. Die ursprünglich barocke Engler-Orgel wurde 1976 ein Raub der Flammen. Noch in diesem Herbst soll die monumentale Kopie erstmals erklingen und dabei möglichst nahe an das Original heranreichen.</w:t>
      </w:r>
    </w:p>
    <w:p w14:paraId="39EBCFE8" w14:textId="6F6ACC6C" w:rsidR="007C6A9A" w:rsidRPr="00FD054C" w:rsidRDefault="007C6A9A" w:rsidP="007C6A9A">
      <w:pPr>
        <w:pStyle w:val="aaaLauftextPresseinfo"/>
        <w:spacing w:after="160"/>
        <w:rPr>
          <w:rFonts w:eastAsia="Times New Roman"/>
          <w:sz w:val="24"/>
          <w:szCs w:val="24"/>
          <w:lang w:eastAsia="de-DE"/>
        </w:rPr>
      </w:pPr>
      <w:r w:rsidRPr="00FD054C">
        <w:rPr>
          <w:rFonts w:eastAsia="Times New Roman"/>
          <w:sz w:val="24"/>
          <w:szCs w:val="24"/>
          <w:lang w:eastAsia="de-DE"/>
        </w:rPr>
        <w:lastRenderedPageBreak/>
        <w:t xml:space="preserve">Über 16 Meter hoch und fast elf Meter breit war die Orgel der Elisabethkirche nicht nur ein Fest für die Ohren, sondern auch für die Augen. Das letzte große Werk des bedeutenden Breslauer Orgelbauers Michel Engler d.J. wurde erst ein Jahr nach seinem Tod vollendet und bezauberte durch </w:t>
      </w:r>
      <w:r w:rsidR="00477995">
        <w:rPr>
          <w:rFonts w:eastAsia="Times New Roman"/>
          <w:sz w:val="24"/>
          <w:szCs w:val="24"/>
          <w:lang w:eastAsia="de-DE"/>
        </w:rPr>
        <w:t>sein</w:t>
      </w:r>
      <w:r w:rsidRPr="00FD054C">
        <w:rPr>
          <w:rFonts w:eastAsia="Times New Roman"/>
          <w:sz w:val="24"/>
          <w:szCs w:val="24"/>
          <w:lang w:eastAsia="de-DE"/>
        </w:rPr>
        <w:t xml:space="preserve"> reiches Schnitzwerk in Gold und Weiß. Die Zahl der Ornamente und Figuren der 15 Meter tiefen Orgel mit 91 Stimmen liegt bei rund 500 Einzelelementen. Die längste Pfeife der musikalischen Elemente ist zwölf Meter lang. Bereits im vergangenen Jahr konnte im Zuge der Restaurierung der gotischen Backsteinkirche die Grundkonstruktion aus Eichenholz wieder eingebaut werden.</w:t>
      </w:r>
    </w:p>
    <w:p w14:paraId="2693B805" w14:textId="77777777" w:rsidR="007C6A9A" w:rsidRPr="00FD054C" w:rsidRDefault="007C6A9A" w:rsidP="007C6A9A">
      <w:pPr>
        <w:pStyle w:val="aaaLauftextPresseinfo"/>
        <w:spacing w:after="160"/>
        <w:rPr>
          <w:rFonts w:eastAsia="Times New Roman"/>
          <w:sz w:val="24"/>
          <w:szCs w:val="24"/>
          <w:lang w:eastAsia="de-DE"/>
        </w:rPr>
      </w:pPr>
      <w:r w:rsidRPr="00FD054C">
        <w:rPr>
          <w:rFonts w:eastAsia="Times New Roman"/>
          <w:sz w:val="24"/>
          <w:szCs w:val="24"/>
          <w:lang w:eastAsia="de-DE"/>
        </w:rPr>
        <w:t xml:space="preserve">Nachdem diese mit Skulpturen aus Lindenholz und Goldornamenten verzierte Konstruktion durchgetrocknet war, begann der Aufbau des eigentlichen Instrumentes. Verantwortlich dafür ist das Orgelbauunternehmen </w:t>
      </w:r>
      <w:proofErr w:type="spellStart"/>
      <w:r w:rsidRPr="00FD054C">
        <w:rPr>
          <w:rFonts w:eastAsia="Times New Roman"/>
          <w:sz w:val="24"/>
          <w:szCs w:val="24"/>
          <w:lang w:eastAsia="de-DE"/>
        </w:rPr>
        <w:t>Klais</w:t>
      </w:r>
      <w:proofErr w:type="spellEnd"/>
      <w:r w:rsidRPr="00FD054C">
        <w:rPr>
          <w:rFonts w:eastAsia="Times New Roman"/>
          <w:sz w:val="24"/>
          <w:szCs w:val="24"/>
          <w:lang w:eastAsia="de-DE"/>
        </w:rPr>
        <w:t xml:space="preserve"> aus Bonn, das auf eine fast 150-jährige Tradition zurückblicken kann. Die Spezialisten um Philipp </w:t>
      </w:r>
      <w:proofErr w:type="spellStart"/>
      <w:r w:rsidRPr="00FD054C">
        <w:rPr>
          <w:rFonts w:eastAsia="Times New Roman"/>
          <w:sz w:val="24"/>
          <w:szCs w:val="24"/>
          <w:lang w:eastAsia="de-DE"/>
        </w:rPr>
        <w:t>Klais</w:t>
      </w:r>
      <w:proofErr w:type="spellEnd"/>
      <w:r w:rsidRPr="00FD054C">
        <w:rPr>
          <w:rFonts w:eastAsia="Times New Roman"/>
          <w:sz w:val="24"/>
          <w:szCs w:val="24"/>
          <w:lang w:eastAsia="de-DE"/>
        </w:rPr>
        <w:t xml:space="preserve"> hatten zuvor bereits die neue Konzertorgel des Nationalen Musikforums in Wrocław geschaffen. Am Gesamtprojekt waren zudem die französische Orgelmanufaktur Thomas und das polnischen Unternehmen Zych beteiligt.</w:t>
      </w:r>
    </w:p>
    <w:p w14:paraId="0C076F43" w14:textId="46C199AD" w:rsidR="007C6A9A" w:rsidRPr="00FD054C" w:rsidRDefault="007C6A9A" w:rsidP="007C6A9A">
      <w:pPr>
        <w:pStyle w:val="aaaLauftextPresseinfo"/>
        <w:spacing w:after="160"/>
        <w:rPr>
          <w:rFonts w:eastAsia="Times New Roman"/>
          <w:sz w:val="24"/>
          <w:szCs w:val="24"/>
          <w:lang w:eastAsia="de-DE"/>
        </w:rPr>
      </w:pPr>
      <w:r w:rsidRPr="00FD054C">
        <w:rPr>
          <w:rFonts w:eastAsia="Times New Roman"/>
          <w:sz w:val="24"/>
          <w:szCs w:val="24"/>
          <w:lang w:eastAsia="de-DE"/>
        </w:rPr>
        <w:t xml:space="preserve">Die Rekonstruktionsarbeiten des 1976 bei einem Brand bis auf wenige Details komplett zerstörten Instrumentes gestalteten sich schwierig. So waren keine Originalpläne erhalten und auch die </w:t>
      </w:r>
      <w:r w:rsidR="00477995">
        <w:rPr>
          <w:rFonts w:eastAsia="Times New Roman"/>
          <w:sz w:val="24"/>
          <w:szCs w:val="24"/>
          <w:lang w:eastAsia="de-DE"/>
        </w:rPr>
        <w:t>ursprüngliche</w:t>
      </w:r>
      <w:r w:rsidRPr="00FD054C">
        <w:rPr>
          <w:rFonts w:eastAsia="Times New Roman"/>
          <w:sz w:val="24"/>
          <w:szCs w:val="24"/>
          <w:lang w:eastAsia="de-DE"/>
        </w:rPr>
        <w:t xml:space="preserve"> Farbgebung war nicht restlos zu ergründen. Da alte Fotografien nur teilweise Hilfestellung gaben, mussten aufwendige Untersuchungen der wenigen Überbleibsel durchgeführt werden. Nun hoffen alle Beteiligten, dass die Corona-Situation es im Herbst zulassen wird, die prachtvolle Orgel öffentlich einweihen zu können. Geplant war ursprünglich, die Eröffnung im Rahmen einer Festwoche mit Konzerten und einem eigens aus diesem Anlass komponierten Werk durchzuführen.</w:t>
      </w:r>
    </w:p>
    <w:p w14:paraId="14440FD8" w14:textId="77777777" w:rsidR="007C6A9A" w:rsidRPr="00FD054C" w:rsidRDefault="007C6A9A" w:rsidP="007C6A9A">
      <w:pPr>
        <w:pStyle w:val="aaaLauftextPresseinfo"/>
        <w:spacing w:after="160"/>
        <w:rPr>
          <w:sz w:val="24"/>
          <w:szCs w:val="24"/>
        </w:rPr>
      </w:pPr>
      <w:r w:rsidRPr="00FD054C">
        <w:rPr>
          <w:rFonts w:eastAsia="Times New Roman"/>
          <w:sz w:val="24"/>
          <w:szCs w:val="24"/>
          <w:lang w:eastAsia="de-DE"/>
        </w:rPr>
        <w:t xml:space="preserve">Informationen über Wrocław unter </w:t>
      </w:r>
      <w:hyperlink r:id="rId13" w:history="1">
        <w:r w:rsidRPr="00FD054C">
          <w:rPr>
            <w:rStyle w:val="Hyperlink"/>
            <w:rFonts w:eastAsia="Times New Roman"/>
            <w:sz w:val="24"/>
            <w:szCs w:val="24"/>
            <w:lang w:eastAsia="de-DE"/>
          </w:rPr>
          <w:t>www.visitwroclaw.eu</w:t>
        </w:r>
      </w:hyperlink>
      <w:r w:rsidRPr="00FD054C">
        <w:rPr>
          <w:rFonts w:eastAsia="Times New Roman"/>
          <w:sz w:val="24"/>
          <w:szCs w:val="24"/>
          <w:lang w:eastAsia="de-DE"/>
        </w:rPr>
        <w:t xml:space="preserve"> </w:t>
      </w:r>
      <w:r w:rsidRPr="00FD054C">
        <w:rPr>
          <w:sz w:val="24"/>
          <w:szCs w:val="24"/>
        </w:rPr>
        <w:t xml:space="preserve">Allgemeine Informationen über das Reiseland Polen beim </w:t>
      </w:r>
      <w:proofErr w:type="gramStart"/>
      <w:r w:rsidRPr="00FD054C">
        <w:rPr>
          <w:sz w:val="24"/>
          <w:szCs w:val="24"/>
        </w:rPr>
        <w:t>Polnischen</w:t>
      </w:r>
      <w:proofErr w:type="gramEnd"/>
      <w:r w:rsidRPr="00FD054C">
        <w:rPr>
          <w:sz w:val="24"/>
          <w:szCs w:val="24"/>
        </w:rPr>
        <w:t xml:space="preserve"> Fremdenverkehrsamt unter </w:t>
      </w:r>
      <w:hyperlink r:id="rId14" w:history="1">
        <w:r w:rsidRPr="00FD054C">
          <w:rPr>
            <w:rStyle w:val="Hyperlink"/>
            <w:sz w:val="24"/>
            <w:szCs w:val="24"/>
          </w:rPr>
          <w:t>www.polen.travel</w:t>
        </w:r>
      </w:hyperlink>
      <w:r w:rsidRPr="00FD054C">
        <w:rPr>
          <w:sz w:val="24"/>
          <w:szCs w:val="24"/>
        </w:rPr>
        <w:t xml:space="preserve"> </w:t>
      </w:r>
    </w:p>
    <w:p w14:paraId="12209548" w14:textId="77777777" w:rsidR="007C6A9A" w:rsidRPr="00FD054C" w:rsidRDefault="007C6A9A" w:rsidP="007C6A9A">
      <w:pPr>
        <w:pStyle w:val="aaaLauftextPresseinfo"/>
        <w:spacing w:after="160"/>
        <w:rPr>
          <w:i/>
          <w:iCs/>
          <w:sz w:val="24"/>
          <w:szCs w:val="24"/>
        </w:rPr>
      </w:pPr>
      <w:r>
        <w:rPr>
          <w:i/>
          <w:iCs/>
          <w:sz w:val="24"/>
          <w:szCs w:val="24"/>
        </w:rPr>
        <w:t>2.300</w:t>
      </w:r>
      <w:r w:rsidRPr="00031A05">
        <w:rPr>
          <w:i/>
          <w:iCs/>
          <w:sz w:val="24"/>
          <w:szCs w:val="24"/>
        </w:rPr>
        <w:t xml:space="preserve"> Zeichen / Abdruck frei. Belegexemplar erbeten</w:t>
      </w:r>
    </w:p>
    <w:p w14:paraId="7B34875B" w14:textId="77777777" w:rsidR="007C6A9A" w:rsidRDefault="007C6A9A" w:rsidP="00031A05">
      <w:pPr>
        <w:pStyle w:val="aaaLauftextPresseinfo"/>
        <w:spacing w:after="160"/>
        <w:rPr>
          <w:i/>
          <w:iCs/>
          <w:sz w:val="24"/>
          <w:szCs w:val="24"/>
        </w:rPr>
      </w:pPr>
    </w:p>
    <w:p w14:paraId="70691823" w14:textId="7E610881" w:rsidR="00602F26" w:rsidRPr="000E0AC7" w:rsidRDefault="00602F26" w:rsidP="00602F26">
      <w:pPr>
        <w:pStyle w:val="aaaHeadPresseinfo"/>
      </w:pPr>
      <w:r w:rsidRPr="000E0AC7">
        <w:t xml:space="preserve">Zukunft des Arboretums von </w:t>
      </w:r>
      <w:proofErr w:type="spellStart"/>
      <w:r w:rsidR="00D55705">
        <w:t>Prillwitz</w:t>
      </w:r>
      <w:proofErr w:type="spellEnd"/>
      <w:r w:rsidRPr="000E0AC7">
        <w:t xml:space="preserve"> gesichert</w:t>
      </w:r>
    </w:p>
    <w:p w14:paraId="14A967C6" w14:textId="5823162A" w:rsidR="00D55705" w:rsidRPr="00D55705" w:rsidRDefault="00D55705" w:rsidP="00D55705">
      <w:pPr>
        <w:pStyle w:val="aaaSubheadPresseinfo"/>
      </w:pPr>
      <w:r w:rsidRPr="00D55705">
        <w:t xml:space="preserve">Berühmte Gartenanlage </w:t>
      </w:r>
      <w:r>
        <w:t>an</w:t>
      </w:r>
      <w:r w:rsidRPr="00D55705">
        <w:t xml:space="preserve"> Woiwodschaft Westpommern </w:t>
      </w:r>
      <w:r>
        <w:t>übergeben</w:t>
      </w:r>
    </w:p>
    <w:p w14:paraId="0ACFD8F3" w14:textId="08E9B3FF" w:rsidR="00602F26" w:rsidRPr="0028097F" w:rsidRDefault="00602F26" w:rsidP="00602F26">
      <w:pPr>
        <w:pStyle w:val="aaaLauftextPresseinfo"/>
        <w:rPr>
          <w:b/>
          <w:bCs/>
          <w:i/>
          <w:iCs/>
          <w:sz w:val="24"/>
          <w:szCs w:val="24"/>
        </w:rPr>
      </w:pPr>
      <w:r w:rsidRPr="0028097F">
        <w:rPr>
          <w:b/>
          <w:bCs/>
          <w:i/>
          <w:iCs/>
          <w:sz w:val="24"/>
          <w:szCs w:val="24"/>
        </w:rPr>
        <w:t xml:space="preserve">In einem symbolischen Akt übereignete die Gemeinde </w:t>
      </w:r>
      <w:proofErr w:type="spellStart"/>
      <w:r w:rsidRPr="0028097F">
        <w:rPr>
          <w:b/>
          <w:bCs/>
          <w:i/>
          <w:iCs/>
          <w:sz w:val="24"/>
          <w:szCs w:val="24"/>
        </w:rPr>
        <w:t>Przelewice</w:t>
      </w:r>
      <w:proofErr w:type="spellEnd"/>
      <w:r w:rsidRPr="0028097F">
        <w:rPr>
          <w:b/>
          <w:bCs/>
          <w:i/>
          <w:iCs/>
          <w:sz w:val="24"/>
          <w:szCs w:val="24"/>
        </w:rPr>
        <w:t xml:space="preserve"> (</w:t>
      </w:r>
      <w:proofErr w:type="spellStart"/>
      <w:r w:rsidRPr="0028097F">
        <w:rPr>
          <w:b/>
          <w:bCs/>
          <w:i/>
          <w:iCs/>
          <w:sz w:val="24"/>
          <w:szCs w:val="24"/>
        </w:rPr>
        <w:t>Prillwitz</w:t>
      </w:r>
      <w:proofErr w:type="spellEnd"/>
      <w:r w:rsidRPr="0028097F">
        <w:rPr>
          <w:b/>
          <w:bCs/>
          <w:i/>
          <w:iCs/>
          <w:sz w:val="24"/>
          <w:szCs w:val="24"/>
        </w:rPr>
        <w:t xml:space="preserve">) ihren berühmten </w:t>
      </w:r>
      <w:proofErr w:type="spellStart"/>
      <w:r w:rsidRPr="0028097F">
        <w:rPr>
          <w:b/>
          <w:bCs/>
          <w:i/>
          <w:iCs/>
          <w:sz w:val="24"/>
          <w:szCs w:val="24"/>
        </w:rPr>
        <w:t>Dendrologischen</w:t>
      </w:r>
      <w:proofErr w:type="spellEnd"/>
      <w:r w:rsidRPr="0028097F">
        <w:rPr>
          <w:b/>
          <w:bCs/>
          <w:i/>
          <w:iCs/>
          <w:sz w:val="24"/>
          <w:szCs w:val="24"/>
        </w:rPr>
        <w:t xml:space="preserve"> Garten unlängst an die Woiwodschaft </w:t>
      </w:r>
      <w:proofErr w:type="spellStart"/>
      <w:r w:rsidRPr="0028097F">
        <w:rPr>
          <w:b/>
          <w:bCs/>
          <w:i/>
          <w:iCs/>
          <w:sz w:val="24"/>
          <w:szCs w:val="24"/>
        </w:rPr>
        <w:t>Zachodniopomorskie</w:t>
      </w:r>
      <w:proofErr w:type="spellEnd"/>
      <w:r w:rsidRPr="0028097F">
        <w:rPr>
          <w:b/>
          <w:bCs/>
          <w:i/>
          <w:iCs/>
          <w:sz w:val="24"/>
          <w:szCs w:val="24"/>
        </w:rPr>
        <w:t xml:space="preserve"> (Westpommern). Damit ist das Überleben der einzigartigen Anlage gesichert. Zuletzt war es für die Gemeindeverwaltung immer schwieriger geworden, die umgerechnet rund 500.000 Euro jährlicher Unterhaltungskosten für die 54 Hektar große Anlage mit historischem Gutshaus und Vorwerk aufzubringen. Die westpolnische Woiwodschaft will das Ensemble künftig als „</w:t>
      </w:r>
      <w:proofErr w:type="spellStart"/>
      <w:r w:rsidRPr="0028097F">
        <w:rPr>
          <w:b/>
          <w:bCs/>
          <w:i/>
          <w:iCs/>
          <w:sz w:val="24"/>
          <w:szCs w:val="24"/>
        </w:rPr>
        <w:t>Prillwitzer</w:t>
      </w:r>
      <w:proofErr w:type="spellEnd"/>
      <w:r w:rsidRPr="0028097F">
        <w:rPr>
          <w:b/>
          <w:bCs/>
          <w:i/>
          <w:iCs/>
          <w:sz w:val="24"/>
          <w:szCs w:val="24"/>
        </w:rPr>
        <w:t xml:space="preserve"> Gärten – </w:t>
      </w:r>
      <w:r w:rsidR="009C466F">
        <w:rPr>
          <w:b/>
          <w:bCs/>
          <w:i/>
          <w:iCs/>
          <w:sz w:val="24"/>
          <w:szCs w:val="24"/>
        </w:rPr>
        <w:t>Westpommersches Z</w:t>
      </w:r>
      <w:r w:rsidRPr="0028097F">
        <w:rPr>
          <w:b/>
          <w:bCs/>
          <w:i/>
          <w:iCs/>
          <w:sz w:val="24"/>
          <w:szCs w:val="24"/>
        </w:rPr>
        <w:t>entrum für ländliche Kultur und Öko-Bildung“ nutzen.</w:t>
      </w:r>
    </w:p>
    <w:p w14:paraId="20910553" w14:textId="372F3154" w:rsidR="00D55705" w:rsidRDefault="00602F26" w:rsidP="00602F26">
      <w:pPr>
        <w:pStyle w:val="aaaLauftextPresseinfo"/>
        <w:rPr>
          <w:sz w:val="24"/>
          <w:szCs w:val="24"/>
        </w:rPr>
      </w:pPr>
      <w:r w:rsidRPr="00602F26">
        <w:rPr>
          <w:sz w:val="24"/>
          <w:szCs w:val="24"/>
        </w:rPr>
        <w:t xml:space="preserve">Angelegt wurde der Garten von Conrad von </w:t>
      </w:r>
      <w:proofErr w:type="spellStart"/>
      <w:r w:rsidRPr="00602F26">
        <w:rPr>
          <w:sz w:val="24"/>
          <w:szCs w:val="24"/>
        </w:rPr>
        <w:t>Borsig</w:t>
      </w:r>
      <w:proofErr w:type="spellEnd"/>
      <w:r w:rsidRPr="00602F26">
        <w:rPr>
          <w:sz w:val="24"/>
          <w:szCs w:val="24"/>
        </w:rPr>
        <w:t xml:space="preserve">. Der Enkel von August </w:t>
      </w:r>
      <w:proofErr w:type="spellStart"/>
      <w:r w:rsidRPr="00602F26">
        <w:rPr>
          <w:sz w:val="24"/>
          <w:szCs w:val="24"/>
        </w:rPr>
        <w:t>Borsig</w:t>
      </w:r>
      <w:proofErr w:type="spellEnd"/>
      <w:r w:rsidRPr="00602F26">
        <w:rPr>
          <w:sz w:val="24"/>
          <w:szCs w:val="24"/>
        </w:rPr>
        <w:t xml:space="preserve">, dem Gründer der Berliner </w:t>
      </w:r>
      <w:proofErr w:type="spellStart"/>
      <w:r w:rsidRPr="00602F26">
        <w:rPr>
          <w:sz w:val="24"/>
          <w:szCs w:val="24"/>
        </w:rPr>
        <w:t>Borsigwerke</w:t>
      </w:r>
      <w:proofErr w:type="spellEnd"/>
      <w:r w:rsidRPr="00602F26">
        <w:rPr>
          <w:sz w:val="24"/>
          <w:szCs w:val="24"/>
        </w:rPr>
        <w:t xml:space="preserve">, erwarb Gutshaus und Park </w:t>
      </w:r>
      <w:proofErr w:type="spellStart"/>
      <w:r w:rsidRPr="00602F26">
        <w:rPr>
          <w:sz w:val="24"/>
          <w:szCs w:val="24"/>
        </w:rPr>
        <w:t>Prillwitz</w:t>
      </w:r>
      <w:proofErr w:type="spellEnd"/>
      <w:r w:rsidRPr="00602F26">
        <w:rPr>
          <w:sz w:val="24"/>
          <w:szCs w:val="24"/>
        </w:rPr>
        <w:t xml:space="preserve"> Anfang der </w:t>
      </w:r>
      <w:r w:rsidRPr="00602F26">
        <w:rPr>
          <w:sz w:val="24"/>
          <w:szCs w:val="24"/>
        </w:rPr>
        <w:lastRenderedPageBreak/>
        <w:t xml:space="preserve">1920er Jahre. Das Herrenhaus </w:t>
      </w:r>
      <w:r w:rsidR="008C47C8">
        <w:rPr>
          <w:sz w:val="24"/>
          <w:szCs w:val="24"/>
        </w:rPr>
        <w:t>war</w:t>
      </w:r>
      <w:r w:rsidRPr="00602F26">
        <w:rPr>
          <w:sz w:val="24"/>
          <w:szCs w:val="24"/>
        </w:rPr>
        <w:t xml:space="preserve"> im frühen 18. Jahrhundert</w:t>
      </w:r>
      <w:r w:rsidR="008C47C8">
        <w:rPr>
          <w:sz w:val="24"/>
          <w:szCs w:val="24"/>
        </w:rPr>
        <w:t xml:space="preserve"> entstanden.</w:t>
      </w:r>
      <w:r w:rsidRPr="00602F26">
        <w:rPr>
          <w:sz w:val="24"/>
          <w:szCs w:val="24"/>
        </w:rPr>
        <w:t xml:space="preserve"> 1821 kaufte es Prinz August von Preußen als Sitz für seine Geliebte Auguste Arend, die </w:t>
      </w:r>
      <w:r>
        <w:rPr>
          <w:sz w:val="24"/>
          <w:szCs w:val="24"/>
        </w:rPr>
        <w:t>dort</w:t>
      </w:r>
      <w:r w:rsidRPr="00602F26">
        <w:rPr>
          <w:sz w:val="24"/>
          <w:szCs w:val="24"/>
        </w:rPr>
        <w:t xml:space="preserve"> 1834 als Auguste von </w:t>
      </w:r>
      <w:proofErr w:type="spellStart"/>
      <w:r w:rsidRPr="00602F26">
        <w:rPr>
          <w:sz w:val="24"/>
          <w:szCs w:val="24"/>
        </w:rPr>
        <w:t>Prillwitz</w:t>
      </w:r>
      <w:proofErr w:type="spellEnd"/>
      <w:r w:rsidRPr="00602F26">
        <w:rPr>
          <w:sz w:val="24"/>
          <w:szCs w:val="24"/>
        </w:rPr>
        <w:t xml:space="preserve"> starb. Bereits damals gehörte zur Anlage eine Baumschule. Conrad von </w:t>
      </w:r>
      <w:proofErr w:type="spellStart"/>
      <w:r w:rsidRPr="00602F26">
        <w:rPr>
          <w:sz w:val="24"/>
          <w:szCs w:val="24"/>
        </w:rPr>
        <w:t>Borsig</w:t>
      </w:r>
      <w:proofErr w:type="spellEnd"/>
      <w:r w:rsidRPr="00602F26">
        <w:rPr>
          <w:sz w:val="24"/>
          <w:szCs w:val="24"/>
        </w:rPr>
        <w:t xml:space="preserve"> war Mitglied der Deutschen </w:t>
      </w:r>
      <w:proofErr w:type="spellStart"/>
      <w:r w:rsidRPr="00602F26">
        <w:rPr>
          <w:sz w:val="24"/>
          <w:szCs w:val="24"/>
        </w:rPr>
        <w:t>Dendrologischen</w:t>
      </w:r>
      <w:proofErr w:type="spellEnd"/>
      <w:r w:rsidRPr="00602F26">
        <w:rPr>
          <w:sz w:val="24"/>
          <w:szCs w:val="24"/>
        </w:rPr>
        <w:t xml:space="preserve"> Gesellschaft und ließ den Park in den 1930er Jahren erweitern sowie umgestalten. Er wurde gegen Ende des Zweiten Weltkrieges von sowjetischen Soldaten erschossen und im Park begraben.</w:t>
      </w:r>
      <w:r w:rsidR="00D55705">
        <w:rPr>
          <w:sz w:val="24"/>
          <w:szCs w:val="24"/>
        </w:rPr>
        <w:t xml:space="preserve"> </w:t>
      </w:r>
      <w:r w:rsidRPr="00602F26">
        <w:rPr>
          <w:sz w:val="24"/>
          <w:szCs w:val="24"/>
        </w:rPr>
        <w:t xml:space="preserve">Nach 1945 kam das Anwesen in Staatsbesitz und war später Sitz einer Landwirtschaftlichen Produktionsgemeinschaft. </w:t>
      </w:r>
    </w:p>
    <w:p w14:paraId="36EB5DBC" w14:textId="77777777" w:rsidR="00D55705" w:rsidRDefault="00602F26" w:rsidP="00602F26">
      <w:pPr>
        <w:pStyle w:val="aaaLauftextPresseinfo"/>
        <w:rPr>
          <w:sz w:val="24"/>
          <w:szCs w:val="24"/>
        </w:rPr>
      </w:pPr>
      <w:r w:rsidRPr="00602F26">
        <w:rPr>
          <w:sz w:val="24"/>
          <w:szCs w:val="24"/>
        </w:rPr>
        <w:t>Seit 1993 befand sich das Anwesen komplett im Besitz der Gemeinde, die sich um den Wiederaufbau bemühte. Das heruntergekommene Gutshaus erstrahlt seit 2006 wieder im alten Glanz.</w:t>
      </w:r>
      <w:r w:rsidR="00D55705">
        <w:rPr>
          <w:sz w:val="24"/>
          <w:szCs w:val="24"/>
        </w:rPr>
        <w:t xml:space="preserve"> </w:t>
      </w:r>
      <w:r w:rsidRPr="00602F26">
        <w:rPr>
          <w:sz w:val="24"/>
          <w:szCs w:val="24"/>
        </w:rPr>
        <w:t xml:space="preserve">Besucher können im </w:t>
      </w:r>
      <w:proofErr w:type="spellStart"/>
      <w:r w:rsidRPr="00602F26">
        <w:rPr>
          <w:sz w:val="24"/>
          <w:szCs w:val="24"/>
        </w:rPr>
        <w:t>Dendrologischen</w:t>
      </w:r>
      <w:proofErr w:type="spellEnd"/>
      <w:r w:rsidRPr="00602F26">
        <w:rPr>
          <w:sz w:val="24"/>
          <w:szCs w:val="24"/>
        </w:rPr>
        <w:t xml:space="preserve"> Garten heute eine kleine Weltreise unternehmen </w:t>
      </w:r>
      <w:r w:rsidR="00D55705">
        <w:rPr>
          <w:sz w:val="24"/>
          <w:szCs w:val="24"/>
        </w:rPr>
        <w:t xml:space="preserve">– </w:t>
      </w:r>
      <w:r w:rsidRPr="00602F26">
        <w:rPr>
          <w:sz w:val="24"/>
          <w:szCs w:val="24"/>
        </w:rPr>
        <w:t xml:space="preserve">vom japanischen Garten über Sumpfwiesen bis zum Gebirgsgarten. Auf </w:t>
      </w:r>
      <w:r w:rsidR="00D55705">
        <w:rPr>
          <w:sz w:val="24"/>
          <w:szCs w:val="24"/>
        </w:rPr>
        <w:t>etwa</w:t>
      </w:r>
      <w:r w:rsidRPr="00602F26">
        <w:rPr>
          <w:sz w:val="24"/>
          <w:szCs w:val="24"/>
        </w:rPr>
        <w:t xml:space="preserve"> 30 Hektar Fläche sind rund 1</w:t>
      </w:r>
      <w:r w:rsidR="00D55705">
        <w:rPr>
          <w:sz w:val="24"/>
          <w:szCs w:val="24"/>
        </w:rPr>
        <w:t>.</w:t>
      </w:r>
      <w:r w:rsidRPr="00602F26">
        <w:rPr>
          <w:sz w:val="24"/>
          <w:szCs w:val="24"/>
        </w:rPr>
        <w:t xml:space="preserve">200 verschiedene Baum-, Strauch- und Blühpflanzenarten vertreten. Sehenswert sind zudem die Parkarchitektur und die Orangerie in einem historischen Stallgebäude. Im Gutshaus residiert das Botanische Zentrum mit Räumen für Verwaltung, Forschung, Übernachtungen und Veranstaltungen. </w:t>
      </w:r>
    </w:p>
    <w:p w14:paraId="54E2286E" w14:textId="7725EEDC" w:rsidR="00D55705" w:rsidRDefault="00602F26" w:rsidP="00602F26">
      <w:pPr>
        <w:pStyle w:val="aaaLauftextPresseinfo"/>
        <w:rPr>
          <w:sz w:val="24"/>
          <w:szCs w:val="24"/>
        </w:rPr>
      </w:pPr>
      <w:r w:rsidRPr="00602F26">
        <w:rPr>
          <w:sz w:val="24"/>
          <w:szCs w:val="24"/>
        </w:rPr>
        <w:t xml:space="preserve">Für die bislang nicht genutzten Gebäude des Vorwerks bestehen Pläne, die nun von der Woiwodschaft umgesetzt werden sollen. So sollen etwa in der ehemaligen Molkerei und im Speicher ein Hotel mit Restaurants, in einem Stallgebäude das </w:t>
      </w:r>
      <w:proofErr w:type="spellStart"/>
      <w:r w:rsidRPr="00602F26">
        <w:rPr>
          <w:sz w:val="24"/>
          <w:szCs w:val="24"/>
        </w:rPr>
        <w:t>Woiwodschaftsmuseum</w:t>
      </w:r>
      <w:proofErr w:type="spellEnd"/>
      <w:r w:rsidRPr="00602F26">
        <w:rPr>
          <w:sz w:val="24"/>
          <w:szCs w:val="24"/>
        </w:rPr>
        <w:t xml:space="preserve"> für Landwirtschaftsgeschichte sowie in einer Scheune </w:t>
      </w:r>
      <w:r w:rsidR="008C47C8">
        <w:rPr>
          <w:sz w:val="24"/>
          <w:szCs w:val="24"/>
        </w:rPr>
        <w:t xml:space="preserve">verschiedene </w:t>
      </w:r>
      <w:r w:rsidRPr="00602F26">
        <w:rPr>
          <w:sz w:val="24"/>
          <w:szCs w:val="24"/>
        </w:rPr>
        <w:t xml:space="preserve">Geschäfte Platz finden. </w:t>
      </w:r>
    </w:p>
    <w:p w14:paraId="53DEBEF9" w14:textId="21F7C21E" w:rsidR="00602F26" w:rsidRDefault="00D55705" w:rsidP="00602F26">
      <w:pPr>
        <w:pStyle w:val="aaaLauftextPresseinfo"/>
        <w:rPr>
          <w:rStyle w:val="Hyperlink"/>
          <w:sz w:val="24"/>
          <w:szCs w:val="24"/>
        </w:rPr>
      </w:pPr>
      <w:r>
        <w:rPr>
          <w:sz w:val="24"/>
          <w:szCs w:val="24"/>
        </w:rPr>
        <w:t xml:space="preserve">Informationen zum </w:t>
      </w:r>
      <w:proofErr w:type="spellStart"/>
      <w:r>
        <w:rPr>
          <w:sz w:val="24"/>
          <w:szCs w:val="24"/>
        </w:rPr>
        <w:t>Dendrologischen</w:t>
      </w:r>
      <w:proofErr w:type="spellEnd"/>
      <w:r>
        <w:rPr>
          <w:sz w:val="24"/>
          <w:szCs w:val="24"/>
        </w:rPr>
        <w:t xml:space="preserve"> Garten unter </w:t>
      </w:r>
      <w:hyperlink r:id="rId15" w:history="1">
        <w:r w:rsidRPr="00C83A35">
          <w:rPr>
            <w:rStyle w:val="Hyperlink"/>
            <w:sz w:val="24"/>
            <w:szCs w:val="24"/>
          </w:rPr>
          <w:t>www.ogrodprzelewice.pl</w:t>
        </w:r>
      </w:hyperlink>
      <w:r w:rsidR="00621D90">
        <w:rPr>
          <w:rStyle w:val="Hyperlink"/>
          <w:sz w:val="24"/>
          <w:szCs w:val="24"/>
        </w:rPr>
        <w:t>/de</w:t>
      </w:r>
      <w:r>
        <w:rPr>
          <w:sz w:val="24"/>
          <w:szCs w:val="24"/>
        </w:rPr>
        <w:t xml:space="preserve">, zur Woiwodschaft Westpommern unter </w:t>
      </w:r>
      <w:hyperlink r:id="rId16" w:history="1">
        <w:r w:rsidRPr="00C83A35">
          <w:rPr>
            <w:rStyle w:val="Hyperlink"/>
            <w:sz w:val="24"/>
            <w:szCs w:val="24"/>
          </w:rPr>
          <w:t>www.pomorzezachodnie.travel</w:t>
        </w:r>
      </w:hyperlink>
      <w:r>
        <w:rPr>
          <w:sz w:val="24"/>
          <w:szCs w:val="24"/>
        </w:rPr>
        <w:t xml:space="preserve">, </w:t>
      </w:r>
      <w:r w:rsidRPr="002F2490">
        <w:rPr>
          <w:sz w:val="24"/>
          <w:szCs w:val="24"/>
        </w:rPr>
        <w:t xml:space="preserve">allgemeine Informationen zu Reisen nach Polen beim </w:t>
      </w:r>
      <w:proofErr w:type="gramStart"/>
      <w:r w:rsidRPr="002F2490">
        <w:rPr>
          <w:sz w:val="24"/>
          <w:szCs w:val="24"/>
        </w:rPr>
        <w:t>Polnischen</w:t>
      </w:r>
      <w:proofErr w:type="gramEnd"/>
      <w:r w:rsidRPr="002F2490">
        <w:rPr>
          <w:sz w:val="24"/>
          <w:szCs w:val="24"/>
        </w:rPr>
        <w:t xml:space="preserve"> Fremdenverkehrsamt, </w:t>
      </w:r>
      <w:hyperlink r:id="rId17" w:history="1">
        <w:r w:rsidRPr="002F2490">
          <w:rPr>
            <w:rStyle w:val="Hyperlink"/>
            <w:sz w:val="24"/>
            <w:szCs w:val="24"/>
          </w:rPr>
          <w:t>www.polen.travel</w:t>
        </w:r>
      </w:hyperlink>
    </w:p>
    <w:p w14:paraId="4308E6EE" w14:textId="5E76AF5D" w:rsidR="00D55705" w:rsidRDefault="00D55705" w:rsidP="00D55705">
      <w:pPr>
        <w:pStyle w:val="aaaLauftextPresseinfo"/>
        <w:spacing w:after="160"/>
        <w:rPr>
          <w:i/>
          <w:iCs/>
          <w:sz w:val="24"/>
          <w:szCs w:val="24"/>
        </w:rPr>
      </w:pPr>
      <w:r>
        <w:rPr>
          <w:i/>
          <w:iCs/>
          <w:sz w:val="24"/>
          <w:szCs w:val="24"/>
        </w:rPr>
        <w:t>2.570</w:t>
      </w:r>
      <w:r w:rsidRPr="00031A05">
        <w:rPr>
          <w:i/>
          <w:iCs/>
          <w:sz w:val="24"/>
          <w:szCs w:val="24"/>
        </w:rPr>
        <w:t xml:space="preserve"> Zeichen / Abdruck frei. Belegexemplar erbeten</w:t>
      </w:r>
    </w:p>
    <w:p w14:paraId="3CDB7087" w14:textId="2F742B0F" w:rsidR="007C6A9A" w:rsidRDefault="007C6A9A" w:rsidP="007C6A9A">
      <w:pPr>
        <w:pStyle w:val="aaaLauftextPresseinfo"/>
        <w:spacing w:after="160"/>
        <w:rPr>
          <w:i/>
          <w:iCs/>
          <w:sz w:val="24"/>
          <w:szCs w:val="24"/>
        </w:rPr>
      </w:pPr>
    </w:p>
    <w:p w14:paraId="47B1F487" w14:textId="7F26D56C" w:rsidR="007B50F1" w:rsidRDefault="007B50F1" w:rsidP="007B50F1">
      <w:pPr>
        <w:pStyle w:val="aaaHeadPresseinfo"/>
      </w:pPr>
      <w:r>
        <w:t>Urlaub mit Abstand auf dem Wasser</w:t>
      </w:r>
    </w:p>
    <w:p w14:paraId="1B9F7CB9" w14:textId="4656D895" w:rsidR="007B50F1" w:rsidRPr="000E0AC7" w:rsidRDefault="007B50F1" w:rsidP="007B50F1">
      <w:pPr>
        <w:pStyle w:val="aaaSubheadPresseinfo"/>
      </w:pPr>
      <w:r>
        <w:t>Charterunternehmen meldet starke Nachfrage nach Hausbooten</w:t>
      </w:r>
    </w:p>
    <w:p w14:paraId="10FEC4CC" w14:textId="77777777" w:rsidR="007B50F1" w:rsidRPr="0092609D" w:rsidRDefault="007B50F1" w:rsidP="007B50F1">
      <w:pPr>
        <w:pStyle w:val="aaaLauftextPresseinfo"/>
        <w:rPr>
          <w:b/>
          <w:bCs/>
          <w:i/>
          <w:iCs/>
          <w:sz w:val="24"/>
          <w:szCs w:val="24"/>
        </w:rPr>
      </w:pPr>
      <w:r w:rsidRPr="0092609D">
        <w:rPr>
          <w:b/>
          <w:bCs/>
          <w:i/>
          <w:iCs/>
          <w:sz w:val="24"/>
          <w:szCs w:val="24"/>
        </w:rPr>
        <w:t xml:space="preserve">Im Urlaub gehen viele Gäste derzeit gerne auf „Nummer sicher“. Ihnen empfiehlt </w:t>
      </w:r>
      <w:r w:rsidRPr="0092609D">
        <w:rPr>
          <w:b/>
          <w:bCs/>
          <w:i/>
          <w:iCs/>
          <w:sz w:val="24"/>
          <w:szCs w:val="24"/>
          <w:lang w:val="pl-PL"/>
        </w:rPr>
        <w:t>Łukasz Krajewski</w:t>
      </w:r>
      <w:r w:rsidRPr="0092609D">
        <w:rPr>
          <w:b/>
          <w:bCs/>
          <w:i/>
          <w:iCs/>
          <w:sz w:val="24"/>
          <w:szCs w:val="24"/>
        </w:rPr>
        <w:t xml:space="preserve"> einen Hausbooturlaub. Krajewski ist Chef des Unternehmens </w:t>
      </w:r>
      <w:r w:rsidRPr="0092609D">
        <w:rPr>
          <w:b/>
          <w:bCs/>
          <w:i/>
          <w:iCs/>
          <w:sz w:val="24"/>
          <w:szCs w:val="24"/>
          <w:lang w:val="pl-PL"/>
        </w:rPr>
        <w:t>Żegluga Wiślana</w:t>
      </w:r>
      <w:r w:rsidRPr="0092609D">
        <w:rPr>
          <w:b/>
          <w:bCs/>
          <w:i/>
          <w:iCs/>
          <w:sz w:val="24"/>
          <w:szCs w:val="24"/>
        </w:rPr>
        <w:t xml:space="preserve"> und bietet Hausboot-Urlaube am </w:t>
      </w:r>
      <w:proofErr w:type="spellStart"/>
      <w:r w:rsidRPr="0092609D">
        <w:rPr>
          <w:b/>
          <w:bCs/>
          <w:i/>
          <w:iCs/>
          <w:sz w:val="24"/>
          <w:szCs w:val="24"/>
        </w:rPr>
        <w:t>Weichselwerder</w:t>
      </w:r>
      <w:proofErr w:type="spellEnd"/>
      <w:r w:rsidRPr="0092609D">
        <w:rPr>
          <w:b/>
          <w:bCs/>
          <w:i/>
          <w:iCs/>
          <w:sz w:val="24"/>
          <w:szCs w:val="24"/>
        </w:rPr>
        <w:t xml:space="preserve">, am Oberlandkanal im Westen </w:t>
      </w:r>
      <w:proofErr w:type="spellStart"/>
      <w:r w:rsidRPr="0092609D">
        <w:rPr>
          <w:b/>
          <w:bCs/>
          <w:i/>
          <w:iCs/>
          <w:sz w:val="24"/>
          <w:szCs w:val="24"/>
        </w:rPr>
        <w:t>Masurens</w:t>
      </w:r>
      <w:proofErr w:type="spellEnd"/>
      <w:r w:rsidRPr="0092609D">
        <w:rPr>
          <w:b/>
          <w:bCs/>
          <w:i/>
          <w:iCs/>
          <w:sz w:val="24"/>
          <w:szCs w:val="24"/>
        </w:rPr>
        <w:t xml:space="preserve">, sowie in anderen Regionen Polens an. </w:t>
      </w:r>
    </w:p>
    <w:p w14:paraId="18D09337" w14:textId="62B82AD4" w:rsidR="007B50F1" w:rsidRDefault="007B50F1" w:rsidP="007B50F1">
      <w:pPr>
        <w:pStyle w:val="aaaLauftextPresseinfo"/>
        <w:rPr>
          <w:sz w:val="24"/>
          <w:szCs w:val="24"/>
        </w:rPr>
      </w:pPr>
      <w:r>
        <w:rPr>
          <w:sz w:val="24"/>
          <w:szCs w:val="24"/>
        </w:rPr>
        <w:t xml:space="preserve">„Wer möchte, kann seinen gesamten Urlaub praktisch kontaktlos verbringen“, betont Krajewski. Während der Tour sei man allein mit seiner Crew auf dem Boot. Reservierung, Zahlung und die Buchung von Liegeplätzen unterwegs können elektronisch erfolgen. Wer im Hafen anlegt, muss keine Kontakte zum Personal haben, an Schleusen kann die Gebühr mit dem nötigen Abstand per Kescher gezahlt werden. Wer will, kann sämtlichen Proviant von zuhause mitnehmen und in der Bordküche kochen, auch Wasser, Gas und Treibstoff reichen bequem für eine Wochentour. Und </w:t>
      </w:r>
      <w:r>
        <w:rPr>
          <w:sz w:val="24"/>
          <w:szCs w:val="24"/>
        </w:rPr>
        <w:lastRenderedPageBreak/>
        <w:t>für unterwegs gibt es vom Unternehmen Tipps für entspannte Touren in der Einsamkeit der Natur.</w:t>
      </w:r>
    </w:p>
    <w:p w14:paraId="14AC54F0" w14:textId="08B83070" w:rsidR="007B50F1" w:rsidRDefault="007B50F1" w:rsidP="007B50F1">
      <w:pPr>
        <w:pStyle w:val="aaaLauftextPresseinfo"/>
        <w:rPr>
          <w:sz w:val="24"/>
          <w:szCs w:val="24"/>
        </w:rPr>
      </w:pPr>
      <w:r>
        <w:rPr>
          <w:sz w:val="24"/>
          <w:szCs w:val="24"/>
        </w:rPr>
        <w:t xml:space="preserve">Vor mehr als zehn Jahren hat Krajewski das </w:t>
      </w:r>
      <w:proofErr w:type="spellStart"/>
      <w:r>
        <w:rPr>
          <w:sz w:val="24"/>
          <w:szCs w:val="24"/>
        </w:rPr>
        <w:t>Weichselwerder</w:t>
      </w:r>
      <w:proofErr w:type="spellEnd"/>
      <w:r>
        <w:rPr>
          <w:sz w:val="24"/>
          <w:szCs w:val="24"/>
        </w:rPr>
        <w:t xml:space="preserve"> östlich von </w:t>
      </w:r>
      <w:proofErr w:type="spellStart"/>
      <w:r>
        <w:rPr>
          <w:sz w:val="24"/>
          <w:szCs w:val="24"/>
        </w:rPr>
        <w:t>Gda</w:t>
      </w:r>
      <w:r>
        <w:rPr>
          <w:sz w:val="24"/>
          <w:szCs w:val="24"/>
          <w:lang w:val="pl-PL"/>
        </w:rPr>
        <w:t>ńsk</w:t>
      </w:r>
      <w:proofErr w:type="spellEnd"/>
      <w:r>
        <w:rPr>
          <w:sz w:val="24"/>
          <w:szCs w:val="24"/>
          <w:lang w:val="pl-PL"/>
        </w:rPr>
        <w:t xml:space="preserve"> (</w:t>
      </w:r>
      <w:proofErr w:type="spellStart"/>
      <w:r>
        <w:rPr>
          <w:sz w:val="24"/>
          <w:szCs w:val="24"/>
          <w:lang w:val="pl-PL"/>
        </w:rPr>
        <w:t>Danzig</w:t>
      </w:r>
      <w:proofErr w:type="spellEnd"/>
      <w:r>
        <w:rPr>
          <w:sz w:val="24"/>
          <w:szCs w:val="24"/>
        </w:rPr>
        <w:t xml:space="preserve">) als Hausbootrevier entdeckt. Seitdem hat sich dort eine gute Infrastruktur mit kleinen Anlegern und Marinas entwickelt. Die einwöchigen Rundtouren führen über historische </w:t>
      </w:r>
      <w:proofErr w:type="gramStart"/>
      <w:r>
        <w:rPr>
          <w:sz w:val="24"/>
          <w:szCs w:val="24"/>
        </w:rPr>
        <w:t>Kanäle</w:t>
      </w:r>
      <w:proofErr w:type="gramEnd"/>
      <w:r>
        <w:rPr>
          <w:sz w:val="24"/>
          <w:szCs w:val="24"/>
        </w:rPr>
        <w:t xml:space="preserve"> die einst von Mennoniten aus Holland angelegt wurden. Über den Fluss </w:t>
      </w:r>
      <w:proofErr w:type="spellStart"/>
      <w:r>
        <w:rPr>
          <w:sz w:val="24"/>
          <w:szCs w:val="24"/>
        </w:rPr>
        <w:t>Nogat</w:t>
      </w:r>
      <w:proofErr w:type="spellEnd"/>
      <w:r>
        <w:rPr>
          <w:sz w:val="24"/>
          <w:szCs w:val="24"/>
        </w:rPr>
        <w:t xml:space="preserve"> geht es vorbei an der mächtigen Bachsteinburg  von </w:t>
      </w:r>
      <w:proofErr w:type="spellStart"/>
      <w:r>
        <w:rPr>
          <w:sz w:val="24"/>
          <w:szCs w:val="24"/>
        </w:rPr>
        <w:t>Malbork</w:t>
      </w:r>
      <w:proofErr w:type="spellEnd"/>
      <w:r>
        <w:rPr>
          <w:sz w:val="24"/>
          <w:szCs w:val="24"/>
        </w:rPr>
        <w:t xml:space="preserve"> (Marienburg), die zum UNESCO-Weltkulturerbe zählt. Über die Weichsel gelangt man bis ins Zentrum von Danzig. Wer will, kann seinen Aufenthalt verlängern und gelangt über den weltberühmten Oberlandkanal zu der Seenlandschaft im Westen </w:t>
      </w:r>
      <w:proofErr w:type="spellStart"/>
      <w:r>
        <w:rPr>
          <w:sz w:val="24"/>
          <w:szCs w:val="24"/>
        </w:rPr>
        <w:t>Masurens</w:t>
      </w:r>
      <w:proofErr w:type="spellEnd"/>
      <w:r>
        <w:rPr>
          <w:sz w:val="24"/>
          <w:szCs w:val="24"/>
        </w:rPr>
        <w:t xml:space="preserve">. Unterwegs werden die Boote auf Schienen über schiefe Ebenen gezogen, um die großen Höhenunterschiede an dem mehr als 150 Jahre alten Kanal zu überbrücken. </w:t>
      </w:r>
    </w:p>
    <w:p w14:paraId="32433841" w14:textId="77777777" w:rsidR="007B50F1" w:rsidRDefault="007B50F1" w:rsidP="007B50F1">
      <w:pPr>
        <w:pStyle w:val="aaaLauftextPresseinfo"/>
        <w:rPr>
          <w:sz w:val="24"/>
          <w:szCs w:val="24"/>
        </w:rPr>
      </w:pPr>
      <w:r>
        <w:rPr>
          <w:sz w:val="24"/>
          <w:szCs w:val="24"/>
        </w:rPr>
        <w:t>Trotz Corona rechnet Krajewski in diesem Jahr mit einer guten Saison. Viele Gäste suchten Möglichkeiten für einen Urlaub mit Abstand in der Natur. Da viele polnische Gäste angesichts von Corona den Urlaub im eigenen Land verbringen wollen, sind seine Boote schon weitgehend ausgebucht. Für die zweite Septemberhälfte gibt es noch einige freie Plätze und Krajewski überlegt bereits, die Saison in den Oktober hinein zu verlängern. Auch andere Hausboot-Unternehmen in Masuren melden bereits eine hohe Nachfrage nach ihren Booten.</w:t>
      </w:r>
    </w:p>
    <w:p w14:paraId="57D1F0E0" w14:textId="77777777" w:rsidR="007B50F1" w:rsidRDefault="007B50F1" w:rsidP="007B50F1">
      <w:pPr>
        <w:pStyle w:val="aaaLauftextPresseinfo"/>
        <w:rPr>
          <w:rStyle w:val="Hyperlink"/>
          <w:sz w:val="24"/>
          <w:szCs w:val="24"/>
        </w:rPr>
      </w:pPr>
      <w:r>
        <w:rPr>
          <w:sz w:val="24"/>
          <w:szCs w:val="24"/>
        </w:rPr>
        <w:t xml:space="preserve">Informationen über das Angebot von </w:t>
      </w:r>
      <w:r w:rsidRPr="0092609D">
        <w:rPr>
          <w:sz w:val="24"/>
          <w:szCs w:val="24"/>
          <w:lang w:val="pl-PL"/>
        </w:rPr>
        <w:t>Żegluga Wiślana</w:t>
      </w:r>
      <w:r>
        <w:rPr>
          <w:sz w:val="24"/>
          <w:szCs w:val="24"/>
          <w:lang w:val="pl-PL"/>
        </w:rPr>
        <w:t xml:space="preserve"> </w:t>
      </w:r>
      <w:proofErr w:type="spellStart"/>
      <w:r>
        <w:rPr>
          <w:sz w:val="24"/>
          <w:szCs w:val="24"/>
          <w:lang w:val="pl-PL"/>
        </w:rPr>
        <w:t>unter</w:t>
      </w:r>
      <w:proofErr w:type="spellEnd"/>
      <w:r>
        <w:rPr>
          <w:sz w:val="24"/>
          <w:szCs w:val="24"/>
          <w:lang w:val="pl-PL"/>
        </w:rPr>
        <w:t xml:space="preserve"> </w:t>
      </w:r>
      <w:hyperlink r:id="rId18" w:history="1">
        <w:r w:rsidRPr="00C83A35">
          <w:rPr>
            <w:rStyle w:val="Hyperlink"/>
            <w:sz w:val="24"/>
            <w:szCs w:val="24"/>
            <w:lang w:val="pl-PL"/>
          </w:rPr>
          <w:t>www.zeglugawislana.pl</w:t>
        </w:r>
      </w:hyperlink>
      <w:r>
        <w:rPr>
          <w:sz w:val="24"/>
          <w:szCs w:val="24"/>
          <w:lang w:val="pl-PL"/>
        </w:rPr>
        <w:t xml:space="preserve">, </w:t>
      </w:r>
      <w:r w:rsidRPr="002F2490">
        <w:rPr>
          <w:sz w:val="24"/>
          <w:szCs w:val="24"/>
        </w:rPr>
        <w:t xml:space="preserve">allgemeine Informationen zu Reisen nach Polen beim </w:t>
      </w:r>
      <w:proofErr w:type="gramStart"/>
      <w:r w:rsidRPr="002F2490">
        <w:rPr>
          <w:sz w:val="24"/>
          <w:szCs w:val="24"/>
        </w:rPr>
        <w:t>Polnischen</w:t>
      </w:r>
      <w:proofErr w:type="gramEnd"/>
      <w:r w:rsidRPr="002F2490">
        <w:rPr>
          <w:sz w:val="24"/>
          <w:szCs w:val="24"/>
        </w:rPr>
        <w:t xml:space="preserve"> Fremdenverkehrsamt, </w:t>
      </w:r>
      <w:hyperlink r:id="rId19" w:history="1">
        <w:r w:rsidRPr="002F2490">
          <w:rPr>
            <w:rStyle w:val="Hyperlink"/>
            <w:sz w:val="24"/>
            <w:szCs w:val="24"/>
          </w:rPr>
          <w:t>www.polen.travel</w:t>
        </w:r>
      </w:hyperlink>
    </w:p>
    <w:p w14:paraId="2C12A45B" w14:textId="4016D529" w:rsidR="007B50F1" w:rsidRDefault="007B50F1" w:rsidP="007B50F1">
      <w:pPr>
        <w:pStyle w:val="aaaLauftextPresseinfo"/>
        <w:spacing w:after="160"/>
        <w:rPr>
          <w:i/>
          <w:iCs/>
          <w:sz w:val="24"/>
          <w:szCs w:val="24"/>
        </w:rPr>
      </w:pPr>
      <w:r>
        <w:rPr>
          <w:i/>
          <w:iCs/>
          <w:sz w:val="24"/>
          <w:szCs w:val="24"/>
        </w:rPr>
        <w:t>2.440</w:t>
      </w:r>
      <w:r w:rsidRPr="00031A05">
        <w:rPr>
          <w:i/>
          <w:iCs/>
          <w:sz w:val="24"/>
          <w:szCs w:val="24"/>
        </w:rPr>
        <w:t xml:space="preserve"> Zeichen / Abdruck frei. Belegexemplar erbeten</w:t>
      </w:r>
    </w:p>
    <w:p w14:paraId="386F0CDD" w14:textId="77777777" w:rsidR="003A3084" w:rsidRDefault="003A3084" w:rsidP="003A3084">
      <w:pPr>
        <w:pStyle w:val="aaaLauftextPresseinfo"/>
        <w:spacing w:after="160"/>
        <w:rPr>
          <w:i/>
          <w:iCs/>
          <w:sz w:val="24"/>
          <w:szCs w:val="24"/>
        </w:rPr>
      </w:pPr>
    </w:p>
    <w:p w14:paraId="54733199" w14:textId="7507749C" w:rsidR="00FD054C" w:rsidRPr="000E0AC7" w:rsidRDefault="00A1695E" w:rsidP="00FD054C">
      <w:pPr>
        <w:pStyle w:val="aaaHeadPresseinfo"/>
      </w:pPr>
      <w:r>
        <w:t>B</w:t>
      </w:r>
      <w:r w:rsidR="00FD054C" w:rsidRPr="000E0AC7">
        <w:t xml:space="preserve">ahnhof </w:t>
      </w:r>
      <w:r w:rsidR="009C466F">
        <w:t xml:space="preserve">im Riesengebirge </w:t>
      </w:r>
      <w:r w:rsidR="00FD054C" w:rsidRPr="000E0AC7">
        <w:t>restauriert</w:t>
      </w:r>
    </w:p>
    <w:p w14:paraId="62428D3A" w14:textId="2C337E55" w:rsidR="00FD054C" w:rsidRPr="00FD054C" w:rsidRDefault="00FD054C" w:rsidP="00FD054C">
      <w:pPr>
        <w:pStyle w:val="aaaLauftextPresseinfo"/>
        <w:rPr>
          <w:sz w:val="24"/>
          <w:szCs w:val="24"/>
        </w:rPr>
      </w:pPr>
      <w:r w:rsidRPr="00FD054C">
        <w:rPr>
          <w:sz w:val="24"/>
          <w:szCs w:val="24"/>
        </w:rPr>
        <w:t xml:space="preserve">Mit einer frisch restaurierten Fassade empfängt der Bahnhof </w:t>
      </w:r>
      <w:r w:rsidR="009C466F">
        <w:rPr>
          <w:sz w:val="24"/>
          <w:szCs w:val="24"/>
        </w:rPr>
        <w:t xml:space="preserve">in </w:t>
      </w:r>
      <w:proofErr w:type="spellStart"/>
      <w:r w:rsidRPr="00FD054C">
        <w:rPr>
          <w:sz w:val="24"/>
          <w:szCs w:val="24"/>
        </w:rPr>
        <w:t>Szklarska</w:t>
      </w:r>
      <w:proofErr w:type="spellEnd"/>
      <w:r w:rsidRPr="00FD054C">
        <w:rPr>
          <w:sz w:val="24"/>
          <w:szCs w:val="24"/>
        </w:rPr>
        <w:t xml:space="preserve"> </w:t>
      </w:r>
      <w:proofErr w:type="spellStart"/>
      <w:r w:rsidRPr="00FD054C">
        <w:rPr>
          <w:sz w:val="24"/>
          <w:szCs w:val="24"/>
        </w:rPr>
        <w:t>Poręba</w:t>
      </w:r>
      <w:proofErr w:type="spellEnd"/>
      <w:r w:rsidRPr="00FD054C">
        <w:rPr>
          <w:sz w:val="24"/>
          <w:szCs w:val="24"/>
        </w:rPr>
        <w:t xml:space="preserve"> </w:t>
      </w:r>
      <w:proofErr w:type="spellStart"/>
      <w:r w:rsidRPr="00FD054C">
        <w:rPr>
          <w:sz w:val="24"/>
          <w:szCs w:val="24"/>
        </w:rPr>
        <w:t>Górna</w:t>
      </w:r>
      <w:proofErr w:type="spellEnd"/>
      <w:r w:rsidRPr="00FD054C">
        <w:rPr>
          <w:sz w:val="24"/>
          <w:szCs w:val="24"/>
        </w:rPr>
        <w:t xml:space="preserve"> (Ober</w:t>
      </w:r>
      <w:r w:rsidRPr="00FD054C">
        <w:rPr>
          <w:sz w:val="24"/>
          <w:szCs w:val="24"/>
        </w:rPr>
        <w:noBreakHyphen/>
        <w:t>Schreiberhau) seit kurzem wieder Gäste. Für umgerechnet rund fünf Millionen Euro erhielt der auf 708 Metern Höhe gelegene Bahnhof ein komplettes Lift</w:t>
      </w:r>
      <w:r>
        <w:rPr>
          <w:sz w:val="24"/>
          <w:szCs w:val="24"/>
        </w:rPr>
        <w:t>i</w:t>
      </w:r>
      <w:r w:rsidRPr="00FD054C">
        <w:rPr>
          <w:sz w:val="24"/>
          <w:szCs w:val="24"/>
        </w:rPr>
        <w:t xml:space="preserve">ng. Besonders schön ist die hölzerne Verkleidung des Obergeschosses mit Balkon und vorspringendem Giebel im Sudetenstil. Wiederhergestellt wurde auch das Fachwerk auf der Westseite. Dort wurde zudem die </w:t>
      </w:r>
      <w:r w:rsidR="00A1695E">
        <w:rPr>
          <w:sz w:val="24"/>
          <w:szCs w:val="24"/>
        </w:rPr>
        <w:t>h</w:t>
      </w:r>
      <w:r w:rsidR="008C47C8">
        <w:rPr>
          <w:sz w:val="24"/>
          <w:szCs w:val="24"/>
        </w:rPr>
        <w:t>i</w:t>
      </w:r>
      <w:r w:rsidR="00A1695E">
        <w:rPr>
          <w:sz w:val="24"/>
          <w:szCs w:val="24"/>
        </w:rPr>
        <w:t>storische B</w:t>
      </w:r>
      <w:r w:rsidRPr="00FD054C">
        <w:rPr>
          <w:sz w:val="24"/>
          <w:szCs w:val="24"/>
        </w:rPr>
        <w:t>ahnhofsaufschrift gefunden und restauriert.</w:t>
      </w:r>
    </w:p>
    <w:p w14:paraId="2E30D153" w14:textId="504710D2" w:rsidR="00FD054C" w:rsidRPr="00FD054C" w:rsidRDefault="00FD054C" w:rsidP="00FD054C">
      <w:pPr>
        <w:pStyle w:val="aaaLauftextPresseinfo"/>
        <w:rPr>
          <w:sz w:val="24"/>
          <w:szCs w:val="24"/>
        </w:rPr>
      </w:pPr>
      <w:r w:rsidRPr="00FD054C">
        <w:rPr>
          <w:sz w:val="24"/>
          <w:szCs w:val="24"/>
        </w:rPr>
        <w:t xml:space="preserve">Die renovierte Empfangshalle wurde um elektronische Anzeigetafeln, ein neues Ansagesystem und eine moderne Ausschilderung ergänzt. Auf der den Bahnsteigen zugewandten Seite wurden die Schmuckfenster im Giebelfeld erneuert. Sie zeigen im Zentrum das Flügelrad, das historische Symbol </w:t>
      </w:r>
      <w:r w:rsidR="00477995">
        <w:rPr>
          <w:sz w:val="24"/>
          <w:szCs w:val="24"/>
        </w:rPr>
        <w:t>vieler</w:t>
      </w:r>
      <w:r w:rsidRPr="00FD054C">
        <w:rPr>
          <w:sz w:val="24"/>
          <w:szCs w:val="24"/>
        </w:rPr>
        <w:t xml:space="preserve"> Eisenbahngesellschaften.</w:t>
      </w:r>
      <w:r>
        <w:rPr>
          <w:sz w:val="24"/>
          <w:szCs w:val="24"/>
        </w:rPr>
        <w:t xml:space="preserve"> </w:t>
      </w:r>
      <w:r w:rsidRPr="00FD054C">
        <w:rPr>
          <w:sz w:val="24"/>
          <w:szCs w:val="24"/>
        </w:rPr>
        <w:t xml:space="preserve">Im Obergeschoss des Bahnhofsgebäudes soll künftig ein </w:t>
      </w:r>
      <w:proofErr w:type="spellStart"/>
      <w:r w:rsidRPr="00FD054C">
        <w:rPr>
          <w:sz w:val="24"/>
          <w:szCs w:val="24"/>
        </w:rPr>
        <w:t>Hostel</w:t>
      </w:r>
      <w:proofErr w:type="spellEnd"/>
      <w:r w:rsidRPr="00FD054C">
        <w:rPr>
          <w:sz w:val="24"/>
          <w:szCs w:val="24"/>
        </w:rPr>
        <w:t xml:space="preserve"> Gäste empfangen, in weiteren Räumen im Erdgeschoss will die Stadtverwaltung des Ferienortes ein Kino sowie einen Ausstellungs- und einen Veranstaltungsraum betreiben.</w:t>
      </w:r>
    </w:p>
    <w:p w14:paraId="21DB1C2B" w14:textId="31107F16" w:rsidR="00FD054C" w:rsidRPr="00FD054C" w:rsidRDefault="00FD054C" w:rsidP="00FD054C">
      <w:pPr>
        <w:pStyle w:val="aaaLauftextPresseinfo"/>
        <w:rPr>
          <w:sz w:val="24"/>
          <w:szCs w:val="24"/>
        </w:rPr>
      </w:pPr>
      <w:r w:rsidRPr="00FD054C">
        <w:rPr>
          <w:sz w:val="24"/>
          <w:szCs w:val="24"/>
        </w:rPr>
        <w:t xml:space="preserve">Die gesamte Anlage wurde barrierefrei gestaltet und besitzt </w:t>
      </w:r>
      <w:r w:rsidR="008C47C8">
        <w:rPr>
          <w:sz w:val="24"/>
          <w:szCs w:val="24"/>
        </w:rPr>
        <w:t xml:space="preserve">auch </w:t>
      </w:r>
      <w:r w:rsidRPr="00FD054C">
        <w:rPr>
          <w:sz w:val="24"/>
          <w:szCs w:val="24"/>
        </w:rPr>
        <w:t xml:space="preserve">ein Leit- und Informationssystem für Menschen mit eingeschränkter Sehfähigkeit. Reisenden stehen künftig neue Abstellmöglichkeiten für Fahrräder und Pkw zur Verfügung. Zudem </w:t>
      </w:r>
      <w:r w:rsidR="00A1695E">
        <w:rPr>
          <w:sz w:val="24"/>
          <w:szCs w:val="24"/>
        </w:rPr>
        <w:t>bietet</w:t>
      </w:r>
      <w:r w:rsidRPr="00FD054C">
        <w:rPr>
          <w:sz w:val="24"/>
          <w:szCs w:val="24"/>
        </w:rPr>
        <w:t xml:space="preserve"> </w:t>
      </w:r>
      <w:r w:rsidRPr="00FD054C">
        <w:rPr>
          <w:sz w:val="24"/>
          <w:szCs w:val="24"/>
        </w:rPr>
        <w:lastRenderedPageBreak/>
        <w:t xml:space="preserve">eine neue Aussichtsplattform </w:t>
      </w:r>
      <w:r w:rsidR="00A1695E">
        <w:rPr>
          <w:sz w:val="24"/>
          <w:szCs w:val="24"/>
        </w:rPr>
        <w:t>einen</w:t>
      </w:r>
      <w:r w:rsidRPr="00FD054C">
        <w:rPr>
          <w:sz w:val="24"/>
          <w:szCs w:val="24"/>
        </w:rPr>
        <w:t xml:space="preserve"> Panoramablick auf </w:t>
      </w:r>
      <w:proofErr w:type="spellStart"/>
      <w:r w:rsidRPr="00FD054C">
        <w:rPr>
          <w:sz w:val="24"/>
          <w:szCs w:val="24"/>
        </w:rPr>
        <w:t>Szklarska</w:t>
      </w:r>
      <w:proofErr w:type="spellEnd"/>
      <w:r w:rsidRPr="00FD054C">
        <w:rPr>
          <w:sz w:val="24"/>
          <w:szCs w:val="24"/>
        </w:rPr>
        <w:t xml:space="preserve"> </w:t>
      </w:r>
      <w:proofErr w:type="spellStart"/>
      <w:r w:rsidRPr="00FD054C">
        <w:rPr>
          <w:sz w:val="24"/>
          <w:szCs w:val="24"/>
        </w:rPr>
        <w:t>Poręba</w:t>
      </w:r>
      <w:proofErr w:type="spellEnd"/>
      <w:r w:rsidRPr="00FD054C">
        <w:rPr>
          <w:sz w:val="24"/>
          <w:szCs w:val="24"/>
        </w:rPr>
        <w:t xml:space="preserve"> und das Riesengebirge.</w:t>
      </w:r>
    </w:p>
    <w:p w14:paraId="6DD46E3E" w14:textId="311390FF" w:rsidR="00FD054C" w:rsidRPr="00FD054C" w:rsidRDefault="00FD054C" w:rsidP="00FD054C">
      <w:pPr>
        <w:pStyle w:val="aaaLauftextPresseinfo"/>
        <w:rPr>
          <w:sz w:val="24"/>
          <w:szCs w:val="24"/>
        </w:rPr>
      </w:pPr>
      <w:r w:rsidRPr="00FD054C">
        <w:rPr>
          <w:sz w:val="24"/>
          <w:szCs w:val="24"/>
        </w:rPr>
        <w:t xml:space="preserve">Der 1902 eröffnete Bahnhof auf der Zackenbahn erhielt seine heutige Gestalt nach einem Ausbau im Jahre 1919. Der Betrieb auf der historischen Strecke durch Riesen- und </w:t>
      </w:r>
      <w:proofErr w:type="spellStart"/>
      <w:r w:rsidRPr="00FD054C">
        <w:rPr>
          <w:sz w:val="24"/>
          <w:szCs w:val="24"/>
        </w:rPr>
        <w:t>Isergebirge</w:t>
      </w:r>
      <w:proofErr w:type="spellEnd"/>
      <w:r w:rsidRPr="00FD054C">
        <w:rPr>
          <w:sz w:val="24"/>
          <w:szCs w:val="24"/>
        </w:rPr>
        <w:t xml:space="preserve"> wurde 2015 nach fast 30-jähriger Pause wiederaufgenommen. Reisende können nun von der Kreisstadt </w:t>
      </w:r>
      <w:proofErr w:type="spellStart"/>
      <w:r w:rsidRPr="00FD054C">
        <w:rPr>
          <w:sz w:val="24"/>
          <w:szCs w:val="24"/>
        </w:rPr>
        <w:t>Jelenia</w:t>
      </w:r>
      <w:proofErr w:type="spellEnd"/>
      <w:r w:rsidRPr="00FD054C">
        <w:rPr>
          <w:sz w:val="24"/>
          <w:szCs w:val="24"/>
        </w:rPr>
        <w:t xml:space="preserve"> Góra (Hirschberg) bis </w:t>
      </w:r>
      <w:proofErr w:type="spellStart"/>
      <w:r w:rsidRPr="00FD054C">
        <w:rPr>
          <w:sz w:val="24"/>
          <w:szCs w:val="24"/>
        </w:rPr>
        <w:t>Szklarska</w:t>
      </w:r>
      <w:proofErr w:type="spellEnd"/>
      <w:r w:rsidRPr="00FD054C">
        <w:rPr>
          <w:sz w:val="24"/>
          <w:szCs w:val="24"/>
        </w:rPr>
        <w:t xml:space="preserve"> </w:t>
      </w:r>
      <w:proofErr w:type="spellStart"/>
      <w:r w:rsidRPr="00FD054C">
        <w:rPr>
          <w:sz w:val="24"/>
          <w:szCs w:val="24"/>
        </w:rPr>
        <w:t>Poręba</w:t>
      </w:r>
      <w:proofErr w:type="spellEnd"/>
      <w:r w:rsidRPr="00FD054C">
        <w:rPr>
          <w:sz w:val="24"/>
          <w:szCs w:val="24"/>
        </w:rPr>
        <w:t xml:space="preserve"> fahren, von dort besteht eine Direktverbindung in die tschechische Metropole Liberec (Reichenberg). Attraktive Halte entlang der Route sind die Wintersportorte </w:t>
      </w:r>
      <w:proofErr w:type="spellStart"/>
      <w:r w:rsidRPr="00FD054C">
        <w:rPr>
          <w:sz w:val="24"/>
          <w:szCs w:val="24"/>
        </w:rPr>
        <w:t>Jakuszyce</w:t>
      </w:r>
      <w:proofErr w:type="spellEnd"/>
      <w:r w:rsidRPr="00FD054C">
        <w:rPr>
          <w:sz w:val="24"/>
          <w:szCs w:val="24"/>
        </w:rPr>
        <w:t xml:space="preserve"> (</w:t>
      </w:r>
      <w:proofErr w:type="spellStart"/>
      <w:r w:rsidRPr="00FD054C">
        <w:rPr>
          <w:sz w:val="24"/>
          <w:szCs w:val="24"/>
        </w:rPr>
        <w:t>Jakobsthal</w:t>
      </w:r>
      <w:proofErr w:type="spellEnd"/>
      <w:r w:rsidRPr="00FD054C">
        <w:rPr>
          <w:sz w:val="24"/>
          <w:szCs w:val="24"/>
        </w:rPr>
        <w:t xml:space="preserve">) </w:t>
      </w:r>
      <w:r w:rsidR="009C466F">
        <w:rPr>
          <w:sz w:val="24"/>
          <w:szCs w:val="24"/>
        </w:rPr>
        <w:t xml:space="preserve">in Polen </w:t>
      </w:r>
      <w:r w:rsidRPr="00FD054C">
        <w:rPr>
          <w:sz w:val="24"/>
          <w:szCs w:val="24"/>
        </w:rPr>
        <w:t xml:space="preserve">und das tschechische </w:t>
      </w:r>
      <w:proofErr w:type="spellStart"/>
      <w:r w:rsidRPr="00FD054C">
        <w:rPr>
          <w:sz w:val="24"/>
          <w:szCs w:val="24"/>
        </w:rPr>
        <w:t>Harrachov</w:t>
      </w:r>
      <w:proofErr w:type="spellEnd"/>
      <w:r w:rsidRPr="00FD054C">
        <w:rPr>
          <w:sz w:val="24"/>
          <w:szCs w:val="24"/>
        </w:rPr>
        <w:t xml:space="preserve"> (</w:t>
      </w:r>
      <w:proofErr w:type="spellStart"/>
      <w:r w:rsidRPr="00FD054C">
        <w:rPr>
          <w:sz w:val="24"/>
          <w:szCs w:val="24"/>
        </w:rPr>
        <w:t>Harrachsdorf</w:t>
      </w:r>
      <w:proofErr w:type="spellEnd"/>
      <w:r w:rsidRPr="00FD054C">
        <w:rPr>
          <w:sz w:val="24"/>
          <w:szCs w:val="24"/>
        </w:rPr>
        <w:t xml:space="preserve">). </w:t>
      </w:r>
      <w:hyperlink r:id="rId20" w:history="1">
        <w:r w:rsidRPr="00C83A35">
          <w:rPr>
            <w:rStyle w:val="Hyperlink"/>
            <w:sz w:val="24"/>
            <w:szCs w:val="24"/>
          </w:rPr>
          <w:t>www.szklarskaporeba.pl</w:t>
        </w:r>
      </w:hyperlink>
      <w:r>
        <w:rPr>
          <w:sz w:val="24"/>
          <w:szCs w:val="24"/>
        </w:rPr>
        <w:t xml:space="preserve"> </w:t>
      </w:r>
    </w:p>
    <w:p w14:paraId="3529E61B" w14:textId="26B42EF0" w:rsidR="007C6A9A" w:rsidRDefault="00A1695E" w:rsidP="007C6A9A">
      <w:pPr>
        <w:pStyle w:val="aaaLauftextPresseinfo"/>
        <w:spacing w:after="160"/>
        <w:rPr>
          <w:i/>
          <w:iCs/>
          <w:sz w:val="24"/>
          <w:szCs w:val="24"/>
        </w:rPr>
      </w:pPr>
      <w:r>
        <w:rPr>
          <w:i/>
          <w:iCs/>
          <w:sz w:val="24"/>
          <w:szCs w:val="24"/>
        </w:rPr>
        <w:t xml:space="preserve">1.940 </w:t>
      </w:r>
      <w:r w:rsidRPr="00031A05">
        <w:rPr>
          <w:i/>
          <w:iCs/>
          <w:sz w:val="24"/>
          <w:szCs w:val="24"/>
        </w:rPr>
        <w:t>Zeichen / Abdruck frei. Belegexemplar erbeten</w:t>
      </w:r>
    </w:p>
    <w:p w14:paraId="2795F4CF" w14:textId="77777777" w:rsidR="007C6A9A" w:rsidRDefault="007C6A9A" w:rsidP="007C6A9A">
      <w:pPr>
        <w:pStyle w:val="aaaLauftextPresseinfo"/>
        <w:spacing w:after="160"/>
        <w:rPr>
          <w:i/>
          <w:iCs/>
          <w:sz w:val="24"/>
          <w:szCs w:val="24"/>
        </w:rPr>
      </w:pPr>
    </w:p>
    <w:p w14:paraId="3EDD7CE5" w14:textId="77777777" w:rsidR="007C6A9A" w:rsidRPr="000E0AC7" w:rsidRDefault="007C6A9A" w:rsidP="007C6A9A">
      <w:pPr>
        <w:pStyle w:val="aaaHeadPresseinfo"/>
      </w:pPr>
      <w:r>
        <w:t>N</w:t>
      </w:r>
      <w:r w:rsidRPr="000E0AC7">
        <w:t>eue Radwege in Niederschlesien</w:t>
      </w:r>
      <w:r>
        <w:t xml:space="preserve"> geplant</w:t>
      </w:r>
    </w:p>
    <w:p w14:paraId="520D32E9" w14:textId="77777777" w:rsidR="007C6A9A" w:rsidRPr="005A6C06" w:rsidRDefault="007C6A9A" w:rsidP="007C6A9A">
      <w:pPr>
        <w:pStyle w:val="aaaLauftextPresseinfo"/>
        <w:rPr>
          <w:sz w:val="24"/>
          <w:szCs w:val="24"/>
        </w:rPr>
      </w:pPr>
      <w:proofErr w:type="spellStart"/>
      <w:r w:rsidRPr="005A6C06">
        <w:rPr>
          <w:sz w:val="24"/>
          <w:szCs w:val="24"/>
        </w:rPr>
        <w:t>Cyklostrada</w:t>
      </w:r>
      <w:proofErr w:type="spellEnd"/>
      <w:r w:rsidRPr="005A6C06">
        <w:rPr>
          <w:sz w:val="24"/>
          <w:szCs w:val="24"/>
        </w:rPr>
        <w:t xml:space="preserve"> </w:t>
      </w:r>
      <w:r>
        <w:rPr>
          <w:sz w:val="24"/>
          <w:szCs w:val="24"/>
        </w:rPr>
        <w:t>soll den Radtourismus in der</w:t>
      </w:r>
      <w:r w:rsidRPr="005A6C06">
        <w:rPr>
          <w:sz w:val="24"/>
          <w:szCs w:val="24"/>
        </w:rPr>
        <w:t xml:space="preserve"> </w:t>
      </w:r>
      <w:r>
        <w:rPr>
          <w:sz w:val="24"/>
          <w:szCs w:val="24"/>
        </w:rPr>
        <w:t xml:space="preserve">polnischen </w:t>
      </w:r>
      <w:r w:rsidRPr="005A6C06">
        <w:rPr>
          <w:sz w:val="24"/>
          <w:szCs w:val="24"/>
        </w:rPr>
        <w:t xml:space="preserve">Woiwodschaft </w:t>
      </w:r>
      <w:proofErr w:type="spellStart"/>
      <w:r w:rsidRPr="005A6C06">
        <w:rPr>
          <w:sz w:val="24"/>
          <w:szCs w:val="24"/>
        </w:rPr>
        <w:t>Dolnośląskie</w:t>
      </w:r>
      <w:proofErr w:type="spellEnd"/>
      <w:r w:rsidRPr="005A6C06">
        <w:rPr>
          <w:sz w:val="24"/>
          <w:szCs w:val="24"/>
        </w:rPr>
        <w:t xml:space="preserve"> (Niederschlesien) voranbringen. </w:t>
      </w:r>
      <w:r>
        <w:rPr>
          <w:sz w:val="24"/>
          <w:szCs w:val="24"/>
        </w:rPr>
        <w:t>Im Rahmen des Programms sollen</w:t>
      </w:r>
      <w:r w:rsidRPr="005A6C06">
        <w:rPr>
          <w:sz w:val="24"/>
          <w:szCs w:val="24"/>
        </w:rPr>
        <w:t xml:space="preserve"> </w:t>
      </w:r>
      <w:r>
        <w:rPr>
          <w:sz w:val="24"/>
          <w:szCs w:val="24"/>
        </w:rPr>
        <w:t xml:space="preserve">in den kommenden Jahren </w:t>
      </w:r>
      <w:r w:rsidRPr="005A6C06">
        <w:rPr>
          <w:sz w:val="24"/>
          <w:szCs w:val="24"/>
        </w:rPr>
        <w:t>1</w:t>
      </w:r>
      <w:r>
        <w:rPr>
          <w:sz w:val="24"/>
          <w:szCs w:val="24"/>
        </w:rPr>
        <w:t>.</w:t>
      </w:r>
      <w:r w:rsidRPr="005A6C06">
        <w:rPr>
          <w:sz w:val="24"/>
          <w:szCs w:val="24"/>
        </w:rPr>
        <w:t>800 Kilometer Fern</w:t>
      </w:r>
      <w:r>
        <w:rPr>
          <w:sz w:val="24"/>
          <w:szCs w:val="24"/>
        </w:rPr>
        <w:t>rad</w:t>
      </w:r>
      <w:r w:rsidRPr="005A6C06">
        <w:rPr>
          <w:sz w:val="24"/>
          <w:szCs w:val="24"/>
        </w:rPr>
        <w:t xml:space="preserve">wege </w:t>
      </w:r>
      <w:r>
        <w:rPr>
          <w:sz w:val="24"/>
          <w:szCs w:val="24"/>
        </w:rPr>
        <w:t xml:space="preserve">für 180 Millionen Euro </w:t>
      </w:r>
      <w:r w:rsidRPr="005A6C06">
        <w:rPr>
          <w:sz w:val="24"/>
          <w:szCs w:val="24"/>
        </w:rPr>
        <w:t xml:space="preserve">entstehen. </w:t>
      </w:r>
    </w:p>
    <w:p w14:paraId="5F66E6B0" w14:textId="77777777" w:rsidR="007C6A9A" w:rsidRPr="005A6C06" w:rsidRDefault="007C6A9A" w:rsidP="007C6A9A">
      <w:pPr>
        <w:pStyle w:val="aaaLauftextPresseinfo"/>
        <w:rPr>
          <w:sz w:val="24"/>
          <w:szCs w:val="24"/>
        </w:rPr>
      </w:pPr>
      <w:r w:rsidRPr="005A6C06">
        <w:rPr>
          <w:sz w:val="24"/>
          <w:szCs w:val="24"/>
        </w:rPr>
        <w:t xml:space="preserve">Insgesamt sollen elf Trassen ausgebaut werden, davon fünf sogenannte Landesrouten. Wichtig sind den Planern die Verbindungen mit den Radwanderrouten in Deutschland und Tschechien. So gehören zu den Radtrassen die </w:t>
      </w:r>
      <w:proofErr w:type="spellStart"/>
      <w:r w:rsidRPr="005A6C06">
        <w:rPr>
          <w:sz w:val="24"/>
          <w:szCs w:val="24"/>
        </w:rPr>
        <w:t>EuroVelo</w:t>
      </w:r>
      <w:proofErr w:type="spellEnd"/>
      <w:r w:rsidRPr="005A6C06">
        <w:rPr>
          <w:sz w:val="24"/>
          <w:szCs w:val="24"/>
        </w:rPr>
        <w:t xml:space="preserve"> 9, die sogenannte Ostsee-Adria-Route, oder der Blue Velo, der dem Verlauf der Oder von Tschechien durch Polen entlang der polnisch-deutschen Grenze bis zur Ostsee folgt. Aber auch die Via </w:t>
      </w:r>
      <w:proofErr w:type="spellStart"/>
      <w:r w:rsidRPr="005A6C06">
        <w:rPr>
          <w:sz w:val="24"/>
          <w:szCs w:val="24"/>
        </w:rPr>
        <w:t>Regia</w:t>
      </w:r>
      <w:proofErr w:type="spellEnd"/>
      <w:r w:rsidRPr="005A6C06">
        <w:rPr>
          <w:sz w:val="24"/>
          <w:szCs w:val="24"/>
        </w:rPr>
        <w:t>, die durch Niederschlesien führt und ab Görlitz quer durch Deutschland bis nach Aachen reicht, gehört zu den Ausbaustrecken.</w:t>
      </w:r>
    </w:p>
    <w:p w14:paraId="09ACEA2C" w14:textId="3D4FB0EC" w:rsidR="007C6A9A" w:rsidRPr="005A6C06" w:rsidRDefault="007C6A9A" w:rsidP="007C6A9A">
      <w:pPr>
        <w:pStyle w:val="aaaLauftextPresseinfo"/>
        <w:rPr>
          <w:sz w:val="24"/>
          <w:szCs w:val="24"/>
        </w:rPr>
      </w:pPr>
      <w:r w:rsidRPr="005A6C06">
        <w:rPr>
          <w:sz w:val="24"/>
          <w:szCs w:val="24"/>
        </w:rPr>
        <w:t>Besonderes Augenmerk legt das Projekt auf die Einbettung der Fernradwege in das Netz lokaler Routen. So sollen touristische Sehenswürdigkeiten und attraktive Orte, die abseits der großen Wege liegen</w:t>
      </w:r>
      <w:r w:rsidR="008C47C8">
        <w:rPr>
          <w:sz w:val="24"/>
          <w:szCs w:val="24"/>
        </w:rPr>
        <w:t>,</w:t>
      </w:r>
      <w:r w:rsidRPr="005A6C06">
        <w:rPr>
          <w:sz w:val="24"/>
          <w:szCs w:val="24"/>
        </w:rPr>
        <w:t xml:space="preserve"> optimal erreichbar und ausgeschildert sein. Zudem soll die Wegeführung einen einfachen Wechsel zwischen dem Rad und anderen Verkehrsmitteln ermöglichen. Die Woiwodschaft strebt an, die Wege möglichst unabhängig vom übrigen Straßenverkehr anzulegen, s</w:t>
      </w:r>
      <w:r w:rsidR="008C47C8">
        <w:rPr>
          <w:sz w:val="24"/>
          <w:szCs w:val="24"/>
        </w:rPr>
        <w:t>o</w:t>
      </w:r>
      <w:r w:rsidRPr="005A6C06">
        <w:rPr>
          <w:sz w:val="24"/>
          <w:szCs w:val="24"/>
        </w:rPr>
        <w:t xml:space="preserve">dass ein sicheres und komfortables Fahrerlebnis gewährleistet werden kann. </w:t>
      </w:r>
      <w:hyperlink r:id="rId21" w:history="1">
        <w:r w:rsidRPr="00C83A35">
          <w:rPr>
            <w:rStyle w:val="Hyperlink"/>
            <w:sz w:val="24"/>
            <w:szCs w:val="24"/>
          </w:rPr>
          <w:t>www.dolnyslask.travel</w:t>
        </w:r>
      </w:hyperlink>
      <w:r>
        <w:rPr>
          <w:sz w:val="24"/>
          <w:szCs w:val="24"/>
        </w:rPr>
        <w:t xml:space="preserve"> </w:t>
      </w:r>
    </w:p>
    <w:p w14:paraId="49A0539B" w14:textId="77777777" w:rsidR="007C6A9A" w:rsidRPr="00FD054C" w:rsidRDefault="007C6A9A" w:rsidP="007C6A9A">
      <w:pPr>
        <w:pStyle w:val="aaaLauftextPresseinfo"/>
        <w:spacing w:after="160"/>
        <w:rPr>
          <w:i/>
          <w:iCs/>
          <w:sz w:val="24"/>
          <w:szCs w:val="24"/>
        </w:rPr>
      </w:pPr>
      <w:r>
        <w:rPr>
          <w:i/>
          <w:iCs/>
          <w:sz w:val="24"/>
          <w:szCs w:val="24"/>
        </w:rPr>
        <w:t xml:space="preserve">1.310 </w:t>
      </w:r>
      <w:r w:rsidRPr="00031A05">
        <w:rPr>
          <w:i/>
          <w:iCs/>
          <w:sz w:val="24"/>
          <w:szCs w:val="24"/>
        </w:rPr>
        <w:t>Zeichen / Abdruck frei. Belegexemplar erbeten</w:t>
      </w:r>
    </w:p>
    <w:p w14:paraId="728D9040" w14:textId="77777777" w:rsidR="007C6A9A" w:rsidRPr="00031A05" w:rsidRDefault="007C6A9A" w:rsidP="007C6A9A">
      <w:pPr>
        <w:pStyle w:val="aaaLauftextPresseinfo"/>
        <w:spacing w:after="160"/>
        <w:rPr>
          <w:i/>
          <w:iCs/>
          <w:sz w:val="24"/>
          <w:szCs w:val="24"/>
        </w:rPr>
      </w:pPr>
    </w:p>
    <w:p w14:paraId="511FCC36" w14:textId="77777777" w:rsidR="004B7882" w:rsidRDefault="004B7882" w:rsidP="004B7882">
      <w:pPr>
        <w:pStyle w:val="aaaHeadPresseinfo"/>
      </w:pPr>
      <w:r>
        <w:t xml:space="preserve">Auf der Spur der </w:t>
      </w:r>
      <w:proofErr w:type="spellStart"/>
      <w:r>
        <w:t>Greifenherzöge</w:t>
      </w:r>
      <w:proofErr w:type="spellEnd"/>
      <w:r>
        <w:t xml:space="preserve"> in Pommern</w:t>
      </w:r>
    </w:p>
    <w:p w14:paraId="4BEA0510" w14:textId="515D2CB1" w:rsidR="004B7882" w:rsidRPr="00AD0484" w:rsidRDefault="004B7882" w:rsidP="007C6A9A">
      <w:pPr>
        <w:pStyle w:val="aaaLauftextPresseinfo"/>
        <w:spacing w:after="120"/>
        <w:rPr>
          <w:sz w:val="24"/>
          <w:szCs w:val="24"/>
        </w:rPr>
      </w:pPr>
      <w:r w:rsidRPr="00AD0484">
        <w:rPr>
          <w:sz w:val="24"/>
          <w:szCs w:val="24"/>
        </w:rPr>
        <w:t>Wo wurde der einzige König aus dem Geschlecht der Pommer</w:t>
      </w:r>
      <w:r w:rsidR="00477995">
        <w:rPr>
          <w:sz w:val="24"/>
          <w:szCs w:val="24"/>
        </w:rPr>
        <w:t>n</w:t>
      </w:r>
      <w:r w:rsidRPr="00AD0484">
        <w:rPr>
          <w:sz w:val="24"/>
          <w:szCs w:val="24"/>
        </w:rPr>
        <w:t xml:space="preserve">herzöge geboren? Gab es das sagenumwobene </w:t>
      </w:r>
      <w:proofErr w:type="spellStart"/>
      <w:r w:rsidRPr="00AD0484">
        <w:rPr>
          <w:sz w:val="24"/>
          <w:szCs w:val="24"/>
        </w:rPr>
        <w:t>Vineta</w:t>
      </w:r>
      <w:proofErr w:type="spellEnd"/>
      <w:r w:rsidRPr="00AD0484">
        <w:rPr>
          <w:sz w:val="24"/>
          <w:szCs w:val="24"/>
        </w:rPr>
        <w:t xml:space="preserve"> wirklich? Wann starb der letzte </w:t>
      </w:r>
      <w:proofErr w:type="spellStart"/>
      <w:r w:rsidRPr="00AD0484">
        <w:rPr>
          <w:sz w:val="24"/>
          <w:szCs w:val="24"/>
        </w:rPr>
        <w:t>Greifenherzog</w:t>
      </w:r>
      <w:proofErr w:type="spellEnd"/>
      <w:r w:rsidRPr="00AD0484">
        <w:rPr>
          <w:sz w:val="24"/>
          <w:szCs w:val="24"/>
        </w:rPr>
        <w:t xml:space="preserve">? Kleine und große Geschichtsfans können </w:t>
      </w:r>
      <w:r w:rsidR="008C47C8">
        <w:rPr>
          <w:sz w:val="24"/>
          <w:szCs w:val="24"/>
        </w:rPr>
        <w:t xml:space="preserve">auf der Suche nach Antworten </w:t>
      </w:r>
      <w:r w:rsidRPr="00AD0484">
        <w:rPr>
          <w:sz w:val="24"/>
          <w:szCs w:val="24"/>
        </w:rPr>
        <w:t>ihren Urlaub in Pommern künftig noch aktiver gestalten. Die Woiwodschaft</w:t>
      </w:r>
      <w:r>
        <w:rPr>
          <w:sz w:val="24"/>
          <w:szCs w:val="24"/>
        </w:rPr>
        <w:t>en</w:t>
      </w:r>
      <w:r w:rsidRPr="00AD0484">
        <w:rPr>
          <w:sz w:val="24"/>
          <w:szCs w:val="24"/>
        </w:rPr>
        <w:t xml:space="preserve"> </w:t>
      </w:r>
      <w:proofErr w:type="spellStart"/>
      <w:r w:rsidRPr="00AD0484">
        <w:rPr>
          <w:sz w:val="24"/>
          <w:szCs w:val="24"/>
        </w:rPr>
        <w:t>Zachodniopomorskie</w:t>
      </w:r>
      <w:proofErr w:type="spellEnd"/>
      <w:r>
        <w:rPr>
          <w:sz w:val="24"/>
          <w:szCs w:val="24"/>
        </w:rPr>
        <w:t xml:space="preserve"> (Westpommern)</w:t>
      </w:r>
      <w:r w:rsidRPr="00AD0484">
        <w:rPr>
          <w:sz w:val="24"/>
          <w:szCs w:val="24"/>
        </w:rPr>
        <w:t xml:space="preserve"> </w:t>
      </w:r>
      <w:r>
        <w:rPr>
          <w:sz w:val="24"/>
          <w:szCs w:val="24"/>
        </w:rPr>
        <w:t xml:space="preserve">und </w:t>
      </w:r>
      <w:proofErr w:type="spellStart"/>
      <w:r>
        <w:rPr>
          <w:sz w:val="24"/>
          <w:szCs w:val="24"/>
        </w:rPr>
        <w:t>Pomorskie</w:t>
      </w:r>
      <w:proofErr w:type="spellEnd"/>
      <w:r>
        <w:rPr>
          <w:sz w:val="24"/>
          <w:szCs w:val="24"/>
        </w:rPr>
        <w:t xml:space="preserve"> (Pommern) </w:t>
      </w:r>
      <w:r w:rsidRPr="00AD0484">
        <w:rPr>
          <w:sz w:val="24"/>
          <w:szCs w:val="24"/>
        </w:rPr>
        <w:t>biete</w:t>
      </w:r>
      <w:r>
        <w:rPr>
          <w:sz w:val="24"/>
          <w:szCs w:val="24"/>
        </w:rPr>
        <w:t>n</w:t>
      </w:r>
      <w:r w:rsidRPr="00AD0484">
        <w:rPr>
          <w:sz w:val="24"/>
          <w:szCs w:val="24"/>
        </w:rPr>
        <w:t xml:space="preserve"> ihnen im Rahmen der „</w:t>
      </w:r>
      <w:proofErr w:type="spellStart"/>
      <w:r w:rsidRPr="00AD0484">
        <w:rPr>
          <w:sz w:val="24"/>
          <w:szCs w:val="24"/>
        </w:rPr>
        <w:t>Greifenroute</w:t>
      </w:r>
      <w:proofErr w:type="spellEnd"/>
      <w:r w:rsidRPr="00AD0484">
        <w:rPr>
          <w:sz w:val="24"/>
          <w:szCs w:val="24"/>
        </w:rPr>
        <w:t xml:space="preserve">“ neue Geocaches, spannende </w:t>
      </w:r>
      <w:proofErr w:type="spellStart"/>
      <w:r w:rsidRPr="00AD0484">
        <w:rPr>
          <w:sz w:val="24"/>
          <w:szCs w:val="24"/>
        </w:rPr>
        <w:t>Questing</w:t>
      </w:r>
      <w:proofErr w:type="spellEnd"/>
      <w:r w:rsidRPr="00AD0484">
        <w:rPr>
          <w:sz w:val="24"/>
          <w:szCs w:val="24"/>
        </w:rPr>
        <w:t>-Spiele und einen Roman, der Geschichte und Gegenwart miteinander verknüpft.</w:t>
      </w:r>
    </w:p>
    <w:p w14:paraId="6BD121A8" w14:textId="443B1179" w:rsidR="004B7882" w:rsidRPr="00AD0484" w:rsidRDefault="004B7882" w:rsidP="003A3084">
      <w:pPr>
        <w:pStyle w:val="aaaLauftextPresseinfo"/>
        <w:spacing w:after="120"/>
        <w:rPr>
          <w:sz w:val="24"/>
          <w:szCs w:val="24"/>
        </w:rPr>
      </w:pPr>
      <w:r w:rsidRPr="00AD0484">
        <w:rPr>
          <w:sz w:val="24"/>
          <w:szCs w:val="24"/>
        </w:rPr>
        <w:lastRenderedPageBreak/>
        <w:t xml:space="preserve">Ab April warten in acht </w:t>
      </w:r>
      <w:proofErr w:type="spellStart"/>
      <w:r w:rsidRPr="00AD0484">
        <w:rPr>
          <w:sz w:val="24"/>
          <w:szCs w:val="24"/>
        </w:rPr>
        <w:t>herzöglichen</w:t>
      </w:r>
      <w:proofErr w:type="spellEnd"/>
      <w:r w:rsidRPr="00AD0484">
        <w:rPr>
          <w:sz w:val="24"/>
          <w:szCs w:val="24"/>
        </w:rPr>
        <w:t xml:space="preserve"> Städten in den </w:t>
      </w:r>
      <w:r>
        <w:rPr>
          <w:sz w:val="24"/>
          <w:szCs w:val="24"/>
        </w:rPr>
        <w:t xml:space="preserve">beiden </w:t>
      </w:r>
      <w:r w:rsidRPr="00AD0484">
        <w:rPr>
          <w:sz w:val="24"/>
          <w:szCs w:val="24"/>
        </w:rPr>
        <w:t xml:space="preserve">Woiwodschaften Westpommern </w:t>
      </w:r>
      <w:r w:rsidR="00477995">
        <w:rPr>
          <w:sz w:val="24"/>
          <w:szCs w:val="24"/>
        </w:rPr>
        <w:t xml:space="preserve">und Pommern </w:t>
      </w:r>
      <w:r w:rsidRPr="00AD0484">
        <w:rPr>
          <w:sz w:val="24"/>
          <w:szCs w:val="24"/>
        </w:rPr>
        <w:t xml:space="preserve">neue thematische Geocaches und passende Stadtspiele. So erfahren Besucher in </w:t>
      </w:r>
      <w:r w:rsidRPr="00AD0484">
        <w:rPr>
          <w:sz w:val="24"/>
          <w:szCs w:val="24"/>
          <w:lang w:val="pl-PL"/>
        </w:rPr>
        <w:t xml:space="preserve">Darłowo </w:t>
      </w:r>
      <w:r w:rsidRPr="00AD0484">
        <w:rPr>
          <w:sz w:val="24"/>
          <w:szCs w:val="24"/>
        </w:rPr>
        <w:t>(</w:t>
      </w:r>
      <w:proofErr w:type="spellStart"/>
      <w:r w:rsidRPr="00AD0484">
        <w:rPr>
          <w:sz w:val="24"/>
          <w:szCs w:val="24"/>
        </w:rPr>
        <w:t>Rügenwalde</w:t>
      </w:r>
      <w:proofErr w:type="spellEnd"/>
      <w:r w:rsidRPr="00AD0484">
        <w:rPr>
          <w:sz w:val="24"/>
          <w:szCs w:val="24"/>
        </w:rPr>
        <w:t xml:space="preserve">), </w:t>
      </w:r>
      <w:proofErr w:type="spellStart"/>
      <w:r w:rsidRPr="00AD0484">
        <w:rPr>
          <w:sz w:val="24"/>
          <w:szCs w:val="24"/>
        </w:rPr>
        <w:t>Kamie</w:t>
      </w:r>
      <w:proofErr w:type="spellEnd"/>
      <w:r w:rsidRPr="00AD0484">
        <w:rPr>
          <w:sz w:val="24"/>
          <w:szCs w:val="24"/>
          <w:lang w:val="pl-PL"/>
        </w:rPr>
        <w:t xml:space="preserve">ń </w:t>
      </w:r>
      <w:proofErr w:type="spellStart"/>
      <w:r w:rsidRPr="00AD0484">
        <w:rPr>
          <w:sz w:val="24"/>
          <w:szCs w:val="24"/>
        </w:rPr>
        <w:t>Pomorski</w:t>
      </w:r>
      <w:proofErr w:type="spellEnd"/>
      <w:r w:rsidRPr="00AD0484">
        <w:rPr>
          <w:sz w:val="24"/>
          <w:szCs w:val="24"/>
        </w:rPr>
        <w:t xml:space="preserve"> (</w:t>
      </w:r>
      <w:proofErr w:type="spellStart"/>
      <w:r w:rsidRPr="00AD0484">
        <w:rPr>
          <w:sz w:val="24"/>
          <w:szCs w:val="24"/>
        </w:rPr>
        <w:t>Cammin</w:t>
      </w:r>
      <w:proofErr w:type="spellEnd"/>
      <w:r w:rsidRPr="00AD0484">
        <w:rPr>
          <w:sz w:val="24"/>
          <w:szCs w:val="24"/>
        </w:rPr>
        <w:t xml:space="preserve">) oder </w:t>
      </w:r>
      <w:r w:rsidRPr="00AD0484">
        <w:rPr>
          <w:sz w:val="24"/>
          <w:szCs w:val="24"/>
          <w:lang w:val="pl-PL"/>
        </w:rPr>
        <w:t>Słupsk</w:t>
      </w:r>
      <w:r w:rsidRPr="00AD0484">
        <w:rPr>
          <w:sz w:val="24"/>
          <w:szCs w:val="24"/>
        </w:rPr>
        <w:t xml:space="preserve"> (</w:t>
      </w:r>
      <w:proofErr w:type="spellStart"/>
      <w:r w:rsidRPr="00AD0484">
        <w:rPr>
          <w:sz w:val="24"/>
          <w:szCs w:val="24"/>
        </w:rPr>
        <w:t>Stolp</w:t>
      </w:r>
      <w:proofErr w:type="spellEnd"/>
      <w:r w:rsidRPr="00AD0484">
        <w:rPr>
          <w:sz w:val="24"/>
          <w:szCs w:val="24"/>
        </w:rPr>
        <w:t xml:space="preserve">) einiges über die Fakten, aber auch über sagenhafte Schätze, Liebschaften und Flüche aus der gut 600-jährigen Geschichte des </w:t>
      </w:r>
      <w:proofErr w:type="spellStart"/>
      <w:r w:rsidRPr="00AD0484">
        <w:rPr>
          <w:sz w:val="24"/>
          <w:szCs w:val="24"/>
        </w:rPr>
        <w:t>herzöglichen</w:t>
      </w:r>
      <w:proofErr w:type="spellEnd"/>
      <w:r w:rsidRPr="00AD0484">
        <w:rPr>
          <w:sz w:val="24"/>
          <w:szCs w:val="24"/>
        </w:rPr>
        <w:t xml:space="preserve"> Geschlechts. Als verbindendes Element erzählt die Autorin Katarzyna </w:t>
      </w:r>
      <w:proofErr w:type="spellStart"/>
      <w:r w:rsidRPr="00AD0484">
        <w:rPr>
          <w:sz w:val="24"/>
          <w:szCs w:val="24"/>
        </w:rPr>
        <w:t>Nakielska-Pawluk</w:t>
      </w:r>
      <w:proofErr w:type="spellEnd"/>
      <w:r w:rsidRPr="00AD0484">
        <w:rPr>
          <w:sz w:val="24"/>
          <w:szCs w:val="24"/>
        </w:rPr>
        <w:t xml:space="preserve"> die spannende Geschichte eines brasilianischen Jungen, der in das Land seiner pommerschen Vorfahren reist und dort zahlreiche Abenteuer auf der Spur der Greifen erlebt.</w:t>
      </w:r>
    </w:p>
    <w:p w14:paraId="51052AFB" w14:textId="128FB89E" w:rsidR="004B7882" w:rsidRPr="00AD0484" w:rsidRDefault="004B7882" w:rsidP="003A3084">
      <w:pPr>
        <w:pStyle w:val="aaaLauftextPresseinfo"/>
        <w:spacing w:after="120"/>
        <w:rPr>
          <w:sz w:val="24"/>
          <w:szCs w:val="24"/>
        </w:rPr>
      </w:pPr>
      <w:r w:rsidRPr="00AD0484">
        <w:rPr>
          <w:sz w:val="24"/>
          <w:szCs w:val="24"/>
        </w:rPr>
        <w:t xml:space="preserve">„Ferien mit den Greifen“ richtet sich an ein jüngeres Publikum. Es ist wie alle anderen Elemente der </w:t>
      </w:r>
      <w:proofErr w:type="spellStart"/>
      <w:r w:rsidRPr="00AD0484">
        <w:rPr>
          <w:sz w:val="24"/>
          <w:szCs w:val="24"/>
        </w:rPr>
        <w:t>Greifenroute</w:t>
      </w:r>
      <w:proofErr w:type="spellEnd"/>
      <w:r w:rsidRPr="00AD0484">
        <w:rPr>
          <w:sz w:val="24"/>
          <w:szCs w:val="24"/>
        </w:rPr>
        <w:t xml:space="preserve"> sowohl in polnischer als auch in deutscher und englischer Sprache online </w:t>
      </w:r>
      <w:r w:rsidR="008C47C8">
        <w:rPr>
          <w:sz w:val="24"/>
          <w:szCs w:val="24"/>
        </w:rPr>
        <w:t>verfügbar</w:t>
      </w:r>
      <w:r w:rsidRPr="00AD0484">
        <w:rPr>
          <w:sz w:val="24"/>
          <w:szCs w:val="24"/>
        </w:rPr>
        <w:t xml:space="preserve">. Die </w:t>
      </w:r>
      <w:proofErr w:type="spellStart"/>
      <w:r w:rsidRPr="00AD0484">
        <w:rPr>
          <w:sz w:val="24"/>
          <w:szCs w:val="24"/>
        </w:rPr>
        <w:t>Questings</w:t>
      </w:r>
      <w:proofErr w:type="spellEnd"/>
      <w:r w:rsidRPr="00AD0484">
        <w:rPr>
          <w:sz w:val="24"/>
          <w:szCs w:val="24"/>
        </w:rPr>
        <w:t xml:space="preserve"> sind sowohl in Papierform bei den Touristeninformationen </w:t>
      </w:r>
      <w:proofErr w:type="gramStart"/>
      <w:r w:rsidRPr="00AD0484">
        <w:rPr>
          <w:sz w:val="24"/>
          <w:szCs w:val="24"/>
        </w:rPr>
        <w:t>vor Ort,</w:t>
      </w:r>
      <w:proofErr w:type="gramEnd"/>
      <w:r w:rsidRPr="00AD0484">
        <w:rPr>
          <w:sz w:val="24"/>
          <w:szCs w:val="24"/>
        </w:rPr>
        <w:t xml:space="preserve"> wie auch als Anwendung für mobile Endgeräte erhältlich. Mitte April wird zudem ein Reiseführer durch das historische Pommern erscheinen. Das Buch ist in vier Sprachen in Kulturzentren und Touristeninformationen der Region erhältlich.</w:t>
      </w:r>
    </w:p>
    <w:p w14:paraId="4E4ED040" w14:textId="724F7D3F" w:rsidR="004B7882" w:rsidRPr="00AD0484" w:rsidRDefault="004B7882" w:rsidP="003A3084">
      <w:pPr>
        <w:pStyle w:val="aaaLauftextPresseinfo"/>
        <w:spacing w:after="120"/>
        <w:rPr>
          <w:sz w:val="24"/>
          <w:szCs w:val="24"/>
        </w:rPr>
      </w:pPr>
      <w:r w:rsidRPr="00AD0484">
        <w:rPr>
          <w:sz w:val="24"/>
          <w:szCs w:val="24"/>
        </w:rPr>
        <w:t xml:space="preserve">Die </w:t>
      </w:r>
      <w:proofErr w:type="spellStart"/>
      <w:r w:rsidRPr="00AD0484">
        <w:rPr>
          <w:sz w:val="24"/>
          <w:szCs w:val="24"/>
        </w:rPr>
        <w:t>Greifenroute</w:t>
      </w:r>
      <w:proofErr w:type="spellEnd"/>
      <w:r w:rsidRPr="00AD0484">
        <w:rPr>
          <w:sz w:val="24"/>
          <w:szCs w:val="24"/>
        </w:rPr>
        <w:t xml:space="preserve"> ist ein grenzübergreifendes historisch-touristisches Angebot im Ostseeraum. </w:t>
      </w:r>
      <w:r w:rsidR="008C47C8">
        <w:rPr>
          <w:sz w:val="24"/>
          <w:szCs w:val="24"/>
        </w:rPr>
        <w:t>Sie</w:t>
      </w:r>
      <w:r w:rsidRPr="00AD0484">
        <w:rPr>
          <w:sz w:val="24"/>
          <w:szCs w:val="24"/>
        </w:rPr>
        <w:t xml:space="preserve"> führt zu den wichtigsten Wirkungsstätten der </w:t>
      </w:r>
      <w:proofErr w:type="spellStart"/>
      <w:r w:rsidRPr="00AD0484">
        <w:rPr>
          <w:sz w:val="24"/>
          <w:szCs w:val="24"/>
        </w:rPr>
        <w:t>Greifenherzöge</w:t>
      </w:r>
      <w:proofErr w:type="spellEnd"/>
      <w:r w:rsidRPr="00AD0484">
        <w:rPr>
          <w:sz w:val="24"/>
          <w:szCs w:val="24"/>
        </w:rPr>
        <w:t xml:space="preserve"> im heutigen Polen, </w:t>
      </w:r>
      <w:r>
        <w:rPr>
          <w:sz w:val="24"/>
          <w:szCs w:val="24"/>
        </w:rPr>
        <w:t xml:space="preserve">in </w:t>
      </w:r>
      <w:r w:rsidRPr="00AD0484">
        <w:rPr>
          <w:sz w:val="24"/>
          <w:szCs w:val="24"/>
        </w:rPr>
        <w:t xml:space="preserve">Deutschland und Schweden und verknüpft Geschichte mit Natur- und Aktivtourismus. </w:t>
      </w:r>
      <w:hyperlink r:id="rId22" w:history="1">
        <w:r w:rsidRPr="00C83A35">
          <w:rPr>
            <w:rStyle w:val="Hyperlink"/>
            <w:sz w:val="24"/>
            <w:szCs w:val="24"/>
          </w:rPr>
          <w:t>www.southbaltic-tourist.eu</w:t>
        </w:r>
      </w:hyperlink>
      <w:r>
        <w:rPr>
          <w:sz w:val="24"/>
          <w:szCs w:val="24"/>
        </w:rPr>
        <w:t xml:space="preserve"> </w:t>
      </w:r>
    </w:p>
    <w:p w14:paraId="2D3844D2" w14:textId="78330E57" w:rsidR="007B50F1" w:rsidRDefault="004B7882" w:rsidP="003A3084">
      <w:pPr>
        <w:pStyle w:val="aaaLauftextPresseinfo"/>
        <w:spacing w:after="120"/>
        <w:rPr>
          <w:i/>
          <w:iCs/>
          <w:sz w:val="24"/>
          <w:szCs w:val="24"/>
        </w:rPr>
      </w:pPr>
      <w:r>
        <w:rPr>
          <w:i/>
          <w:iCs/>
          <w:sz w:val="24"/>
          <w:szCs w:val="24"/>
        </w:rPr>
        <w:t>1.890</w:t>
      </w:r>
      <w:r w:rsidRPr="00031A05">
        <w:rPr>
          <w:i/>
          <w:iCs/>
          <w:sz w:val="24"/>
          <w:szCs w:val="24"/>
        </w:rPr>
        <w:t xml:space="preserve"> Zeichen / Abdruck frei. Belegexemplar erbeten</w:t>
      </w:r>
    </w:p>
    <w:p w14:paraId="558AF3BA" w14:textId="77777777" w:rsidR="007B50F1" w:rsidRPr="00590450" w:rsidRDefault="007B50F1" w:rsidP="003A3084">
      <w:pPr>
        <w:pStyle w:val="aaaLauftextPresseinfo"/>
        <w:spacing w:after="120"/>
        <w:rPr>
          <w:i/>
          <w:iCs/>
          <w:sz w:val="24"/>
          <w:szCs w:val="24"/>
        </w:rPr>
      </w:pPr>
    </w:p>
    <w:p w14:paraId="2FCB4260" w14:textId="70FCED4A" w:rsidR="007C6A9A" w:rsidRPr="000E0AC7" w:rsidRDefault="007C6A9A" w:rsidP="003A3084">
      <w:pPr>
        <w:pStyle w:val="aaaHeadPresseinfo"/>
        <w:spacing w:after="120"/>
      </w:pPr>
      <w:r w:rsidRPr="000E0AC7">
        <w:t xml:space="preserve">Ruine </w:t>
      </w:r>
      <w:proofErr w:type="spellStart"/>
      <w:r w:rsidRPr="000E0AC7">
        <w:t>Melsztyn</w:t>
      </w:r>
      <w:proofErr w:type="spellEnd"/>
      <w:r w:rsidRPr="000E0AC7">
        <w:t xml:space="preserve"> erhält Aussichtsplattform</w:t>
      </w:r>
    </w:p>
    <w:p w14:paraId="23BE2376" w14:textId="291A2D5E" w:rsidR="007C6A9A" w:rsidRDefault="007C6A9A" w:rsidP="003A3084">
      <w:pPr>
        <w:pStyle w:val="aaaLauftextPresseinfo"/>
        <w:spacing w:after="120"/>
        <w:rPr>
          <w:sz w:val="24"/>
          <w:szCs w:val="24"/>
        </w:rPr>
      </w:pPr>
      <w:r w:rsidRPr="00A1695E">
        <w:rPr>
          <w:sz w:val="24"/>
          <w:szCs w:val="24"/>
        </w:rPr>
        <w:t xml:space="preserve">Seit 2018 dauern die Sicherungsarbeiten an der Burgruine von </w:t>
      </w:r>
      <w:proofErr w:type="spellStart"/>
      <w:r w:rsidRPr="00A1695E">
        <w:rPr>
          <w:sz w:val="24"/>
          <w:szCs w:val="24"/>
        </w:rPr>
        <w:t>Melsztyn</w:t>
      </w:r>
      <w:proofErr w:type="spellEnd"/>
      <w:r w:rsidRPr="00A1695E">
        <w:rPr>
          <w:sz w:val="24"/>
          <w:szCs w:val="24"/>
        </w:rPr>
        <w:t xml:space="preserve"> </w:t>
      </w:r>
      <w:r>
        <w:rPr>
          <w:sz w:val="24"/>
          <w:szCs w:val="24"/>
        </w:rPr>
        <w:t xml:space="preserve">im Südosten Polens </w:t>
      </w:r>
      <w:r w:rsidRPr="00A1695E">
        <w:rPr>
          <w:sz w:val="24"/>
          <w:szCs w:val="24"/>
        </w:rPr>
        <w:t xml:space="preserve">an. Nun erhält die Gemeinde </w:t>
      </w:r>
      <w:proofErr w:type="spellStart"/>
      <w:r w:rsidRPr="00A1695E">
        <w:rPr>
          <w:sz w:val="24"/>
          <w:szCs w:val="24"/>
        </w:rPr>
        <w:t>Zakliczyn</w:t>
      </w:r>
      <w:proofErr w:type="spellEnd"/>
      <w:r w:rsidRPr="00A1695E">
        <w:rPr>
          <w:sz w:val="24"/>
          <w:szCs w:val="24"/>
        </w:rPr>
        <w:t xml:space="preserve"> weitere Gelder für den Erhalt und Ausbau der auf einem Felsen oberhalb des </w:t>
      </w:r>
      <w:r>
        <w:rPr>
          <w:sz w:val="24"/>
          <w:szCs w:val="24"/>
        </w:rPr>
        <w:t xml:space="preserve">Flusses </w:t>
      </w:r>
      <w:proofErr w:type="spellStart"/>
      <w:r w:rsidRPr="00A1695E">
        <w:rPr>
          <w:sz w:val="24"/>
          <w:szCs w:val="24"/>
        </w:rPr>
        <w:t>Dunajec</w:t>
      </w:r>
      <w:proofErr w:type="spellEnd"/>
      <w:r w:rsidRPr="00A1695E">
        <w:rPr>
          <w:sz w:val="24"/>
          <w:szCs w:val="24"/>
        </w:rPr>
        <w:t xml:space="preserve"> errichteten </w:t>
      </w:r>
      <w:r>
        <w:rPr>
          <w:sz w:val="24"/>
          <w:szCs w:val="24"/>
        </w:rPr>
        <w:t>Anlage</w:t>
      </w:r>
      <w:r w:rsidRPr="00A1695E">
        <w:rPr>
          <w:sz w:val="24"/>
          <w:szCs w:val="24"/>
        </w:rPr>
        <w:t xml:space="preserve">. Nach Abschluss der Arbeiten soll Besuchern eine Aussichtsplattform mit Panoramablick auf das </w:t>
      </w:r>
      <w:r>
        <w:rPr>
          <w:sz w:val="24"/>
          <w:szCs w:val="24"/>
        </w:rPr>
        <w:t>Flusst</w:t>
      </w:r>
      <w:r w:rsidRPr="00A1695E">
        <w:rPr>
          <w:sz w:val="24"/>
          <w:szCs w:val="24"/>
        </w:rPr>
        <w:t xml:space="preserve">al zur Verfügung stehen. Sie wird auf der Spitze des einzigen erhaltenen Wehrturmes entstehen, der bereits bis auf rund sieben Meter </w:t>
      </w:r>
      <w:r>
        <w:rPr>
          <w:sz w:val="24"/>
          <w:szCs w:val="24"/>
        </w:rPr>
        <w:t xml:space="preserve">Höhe </w:t>
      </w:r>
      <w:r w:rsidRPr="00A1695E">
        <w:rPr>
          <w:sz w:val="24"/>
          <w:szCs w:val="24"/>
        </w:rPr>
        <w:t xml:space="preserve">rekonstruiert und mit einer hölzernen Zwischendecke versehen wurde. Darüber hinaus sollen die Kellergewölbe restauriert werden und künftig Raum für Ausstellungen und Veranstaltungen bieten. </w:t>
      </w:r>
      <w:r>
        <w:rPr>
          <w:sz w:val="24"/>
          <w:szCs w:val="24"/>
        </w:rPr>
        <w:t>Die i</w:t>
      </w:r>
      <w:r w:rsidRPr="00A1695E">
        <w:rPr>
          <w:sz w:val="24"/>
          <w:szCs w:val="24"/>
        </w:rPr>
        <w:t>m 14. Jahrhundert errichtet</w:t>
      </w:r>
      <w:r>
        <w:rPr>
          <w:sz w:val="24"/>
          <w:szCs w:val="24"/>
        </w:rPr>
        <w:t>e</w:t>
      </w:r>
      <w:r w:rsidRPr="00A1695E">
        <w:rPr>
          <w:sz w:val="24"/>
          <w:szCs w:val="24"/>
        </w:rPr>
        <w:t xml:space="preserve"> Burg </w:t>
      </w:r>
      <w:r>
        <w:rPr>
          <w:sz w:val="24"/>
          <w:szCs w:val="24"/>
        </w:rPr>
        <w:t xml:space="preserve">war </w:t>
      </w:r>
      <w:r w:rsidRPr="00A1695E">
        <w:rPr>
          <w:sz w:val="24"/>
          <w:szCs w:val="24"/>
        </w:rPr>
        <w:t>1711 während einer Schlacht zerstört</w:t>
      </w:r>
      <w:r>
        <w:rPr>
          <w:sz w:val="24"/>
          <w:szCs w:val="24"/>
        </w:rPr>
        <w:t xml:space="preserve"> worden</w:t>
      </w:r>
      <w:r w:rsidRPr="00A1695E">
        <w:rPr>
          <w:sz w:val="24"/>
          <w:szCs w:val="24"/>
        </w:rPr>
        <w:t xml:space="preserve">. Auf der Flussseite </w:t>
      </w:r>
      <w:r>
        <w:rPr>
          <w:sz w:val="24"/>
          <w:szCs w:val="24"/>
        </w:rPr>
        <w:t xml:space="preserve">gegenüber der Ruine </w:t>
      </w:r>
      <w:r w:rsidRPr="00A1695E">
        <w:rPr>
          <w:sz w:val="24"/>
          <w:szCs w:val="24"/>
        </w:rPr>
        <w:t xml:space="preserve">verläuft der neue Fernradwanderweg Velo </w:t>
      </w:r>
      <w:proofErr w:type="spellStart"/>
      <w:r w:rsidRPr="00A1695E">
        <w:rPr>
          <w:sz w:val="24"/>
          <w:szCs w:val="24"/>
        </w:rPr>
        <w:t>Dunajec</w:t>
      </w:r>
      <w:proofErr w:type="spellEnd"/>
      <w:r w:rsidRPr="00A1695E">
        <w:rPr>
          <w:sz w:val="24"/>
          <w:szCs w:val="24"/>
        </w:rPr>
        <w:t xml:space="preserve">. Er ist über die rund vier Kilometer entfernte Brücke in </w:t>
      </w:r>
      <w:proofErr w:type="spellStart"/>
      <w:r w:rsidRPr="00A1695E">
        <w:rPr>
          <w:sz w:val="24"/>
          <w:szCs w:val="24"/>
        </w:rPr>
        <w:t>Zakliczyn</w:t>
      </w:r>
      <w:proofErr w:type="spellEnd"/>
      <w:r w:rsidRPr="00A1695E">
        <w:rPr>
          <w:sz w:val="24"/>
          <w:szCs w:val="24"/>
        </w:rPr>
        <w:t xml:space="preserve"> erreichbar. </w:t>
      </w:r>
      <w:hyperlink r:id="rId23" w:history="1">
        <w:r w:rsidRPr="00C83A35">
          <w:rPr>
            <w:rStyle w:val="Hyperlink"/>
            <w:sz w:val="24"/>
            <w:szCs w:val="24"/>
          </w:rPr>
          <w:t>www.visitmalopolska.pl</w:t>
        </w:r>
      </w:hyperlink>
      <w:r>
        <w:rPr>
          <w:sz w:val="24"/>
          <w:szCs w:val="24"/>
        </w:rPr>
        <w:t xml:space="preserve"> </w:t>
      </w:r>
    </w:p>
    <w:p w14:paraId="50631D63" w14:textId="77777777" w:rsidR="007C6A9A" w:rsidRPr="00FD054C" w:rsidRDefault="007C6A9A" w:rsidP="003A3084">
      <w:pPr>
        <w:pStyle w:val="aaaLauftextPresseinfo"/>
        <w:spacing w:after="120"/>
        <w:rPr>
          <w:i/>
          <w:iCs/>
          <w:sz w:val="24"/>
          <w:szCs w:val="24"/>
        </w:rPr>
      </w:pPr>
      <w:r>
        <w:rPr>
          <w:i/>
          <w:iCs/>
          <w:sz w:val="24"/>
          <w:szCs w:val="24"/>
        </w:rPr>
        <w:t xml:space="preserve">940 </w:t>
      </w:r>
      <w:r w:rsidRPr="00031A05">
        <w:rPr>
          <w:i/>
          <w:iCs/>
          <w:sz w:val="24"/>
          <w:szCs w:val="24"/>
        </w:rPr>
        <w:t>Zeichen / Abdruck frei. Belegexemplar erbeten</w:t>
      </w:r>
    </w:p>
    <w:p w14:paraId="098A6546" w14:textId="77777777" w:rsidR="007C6A9A" w:rsidRDefault="007C6A9A" w:rsidP="003A3084">
      <w:pPr>
        <w:pStyle w:val="aaaLauftextPresseinfo"/>
        <w:spacing w:after="120"/>
        <w:rPr>
          <w:sz w:val="24"/>
          <w:szCs w:val="24"/>
        </w:rPr>
      </w:pPr>
    </w:p>
    <w:p w14:paraId="7780520F" w14:textId="77777777" w:rsidR="007C6A9A" w:rsidRPr="000E0AC7" w:rsidRDefault="007C6A9A" w:rsidP="003A3084">
      <w:pPr>
        <w:pStyle w:val="aaaHeadPresseinfo"/>
        <w:spacing w:after="120"/>
      </w:pPr>
      <w:r w:rsidRPr="000E0AC7">
        <w:t>Millionen für Salzbergwerk</w:t>
      </w:r>
      <w:r>
        <w:t xml:space="preserve"> </w:t>
      </w:r>
      <w:proofErr w:type="spellStart"/>
      <w:r>
        <w:t>Wieliczka</w:t>
      </w:r>
      <w:proofErr w:type="spellEnd"/>
    </w:p>
    <w:p w14:paraId="10D8F68C" w14:textId="77777777" w:rsidR="007C6A9A" w:rsidRPr="00A1695E" w:rsidRDefault="007C6A9A" w:rsidP="003A3084">
      <w:pPr>
        <w:pStyle w:val="aaaLauftextPresseinfo"/>
        <w:spacing w:after="120"/>
        <w:rPr>
          <w:sz w:val="24"/>
          <w:szCs w:val="24"/>
        </w:rPr>
      </w:pPr>
      <w:r w:rsidRPr="00A1695E">
        <w:rPr>
          <w:sz w:val="24"/>
          <w:szCs w:val="24"/>
        </w:rPr>
        <w:t xml:space="preserve">Das historische Salzbergwerk in </w:t>
      </w:r>
      <w:proofErr w:type="spellStart"/>
      <w:r w:rsidRPr="00A1695E">
        <w:rPr>
          <w:sz w:val="24"/>
          <w:szCs w:val="24"/>
        </w:rPr>
        <w:t>Wieliczka</w:t>
      </w:r>
      <w:proofErr w:type="spellEnd"/>
      <w:r w:rsidRPr="00A1695E">
        <w:rPr>
          <w:sz w:val="24"/>
          <w:szCs w:val="24"/>
        </w:rPr>
        <w:t xml:space="preserve"> bekommt für die kommenden sechs Jahre Rekordsummen vom Staat. Damit sind die Arbeiten zur Erhaltung von Polens ältestem UNESCO-Welterbe auch in Zeiten </w:t>
      </w:r>
      <w:proofErr w:type="spellStart"/>
      <w:r w:rsidRPr="00A1695E">
        <w:rPr>
          <w:sz w:val="24"/>
          <w:szCs w:val="24"/>
        </w:rPr>
        <w:t>coronabedingt</w:t>
      </w:r>
      <w:proofErr w:type="spellEnd"/>
      <w:r w:rsidRPr="00A1695E">
        <w:rPr>
          <w:sz w:val="24"/>
          <w:szCs w:val="24"/>
        </w:rPr>
        <w:t xml:space="preserve"> ausbleibender Einnahmen gesichert. Seit mehr als einem Vierteljahrhundert wird das Salzbergwerk mühsam Stück für Stück für die Zukunft erhalten. Bis 2024 sind </w:t>
      </w:r>
      <w:r>
        <w:rPr>
          <w:sz w:val="24"/>
          <w:szCs w:val="24"/>
        </w:rPr>
        <w:t>dafür</w:t>
      </w:r>
      <w:r w:rsidRPr="00A1695E">
        <w:rPr>
          <w:sz w:val="24"/>
          <w:szCs w:val="24"/>
        </w:rPr>
        <w:t xml:space="preserve"> jährlich umgerechnet rund 19 Millionen eingeplant, bis 2027 dann jeweils 15 Millionen Euro pro Jahr.</w:t>
      </w:r>
    </w:p>
    <w:p w14:paraId="6E771E51" w14:textId="6C4B43E4" w:rsidR="007C6A9A" w:rsidRPr="00A1695E" w:rsidRDefault="007C6A9A" w:rsidP="003A3084">
      <w:pPr>
        <w:pStyle w:val="aaaLauftextPresseinfo"/>
        <w:spacing w:after="120"/>
        <w:rPr>
          <w:sz w:val="24"/>
          <w:szCs w:val="24"/>
        </w:rPr>
      </w:pPr>
      <w:r>
        <w:rPr>
          <w:sz w:val="24"/>
          <w:szCs w:val="24"/>
        </w:rPr>
        <w:lastRenderedPageBreak/>
        <w:t>Wie nötig</w:t>
      </w:r>
      <w:r w:rsidRPr="00A1695E">
        <w:rPr>
          <w:sz w:val="24"/>
          <w:szCs w:val="24"/>
        </w:rPr>
        <w:t xml:space="preserve"> die Gelder sind, </w:t>
      </w:r>
      <w:r>
        <w:rPr>
          <w:sz w:val="24"/>
          <w:szCs w:val="24"/>
        </w:rPr>
        <w:t>das zeigen</w:t>
      </w:r>
      <w:r w:rsidRPr="00A1695E">
        <w:rPr>
          <w:sz w:val="24"/>
          <w:szCs w:val="24"/>
        </w:rPr>
        <w:t xml:space="preserve"> die Arbeiten der vergangenen 20 Jahre. So wurden die jahrhundertealten, teils prachtvoll ausgestatteten Kammern mit speziellen Sicherungselementen versehen</w:t>
      </w:r>
      <w:r w:rsidR="008C47C8">
        <w:rPr>
          <w:sz w:val="24"/>
          <w:szCs w:val="24"/>
        </w:rPr>
        <w:t>. N</w:t>
      </w:r>
      <w:r w:rsidRPr="00A1695E">
        <w:rPr>
          <w:sz w:val="24"/>
          <w:szCs w:val="24"/>
        </w:rPr>
        <w:t>eue Ventilationsanlage</w:t>
      </w:r>
      <w:r w:rsidR="00477995">
        <w:rPr>
          <w:sz w:val="24"/>
          <w:szCs w:val="24"/>
        </w:rPr>
        <w:t>n</w:t>
      </w:r>
      <w:r w:rsidRPr="00A1695E">
        <w:rPr>
          <w:sz w:val="24"/>
          <w:szCs w:val="24"/>
        </w:rPr>
        <w:t xml:space="preserve"> </w:t>
      </w:r>
      <w:r>
        <w:rPr>
          <w:sz w:val="24"/>
          <w:szCs w:val="24"/>
        </w:rPr>
        <w:t>reduzieren</w:t>
      </w:r>
      <w:r w:rsidRPr="00A1695E">
        <w:rPr>
          <w:sz w:val="24"/>
          <w:szCs w:val="24"/>
        </w:rPr>
        <w:t xml:space="preserve"> den Feuchtigkeitsgehalt der Luft, moderne Entwässerungs- und Stütztechniken</w:t>
      </w:r>
      <w:r>
        <w:rPr>
          <w:sz w:val="24"/>
          <w:szCs w:val="24"/>
        </w:rPr>
        <w:t xml:space="preserve"> sollen</w:t>
      </w:r>
      <w:r w:rsidRPr="00A1695E">
        <w:rPr>
          <w:sz w:val="24"/>
          <w:szCs w:val="24"/>
        </w:rPr>
        <w:t xml:space="preserve"> den voranschreitenden Verfall der Gänge, Kammern und Stollen aufhalten.</w:t>
      </w:r>
    </w:p>
    <w:p w14:paraId="6AD2F1E0" w14:textId="77777777" w:rsidR="007C6A9A" w:rsidRPr="00A1695E" w:rsidRDefault="007C6A9A" w:rsidP="003A3084">
      <w:pPr>
        <w:pStyle w:val="aaaLauftextPresseinfo"/>
        <w:spacing w:after="120"/>
        <w:rPr>
          <w:sz w:val="24"/>
          <w:szCs w:val="24"/>
        </w:rPr>
      </w:pPr>
      <w:r w:rsidRPr="00A1695E">
        <w:rPr>
          <w:sz w:val="24"/>
          <w:szCs w:val="24"/>
        </w:rPr>
        <w:t xml:space="preserve">Zudem wurde und wird massiv in die Modernisierung der Besucherinfrastruktur investiert. So stehen Gästen neue Mehrzweckaufenthaltsräume mit gastronomischem und Shopping-Angebot unter Tage zur Verfügung und auch das Museum der königlichen Salzminen wurde erneuert. 2021 sollen weitere Sicherungsarbeiten an der Touristentrasse sowie weiteren Schächten vorgenommen werden. </w:t>
      </w:r>
      <w:hyperlink r:id="rId24" w:history="1">
        <w:r w:rsidRPr="00A1695E">
          <w:rPr>
            <w:rStyle w:val="Hyperlink"/>
            <w:sz w:val="24"/>
            <w:szCs w:val="24"/>
          </w:rPr>
          <w:t>www.kopalnia.pl</w:t>
        </w:r>
      </w:hyperlink>
    </w:p>
    <w:p w14:paraId="04E8978F" w14:textId="04C4822D" w:rsidR="003C0A5E" w:rsidRPr="007B50F1" w:rsidRDefault="007C6A9A" w:rsidP="003A3084">
      <w:pPr>
        <w:pStyle w:val="aaaLauftextPresseinfo"/>
        <w:spacing w:after="120"/>
        <w:rPr>
          <w:i/>
          <w:iCs/>
          <w:sz w:val="24"/>
          <w:szCs w:val="24"/>
        </w:rPr>
      </w:pPr>
      <w:r>
        <w:rPr>
          <w:i/>
          <w:iCs/>
          <w:sz w:val="24"/>
          <w:szCs w:val="24"/>
        </w:rPr>
        <w:t xml:space="preserve">1.240 </w:t>
      </w:r>
      <w:r w:rsidRPr="00031A05">
        <w:rPr>
          <w:i/>
          <w:iCs/>
          <w:sz w:val="24"/>
          <w:szCs w:val="24"/>
        </w:rPr>
        <w:t>Zeichen / Abdruck frei. Belegexemplar erbeten</w:t>
      </w:r>
    </w:p>
    <w:p w14:paraId="75197124" w14:textId="77777777" w:rsidR="007B50F1" w:rsidRDefault="007B50F1" w:rsidP="003A3084">
      <w:pPr>
        <w:pStyle w:val="aaaLauftextPresseinfo"/>
        <w:spacing w:after="120"/>
        <w:rPr>
          <w:i/>
          <w:iCs/>
          <w:sz w:val="24"/>
          <w:szCs w:val="24"/>
        </w:rPr>
      </w:pPr>
    </w:p>
    <w:p w14:paraId="6C166DEF" w14:textId="77777777" w:rsidR="007B50F1" w:rsidRPr="000E0AC7" w:rsidRDefault="007B50F1" w:rsidP="003A3084">
      <w:pPr>
        <w:pStyle w:val="aaaHeadPresseinfo"/>
        <w:spacing w:after="120"/>
      </w:pPr>
      <w:r w:rsidRPr="000E0AC7">
        <w:t xml:space="preserve">Antikensammlung </w:t>
      </w:r>
      <w:r>
        <w:t>in Warschau</w:t>
      </w:r>
      <w:r w:rsidRPr="000E0AC7">
        <w:t xml:space="preserve"> </w:t>
      </w:r>
      <w:r>
        <w:t>neu gestaltet</w:t>
      </w:r>
    </w:p>
    <w:p w14:paraId="33844D68" w14:textId="77777777" w:rsidR="007B50F1" w:rsidRPr="005A6C06" w:rsidRDefault="007B50F1" w:rsidP="003A3084">
      <w:pPr>
        <w:pStyle w:val="aaaLauftextPresseinfo"/>
        <w:spacing w:after="120"/>
        <w:rPr>
          <w:sz w:val="24"/>
          <w:szCs w:val="24"/>
        </w:rPr>
      </w:pPr>
      <w:r>
        <w:rPr>
          <w:sz w:val="24"/>
          <w:szCs w:val="24"/>
        </w:rPr>
        <w:t xml:space="preserve">Die neun Jahre währende Restaurierung und Neugestaltung der Galerie antiker Kunst im Nationalmuseum in Warszawa (Warschau) wurde kürzlich abgeschlossen. </w:t>
      </w:r>
      <w:r w:rsidRPr="005A6C06">
        <w:rPr>
          <w:sz w:val="24"/>
          <w:szCs w:val="24"/>
        </w:rPr>
        <w:t xml:space="preserve">Die Sammlung umfasst </w:t>
      </w:r>
      <w:r>
        <w:rPr>
          <w:sz w:val="24"/>
          <w:szCs w:val="24"/>
        </w:rPr>
        <w:t>mehr als</w:t>
      </w:r>
      <w:r w:rsidRPr="005A6C06">
        <w:rPr>
          <w:sz w:val="24"/>
          <w:szCs w:val="24"/>
        </w:rPr>
        <w:t xml:space="preserve"> 1</w:t>
      </w:r>
      <w:r>
        <w:rPr>
          <w:sz w:val="24"/>
          <w:szCs w:val="24"/>
        </w:rPr>
        <w:t>.</w:t>
      </w:r>
      <w:r w:rsidRPr="005A6C06">
        <w:rPr>
          <w:sz w:val="24"/>
          <w:szCs w:val="24"/>
        </w:rPr>
        <w:t xml:space="preserve">800 </w:t>
      </w:r>
      <w:r>
        <w:rPr>
          <w:sz w:val="24"/>
          <w:szCs w:val="24"/>
        </w:rPr>
        <w:t>Ausstellungsstücke</w:t>
      </w:r>
      <w:r w:rsidRPr="005A6C06">
        <w:rPr>
          <w:sz w:val="24"/>
          <w:szCs w:val="24"/>
        </w:rPr>
        <w:t xml:space="preserve"> aus Ägypten, Vorderasien, den griechischen Staaten und dem Römischen Reich. Zu den ältesten und wertvollsten zählen der Sarkophag des Horus-Priesters </w:t>
      </w:r>
      <w:proofErr w:type="spellStart"/>
      <w:r w:rsidRPr="005A6C06">
        <w:rPr>
          <w:sz w:val="24"/>
          <w:szCs w:val="24"/>
        </w:rPr>
        <w:t>Hor-Dschehuti</w:t>
      </w:r>
      <w:proofErr w:type="spellEnd"/>
      <w:r w:rsidRPr="005A6C06">
        <w:rPr>
          <w:sz w:val="24"/>
          <w:szCs w:val="24"/>
        </w:rPr>
        <w:t xml:space="preserve"> und die Mumie einer unbekannten Schwangeren oder eine rund 3500 Jahre alte goldene Stiermaske aus dem heutigen Iran. </w:t>
      </w:r>
      <w:r>
        <w:rPr>
          <w:sz w:val="24"/>
          <w:szCs w:val="24"/>
        </w:rPr>
        <w:t>S</w:t>
      </w:r>
      <w:r w:rsidRPr="005A6C06">
        <w:rPr>
          <w:sz w:val="24"/>
          <w:szCs w:val="24"/>
        </w:rPr>
        <w:t>ehenswert ist auch die Sammlung griechischer Vasen.</w:t>
      </w:r>
    </w:p>
    <w:p w14:paraId="759A51B0" w14:textId="77777777" w:rsidR="007B50F1" w:rsidRPr="005A6C06" w:rsidRDefault="007B50F1" w:rsidP="003A3084">
      <w:pPr>
        <w:pStyle w:val="aaaLauftextPresseinfo"/>
        <w:spacing w:after="120"/>
        <w:rPr>
          <w:sz w:val="24"/>
          <w:szCs w:val="24"/>
        </w:rPr>
      </w:pPr>
      <w:r w:rsidRPr="005A6C06">
        <w:rPr>
          <w:sz w:val="24"/>
          <w:szCs w:val="24"/>
        </w:rPr>
        <w:t xml:space="preserve">Sämtliche Ausstellungsstücke wurden aufwendig gesäubert und restauriert. Das neue Arrangement der Räumlichkeiten </w:t>
      </w:r>
      <w:r>
        <w:rPr>
          <w:sz w:val="24"/>
          <w:szCs w:val="24"/>
        </w:rPr>
        <w:t>bezieht sich</w:t>
      </w:r>
      <w:r w:rsidRPr="005A6C06">
        <w:rPr>
          <w:sz w:val="24"/>
          <w:szCs w:val="24"/>
        </w:rPr>
        <w:t xml:space="preserve"> mit seinen Farben sowie dem Spiel von Licht und Schatten </w:t>
      </w:r>
      <w:r>
        <w:rPr>
          <w:sz w:val="24"/>
          <w:szCs w:val="24"/>
        </w:rPr>
        <w:t>auf</w:t>
      </w:r>
      <w:r w:rsidRPr="005A6C06">
        <w:rPr>
          <w:sz w:val="24"/>
          <w:szCs w:val="24"/>
        </w:rPr>
        <w:t xml:space="preserve"> die natürlichen Gegebenheiten der Fundorte. Multimediale Elemente verschaffen den Besuchern zusätzliche Erlebnis</w:t>
      </w:r>
      <w:r>
        <w:rPr>
          <w:sz w:val="24"/>
          <w:szCs w:val="24"/>
        </w:rPr>
        <w:t>se</w:t>
      </w:r>
      <w:r w:rsidRPr="005A6C06">
        <w:rPr>
          <w:sz w:val="24"/>
          <w:szCs w:val="24"/>
        </w:rPr>
        <w:t xml:space="preserve"> und Information. Die gesamte Antikensammlung ist darüber hinaus jetzt barrierefrei</w:t>
      </w:r>
      <w:r>
        <w:rPr>
          <w:sz w:val="24"/>
          <w:szCs w:val="24"/>
        </w:rPr>
        <w:t xml:space="preserve"> zugänglich</w:t>
      </w:r>
      <w:r w:rsidRPr="005A6C06">
        <w:rPr>
          <w:sz w:val="24"/>
          <w:szCs w:val="24"/>
        </w:rPr>
        <w:t>.</w:t>
      </w:r>
      <w:r>
        <w:rPr>
          <w:sz w:val="24"/>
          <w:szCs w:val="24"/>
        </w:rPr>
        <w:t xml:space="preserve"> </w:t>
      </w:r>
      <w:r w:rsidRPr="005A6C06">
        <w:rPr>
          <w:sz w:val="24"/>
          <w:szCs w:val="24"/>
        </w:rPr>
        <w:t xml:space="preserve">Die verschiedenen Stücke der Galerie antiker Kunst stammen aus bedeutenden polnischen und deutschen Sammlungen der Vorkriegszeit, die um die Funde polnischer Grabungen der 1950er und </w:t>
      </w:r>
      <w:r>
        <w:rPr>
          <w:sz w:val="24"/>
          <w:szCs w:val="24"/>
        </w:rPr>
        <w:t>19</w:t>
      </w:r>
      <w:r w:rsidRPr="005A6C06">
        <w:rPr>
          <w:sz w:val="24"/>
          <w:szCs w:val="24"/>
        </w:rPr>
        <w:t xml:space="preserve">60er Jahre ergänzt wurden. Verantwortlich für die Neugestaltung ist das Studio </w:t>
      </w:r>
      <w:proofErr w:type="spellStart"/>
      <w:r w:rsidRPr="005A6C06">
        <w:rPr>
          <w:sz w:val="24"/>
          <w:szCs w:val="24"/>
        </w:rPr>
        <w:t>Nizio</w:t>
      </w:r>
      <w:proofErr w:type="spellEnd"/>
      <w:r w:rsidRPr="005A6C06">
        <w:rPr>
          <w:sz w:val="24"/>
          <w:szCs w:val="24"/>
        </w:rPr>
        <w:t xml:space="preserve"> Design International, das bereits zahlreiche andere Ausstellungskonzepte in polnischen Museen umgesetzt hat.</w:t>
      </w:r>
      <w:r>
        <w:rPr>
          <w:sz w:val="24"/>
          <w:szCs w:val="24"/>
        </w:rPr>
        <w:t xml:space="preserve"> Das Museum ist derzeit pandemiebedingt noch geschlossen.</w:t>
      </w:r>
      <w:r w:rsidRPr="005A6C06">
        <w:rPr>
          <w:sz w:val="24"/>
          <w:szCs w:val="24"/>
        </w:rPr>
        <w:t xml:space="preserve"> </w:t>
      </w:r>
      <w:hyperlink r:id="rId25" w:history="1">
        <w:r w:rsidRPr="00C83A35">
          <w:rPr>
            <w:rStyle w:val="Hyperlink"/>
            <w:sz w:val="24"/>
            <w:szCs w:val="24"/>
          </w:rPr>
          <w:t>www.mnw.art.pl</w:t>
        </w:r>
      </w:hyperlink>
      <w:r>
        <w:rPr>
          <w:sz w:val="24"/>
          <w:szCs w:val="24"/>
        </w:rPr>
        <w:t xml:space="preserve"> </w:t>
      </w:r>
    </w:p>
    <w:p w14:paraId="3C3CD502" w14:textId="77777777" w:rsidR="007B50F1" w:rsidRDefault="007B50F1" w:rsidP="003A3084">
      <w:pPr>
        <w:pStyle w:val="aaaLauftextPresseinfo"/>
        <w:spacing w:after="120"/>
        <w:rPr>
          <w:i/>
          <w:iCs/>
          <w:sz w:val="24"/>
          <w:szCs w:val="24"/>
        </w:rPr>
      </w:pPr>
      <w:r>
        <w:rPr>
          <w:i/>
          <w:iCs/>
          <w:sz w:val="24"/>
          <w:szCs w:val="24"/>
        </w:rPr>
        <w:t>1.37</w:t>
      </w:r>
      <w:r w:rsidRPr="00590450">
        <w:rPr>
          <w:i/>
          <w:iCs/>
          <w:sz w:val="24"/>
          <w:szCs w:val="24"/>
        </w:rPr>
        <w:t>0 Zeichen / Abdruck frei. Belegexemplar erbeten</w:t>
      </w:r>
    </w:p>
    <w:p w14:paraId="53942342" w14:textId="77777777" w:rsidR="007B50F1" w:rsidRPr="00A1695E" w:rsidRDefault="007B50F1" w:rsidP="003A3084">
      <w:pPr>
        <w:pStyle w:val="aaaLauftextPresseinfo"/>
        <w:spacing w:after="120"/>
        <w:rPr>
          <w:sz w:val="24"/>
          <w:szCs w:val="24"/>
        </w:rPr>
      </w:pPr>
    </w:p>
    <w:p w14:paraId="3198AFB4" w14:textId="77777777" w:rsidR="00A1695E" w:rsidRPr="000E0AC7" w:rsidRDefault="00A1695E" w:rsidP="003A3084">
      <w:pPr>
        <w:pStyle w:val="aaaHeadPresseinfo"/>
        <w:spacing w:after="120"/>
      </w:pPr>
      <w:r w:rsidRPr="000E0AC7">
        <w:t>Lückenschluss im Radwegenetz</w:t>
      </w:r>
    </w:p>
    <w:p w14:paraId="1AE2CEE7" w14:textId="1E4182BA" w:rsidR="00A1695E" w:rsidRPr="00A1695E" w:rsidRDefault="00A1695E" w:rsidP="003A3084">
      <w:pPr>
        <w:pStyle w:val="aaaLauftextPresseinfo"/>
        <w:spacing w:after="120"/>
        <w:rPr>
          <w:sz w:val="24"/>
          <w:szCs w:val="24"/>
        </w:rPr>
      </w:pPr>
      <w:r w:rsidRPr="00A1695E">
        <w:rPr>
          <w:sz w:val="24"/>
          <w:szCs w:val="24"/>
        </w:rPr>
        <w:t xml:space="preserve">Noch in diesem Frühjahr soll ein wichtiges Teilstück der Radwege in der Gemeinde </w:t>
      </w:r>
      <w:proofErr w:type="spellStart"/>
      <w:r w:rsidRPr="00A1695E">
        <w:rPr>
          <w:sz w:val="24"/>
          <w:szCs w:val="24"/>
        </w:rPr>
        <w:t>Kołbaskowo</w:t>
      </w:r>
      <w:proofErr w:type="spellEnd"/>
      <w:r w:rsidRPr="00A1695E">
        <w:rPr>
          <w:sz w:val="24"/>
          <w:szCs w:val="24"/>
        </w:rPr>
        <w:t xml:space="preserve"> (</w:t>
      </w:r>
      <w:proofErr w:type="spellStart"/>
      <w:r w:rsidRPr="00A1695E">
        <w:rPr>
          <w:sz w:val="24"/>
          <w:szCs w:val="24"/>
        </w:rPr>
        <w:t>Kolbitzow</w:t>
      </w:r>
      <w:proofErr w:type="spellEnd"/>
      <w:r w:rsidRPr="00A1695E">
        <w:rPr>
          <w:sz w:val="24"/>
          <w:szCs w:val="24"/>
        </w:rPr>
        <w:t xml:space="preserve">) </w:t>
      </w:r>
      <w:r w:rsidR="005366E6" w:rsidRPr="00A1695E">
        <w:rPr>
          <w:sz w:val="24"/>
          <w:szCs w:val="24"/>
        </w:rPr>
        <w:t xml:space="preserve">im deutsch-polnischen Grenzgebiet </w:t>
      </w:r>
      <w:r w:rsidRPr="00A1695E">
        <w:rPr>
          <w:sz w:val="24"/>
          <w:szCs w:val="24"/>
        </w:rPr>
        <w:t xml:space="preserve">fertiggestellt werden. Die rund drei Kilometer lange Trasse führt von </w:t>
      </w:r>
      <w:proofErr w:type="spellStart"/>
      <w:r w:rsidRPr="00A1695E">
        <w:rPr>
          <w:sz w:val="24"/>
          <w:szCs w:val="24"/>
        </w:rPr>
        <w:t>Przecław</w:t>
      </w:r>
      <w:proofErr w:type="spellEnd"/>
      <w:r w:rsidRPr="00A1695E">
        <w:rPr>
          <w:sz w:val="24"/>
          <w:szCs w:val="24"/>
        </w:rPr>
        <w:t xml:space="preserve"> (</w:t>
      </w:r>
      <w:proofErr w:type="spellStart"/>
      <w:r w:rsidRPr="00A1695E">
        <w:rPr>
          <w:sz w:val="24"/>
          <w:szCs w:val="24"/>
        </w:rPr>
        <w:t>Pritzlow</w:t>
      </w:r>
      <w:proofErr w:type="spellEnd"/>
      <w:r w:rsidRPr="00A1695E">
        <w:rPr>
          <w:sz w:val="24"/>
          <w:szCs w:val="24"/>
        </w:rPr>
        <w:t xml:space="preserve">) nach </w:t>
      </w:r>
      <w:proofErr w:type="spellStart"/>
      <w:r w:rsidRPr="00A1695E">
        <w:rPr>
          <w:sz w:val="24"/>
          <w:szCs w:val="24"/>
        </w:rPr>
        <w:t>Karwowo</w:t>
      </w:r>
      <w:proofErr w:type="spellEnd"/>
      <w:r w:rsidRPr="00A1695E">
        <w:rPr>
          <w:sz w:val="24"/>
          <w:szCs w:val="24"/>
        </w:rPr>
        <w:t xml:space="preserve"> (Karow) und verbindet den von Szczecin (Stettin) kommenden Radweg mit der bereits vor drei Jahren fertiggestellten Route nach </w:t>
      </w:r>
      <w:proofErr w:type="spellStart"/>
      <w:r w:rsidRPr="00A1695E">
        <w:rPr>
          <w:sz w:val="24"/>
          <w:szCs w:val="24"/>
        </w:rPr>
        <w:t>Warnik</w:t>
      </w:r>
      <w:proofErr w:type="spellEnd"/>
      <w:r w:rsidRPr="00A1695E">
        <w:rPr>
          <w:sz w:val="24"/>
          <w:szCs w:val="24"/>
        </w:rPr>
        <w:t xml:space="preserve"> (</w:t>
      </w:r>
      <w:proofErr w:type="spellStart"/>
      <w:r w:rsidRPr="00A1695E">
        <w:rPr>
          <w:sz w:val="24"/>
          <w:szCs w:val="24"/>
        </w:rPr>
        <w:t>Warningshof</w:t>
      </w:r>
      <w:proofErr w:type="spellEnd"/>
      <w:r w:rsidRPr="00A1695E">
        <w:rPr>
          <w:sz w:val="24"/>
          <w:szCs w:val="24"/>
        </w:rPr>
        <w:t xml:space="preserve">). Touristen können </w:t>
      </w:r>
      <w:r w:rsidR="005366E6">
        <w:rPr>
          <w:sz w:val="24"/>
          <w:szCs w:val="24"/>
        </w:rPr>
        <w:t>dort</w:t>
      </w:r>
      <w:r w:rsidRPr="00A1695E">
        <w:rPr>
          <w:sz w:val="24"/>
          <w:szCs w:val="24"/>
        </w:rPr>
        <w:t xml:space="preserve"> durch die reizvolle Hügellandschaft am Rande des Odertals radeln. Von </w:t>
      </w:r>
      <w:proofErr w:type="spellStart"/>
      <w:r w:rsidRPr="00A1695E">
        <w:rPr>
          <w:sz w:val="24"/>
          <w:szCs w:val="24"/>
        </w:rPr>
        <w:t>Warnik</w:t>
      </w:r>
      <w:proofErr w:type="spellEnd"/>
      <w:r w:rsidRPr="00A1695E">
        <w:rPr>
          <w:sz w:val="24"/>
          <w:szCs w:val="24"/>
        </w:rPr>
        <w:t xml:space="preserve"> sind es keine drei Kilometer über die Grenze bis ins vorpommersche Ladenthin. Die neue Trasse verläuft komplett unabhängig vom übrigen Straßenverkehr.</w:t>
      </w:r>
    </w:p>
    <w:p w14:paraId="0A284452" w14:textId="361A88C9" w:rsidR="00A1695E" w:rsidRDefault="00477995" w:rsidP="00A1695E">
      <w:pPr>
        <w:pStyle w:val="aaaLauftextPresseinfo"/>
        <w:rPr>
          <w:sz w:val="24"/>
          <w:szCs w:val="24"/>
        </w:rPr>
      </w:pPr>
      <w:r>
        <w:rPr>
          <w:sz w:val="24"/>
          <w:szCs w:val="24"/>
        </w:rPr>
        <w:lastRenderedPageBreak/>
        <w:t>Ebenfalls</w:t>
      </w:r>
      <w:r w:rsidR="00A1695E" w:rsidRPr="00A1695E">
        <w:rPr>
          <w:sz w:val="24"/>
          <w:szCs w:val="24"/>
        </w:rPr>
        <w:t xml:space="preserve"> in diesem Jahr sollen zudem die Arbeiten an einer weiteren attraktiven Strecke </w:t>
      </w:r>
      <w:r w:rsidR="005366E6">
        <w:rPr>
          <w:sz w:val="24"/>
          <w:szCs w:val="24"/>
        </w:rPr>
        <w:t>in der Oderregion</w:t>
      </w:r>
      <w:r w:rsidR="00A1695E" w:rsidRPr="00A1695E">
        <w:rPr>
          <w:sz w:val="24"/>
          <w:szCs w:val="24"/>
        </w:rPr>
        <w:t xml:space="preserve"> beginnen. Sie soll auf dem Bahndamm der ehemaligen Schmalspurbahn </w:t>
      </w:r>
      <w:proofErr w:type="spellStart"/>
      <w:r w:rsidR="00A1695E" w:rsidRPr="00A1695E">
        <w:rPr>
          <w:sz w:val="24"/>
          <w:szCs w:val="24"/>
        </w:rPr>
        <w:t>Casekow</w:t>
      </w:r>
      <w:proofErr w:type="spellEnd"/>
      <w:r w:rsidR="00A1695E" w:rsidRPr="00A1695E">
        <w:rPr>
          <w:sz w:val="24"/>
          <w:szCs w:val="24"/>
        </w:rPr>
        <w:t>-</w:t>
      </w:r>
      <w:proofErr w:type="spellStart"/>
      <w:r w:rsidR="00A1695E" w:rsidRPr="00A1695E">
        <w:rPr>
          <w:sz w:val="24"/>
          <w:szCs w:val="24"/>
        </w:rPr>
        <w:t>Penkun</w:t>
      </w:r>
      <w:proofErr w:type="spellEnd"/>
      <w:r w:rsidR="00A1695E" w:rsidRPr="00A1695E">
        <w:rPr>
          <w:sz w:val="24"/>
          <w:szCs w:val="24"/>
        </w:rPr>
        <w:t xml:space="preserve">-Oder entstehen. Die gesamte Strecke zwischen dem brandenburgischen </w:t>
      </w:r>
      <w:proofErr w:type="spellStart"/>
      <w:r w:rsidR="00A1695E" w:rsidRPr="00A1695E">
        <w:rPr>
          <w:sz w:val="24"/>
          <w:szCs w:val="24"/>
        </w:rPr>
        <w:t>Casekow</w:t>
      </w:r>
      <w:proofErr w:type="spellEnd"/>
      <w:r w:rsidR="00A1695E" w:rsidRPr="00A1695E">
        <w:rPr>
          <w:sz w:val="24"/>
          <w:szCs w:val="24"/>
        </w:rPr>
        <w:t xml:space="preserve"> und </w:t>
      </w:r>
      <w:proofErr w:type="spellStart"/>
      <w:r w:rsidR="00A1695E" w:rsidRPr="00A1695E">
        <w:rPr>
          <w:sz w:val="24"/>
          <w:szCs w:val="24"/>
        </w:rPr>
        <w:t>Pomorzany</w:t>
      </w:r>
      <w:proofErr w:type="spellEnd"/>
      <w:r w:rsidR="00A1695E" w:rsidRPr="00A1695E">
        <w:rPr>
          <w:sz w:val="24"/>
          <w:szCs w:val="24"/>
        </w:rPr>
        <w:t xml:space="preserve"> (</w:t>
      </w:r>
      <w:proofErr w:type="spellStart"/>
      <w:r w:rsidR="00A1695E" w:rsidRPr="00A1695E">
        <w:rPr>
          <w:sz w:val="24"/>
          <w:szCs w:val="24"/>
        </w:rPr>
        <w:t>Pommerensdorf</w:t>
      </w:r>
      <w:proofErr w:type="spellEnd"/>
      <w:r w:rsidR="00A1695E" w:rsidRPr="00A1695E">
        <w:rPr>
          <w:sz w:val="24"/>
          <w:szCs w:val="24"/>
        </w:rPr>
        <w:t xml:space="preserve">) wird 42 Kilometer messen. </w:t>
      </w:r>
      <w:hyperlink r:id="rId26" w:history="1">
        <w:r w:rsidR="00A1695E" w:rsidRPr="00A1695E">
          <w:rPr>
            <w:rStyle w:val="Hyperlink"/>
            <w:sz w:val="24"/>
            <w:szCs w:val="24"/>
          </w:rPr>
          <w:t>www.pomorzezachodnie.travel</w:t>
        </w:r>
      </w:hyperlink>
    </w:p>
    <w:p w14:paraId="3C92644D" w14:textId="671933EC" w:rsidR="005366E6" w:rsidRPr="007C6A9A" w:rsidRDefault="005366E6" w:rsidP="007C6A9A">
      <w:pPr>
        <w:pStyle w:val="aaaLauftextPresseinfo"/>
        <w:spacing w:after="160"/>
        <w:rPr>
          <w:i/>
          <w:iCs/>
          <w:sz w:val="24"/>
          <w:szCs w:val="24"/>
        </w:rPr>
      </w:pPr>
      <w:r>
        <w:rPr>
          <w:i/>
          <w:iCs/>
          <w:sz w:val="24"/>
          <w:szCs w:val="24"/>
        </w:rPr>
        <w:t>9</w:t>
      </w:r>
      <w:r w:rsidR="00590450">
        <w:rPr>
          <w:i/>
          <w:iCs/>
          <w:sz w:val="24"/>
          <w:szCs w:val="24"/>
        </w:rPr>
        <w:t>8</w:t>
      </w:r>
      <w:r>
        <w:rPr>
          <w:i/>
          <w:iCs/>
          <w:sz w:val="24"/>
          <w:szCs w:val="24"/>
        </w:rPr>
        <w:t xml:space="preserve">0 </w:t>
      </w:r>
      <w:r w:rsidRPr="00031A05">
        <w:rPr>
          <w:i/>
          <w:iCs/>
          <w:sz w:val="24"/>
          <w:szCs w:val="24"/>
        </w:rPr>
        <w:t>Zeichen / Abdruck frei. Belegexemplar erbeten</w:t>
      </w:r>
    </w:p>
    <w:p w14:paraId="3F6A61BA" w14:textId="1B2BA417" w:rsidR="007C6A9A" w:rsidRDefault="007C6A9A" w:rsidP="007C6A9A">
      <w:pPr>
        <w:pStyle w:val="aaaLauftextPresseinfo"/>
        <w:rPr>
          <w:sz w:val="24"/>
          <w:szCs w:val="24"/>
        </w:rPr>
      </w:pPr>
    </w:p>
    <w:p w14:paraId="41EAEF01" w14:textId="77777777" w:rsidR="003A3084" w:rsidRPr="000E0AC7" w:rsidRDefault="003A3084" w:rsidP="003A3084">
      <w:pPr>
        <w:pStyle w:val="aaaHeadPresseinfo"/>
      </w:pPr>
      <w:r>
        <w:t>„Hey Joe“ erklingt vor der Jahrhunderthalle</w:t>
      </w:r>
    </w:p>
    <w:p w14:paraId="6CDFCE8E" w14:textId="77777777" w:rsidR="003A3084" w:rsidRDefault="003A3084" w:rsidP="003A3084">
      <w:pPr>
        <w:pStyle w:val="aaaLauftextPresseinfo"/>
        <w:rPr>
          <w:sz w:val="24"/>
          <w:szCs w:val="24"/>
        </w:rPr>
      </w:pPr>
      <w:r>
        <w:rPr>
          <w:sz w:val="24"/>
          <w:szCs w:val="24"/>
        </w:rPr>
        <w:t xml:space="preserve">Corona verändert liebgewonnene Gewohnheiten. So wird das weltgrößte Gitarren-Treffen in der niederschlesischen Metropole </w:t>
      </w:r>
      <w:proofErr w:type="spellStart"/>
      <w:r>
        <w:rPr>
          <w:sz w:val="24"/>
          <w:szCs w:val="24"/>
        </w:rPr>
        <w:t>Wroc</w:t>
      </w:r>
      <w:proofErr w:type="spellEnd"/>
      <w:r>
        <w:rPr>
          <w:sz w:val="24"/>
          <w:szCs w:val="24"/>
          <w:lang w:val="pl-PL"/>
        </w:rPr>
        <w:t>ław</w:t>
      </w:r>
      <w:r>
        <w:rPr>
          <w:sz w:val="24"/>
          <w:szCs w:val="24"/>
        </w:rPr>
        <w:t xml:space="preserve"> (Breslau) erstmals in seiner 19-jährigen Geschichte vom 1. Mai auf den 19. Juni verschoben. Zudem ändert sich auch der Veranstaltungsort. Statt auf dem mittelalterlichen Marktplatz treffen sich die Gitarrenspieler an der Pergola vor der Jahrhunderthalle, die Teil des UNESCO-Welterbes ist. Und schließlich wird die neue Auflage des Musik-Klassikers hybrid geplant: Wer nicht vor Ort live dabei ist, kann sich online beteiligen. Aber wie in allen Jahren zuvor geht es wieder um einen neuen Weltrekord: Möglichst viele Menschen sollen gemeinsam auf ihren Gitarren den Song „Hey Joe“ von Jimmy Hendrix anstimmen. Auf dem großflächigen Gelände vor der Jahrhunderthalle sollen die Teilnehmenden mit Abstand und Masken auftreten.</w:t>
      </w:r>
    </w:p>
    <w:p w14:paraId="61040B94" w14:textId="77777777" w:rsidR="003A3084" w:rsidRDefault="003A3084" w:rsidP="003A3084">
      <w:pPr>
        <w:pStyle w:val="aaaLauftextPresseinfo"/>
        <w:rPr>
          <w:sz w:val="24"/>
          <w:szCs w:val="24"/>
          <w:lang w:val="pl-PL"/>
        </w:rPr>
      </w:pPr>
      <w:r>
        <w:rPr>
          <w:sz w:val="24"/>
          <w:szCs w:val="24"/>
        </w:rPr>
        <w:t>Im vergangenen Jahr beteiligten sich insgesamt 7.998 Gitarrenspieler aus aller Welt. Damals musste die Veranstaltungen unter Corona-Bedingungen komplett virtuell stattfinden. Die Teilnehmer spielten zur gleichen Zeit in ihren Wohnungen oder von den Balkonen und posteten ihre Fotos und Videos. Mehr als 100.000 Menschen in aller Welt verfolgten das Event. Beim letzten „</w:t>
      </w:r>
      <w:proofErr w:type="spellStart"/>
      <w:r>
        <w:rPr>
          <w:sz w:val="24"/>
          <w:szCs w:val="24"/>
        </w:rPr>
        <w:t>Thanks</w:t>
      </w:r>
      <w:proofErr w:type="spellEnd"/>
      <w:r>
        <w:rPr>
          <w:sz w:val="24"/>
          <w:szCs w:val="24"/>
        </w:rPr>
        <w:t xml:space="preserve"> Jimi“- Festival spielten am 1. Mai 2019 insgesamt 7.423 Menschen vor dem Breslauer Rathaus gemeinsam „Hey Joe“ und sicherten sich so einen neuen Eintrag im Guinness-Buch der Rekorde. Begonnen hatte das Erfolgsprojekt im Jahr 2003 mit damals noch bescheidenen rund 600 Teilnehmern. Initiiert wurde das jährliche Event von dem Breslauer Gitarrenmusiker Leszek </w:t>
      </w:r>
      <w:proofErr w:type="spellStart"/>
      <w:r>
        <w:rPr>
          <w:sz w:val="24"/>
          <w:szCs w:val="24"/>
        </w:rPr>
        <w:t>Cicho</w:t>
      </w:r>
      <w:r>
        <w:rPr>
          <w:sz w:val="24"/>
          <w:szCs w:val="24"/>
          <w:lang w:val="pl-PL"/>
        </w:rPr>
        <w:t>ński</w:t>
      </w:r>
      <w:proofErr w:type="spellEnd"/>
      <w:r>
        <w:rPr>
          <w:sz w:val="24"/>
          <w:szCs w:val="24"/>
          <w:lang w:val="pl-PL"/>
        </w:rPr>
        <w:t xml:space="preserve">. </w:t>
      </w:r>
      <w:hyperlink r:id="rId27" w:history="1">
        <w:r w:rsidRPr="00C83A35">
          <w:rPr>
            <w:rStyle w:val="Hyperlink"/>
            <w:sz w:val="24"/>
            <w:szCs w:val="24"/>
            <w:lang w:val="pl-PL"/>
          </w:rPr>
          <w:t>www.heyjoe.pl</w:t>
        </w:r>
      </w:hyperlink>
      <w:r>
        <w:rPr>
          <w:sz w:val="24"/>
          <w:szCs w:val="24"/>
          <w:lang w:val="pl-PL"/>
        </w:rPr>
        <w:t xml:space="preserve"> </w:t>
      </w:r>
    </w:p>
    <w:p w14:paraId="733D1F7A" w14:textId="77777777" w:rsidR="003A3084" w:rsidRPr="003A3084" w:rsidRDefault="003A3084" w:rsidP="003A3084">
      <w:pPr>
        <w:pStyle w:val="aaaLauftextPresseinfo"/>
        <w:spacing w:after="160"/>
        <w:rPr>
          <w:i/>
          <w:iCs/>
          <w:sz w:val="24"/>
          <w:szCs w:val="24"/>
        </w:rPr>
      </w:pPr>
      <w:r>
        <w:rPr>
          <w:i/>
          <w:iCs/>
          <w:sz w:val="24"/>
          <w:szCs w:val="24"/>
        </w:rPr>
        <w:t>1.610</w:t>
      </w:r>
      <w:r w:rsidRPr="00031A05">
        <w:rPr>
          <w:i/>
          <w:iCs/>
          <w:sz w:val="24"/>
          <w:szCs w:val="24"/>
        </w:rPr>
        <w:t xml:space="preserve"> Zeichen / Abdruck frei. Belegexemplar erbeten</w:t>
      </w:r>
    </w:p>
    <w:p w14:paraId="7442CE22" w14:textId="77777777" w:rsidR="003A3084" w:rsidRPr="00A1695E" w:rsidRDefault="003A3084" w:rsidP="007C6A9A">
      <w:pPr>
        <w:pStyle w:val="aaaLauftextPresseinfo"/>
        <w:rPr>
          <w:sz w:val="24"/>
          <w:szCs w:val="24"/>
        </w:rPr>
      </w:pPr>
    </w:p>
    <w:p w14:paraId="45D1AD72" w14:textId="15E4F448" w:rsidR="00A1695E" w:rsidRPr="000E0AC7" w:rsidRDefault="00A1695E" w:rsidP="00A1695E">
      <w:pPr>
        <w:pStyle w:val="aaaHeadPresseinfo"/>
      </w:pPr>
      <w:r w:rsidRPr="000E0AC7">
        <w:t xml:space="preserve">165 Kilometer neue Lauftrassen </w:t>
      </w:r>
      <w:r w:rsidR="00590450">
        <w:t xml:space="preserve">in </w:t>
      </w:r>
      <w:proofErr w:type="spellStart"/>
      <w:r w:rsidR="00590450">
        <w:t>Bieszczady</w:t>
      </w:r>
      <w:proofErr w:type="spellEnd"/>
    </w:p>
    <w:p w14:paraId="150CD6D8" w14:textId="53547AAE" w:rsidR="00A1695E" w:rsidRPr="00A1695E" w:rsidRDefault="00A1695E" w:rsidP="00A1695E">
      <w:pPr>
        <w:pStyle w:val="aaaLauftextPresseinfo"/>
        <w:rPr>
          <w:sz w:val="24"/>
          <w:szCs w:val="24"/>
        </w:rPr>
      </w:pPr>
      <w:r w:rsidRPr="00A1695E">
        <w:rPr>
          <w:sz w:val="24"/>
          <w:szCs w:val="24"/>
        </w:rPr>
        <w:t xml:space="preserve">Die </w:t>
      </w:r>
      <w:proofErr w:type="spellStart"/>
      <w:r w:rsidRPr="00A1695E">
        <w:rPr>
          <w:sz w:val="24"/>
          <w:szCs w:val="24"/>
        </w:rPr>
        <w:t>Bieszczady</w:t>
      </w:r>
      <w:proofErr w:type="spellEnd"/>
      <w:r w:rsidRPr="00A1695E">
        <w:rPr>
          <w:sz w:val="24"/>
          <w:szCs w:val="24"/>
        </w:rPr>
        <w:t xml:space="preserve"> in Polens Südosten </w:t>
      </w:r>
      <w:r w:rsidR="00590450">
        <w:rPr>
          <w:sz w:val="24"/>
          <w:szCs w:val="24"/>
        </w:rPr>
        <w:t>gehören</w:t>
      </w:r>
      <w:r w:rsidRPr="00A1695E">
        <w:rPr>
          <w:sz w:val="24"/>
          <w:szCs w:val="24"/>
        </w:rPr>
        <w:t xml:space="preserve"> zu den beliebtesten Schauplätzen für Extremläufe in </w:t>
      </w:r>
      <w:r w:rsidR="00590450">
        <w:rPr>
          <w:sz w:val="24"/>
          <w:szCs w:val="24"/>
        </w:rPr>
        <w:t>M</w:t>
      </w:r>
      <w:r w:rsidRPr="00A1695E">
        <w:rPr>
          <w:sz w:val="24"/>
          <w:szCs w:val="24"/>
        </w:rPr>
        <w:t xml:space="preserve">itteleuropa. Einer davon ist der „Bieg </w:t>
      </w:r>
      <w:proofErr w:type="spellStart"/>
      <w:r w:rsidRPr="00A1695E">
        <w:rPr>
          <w:sz w:val="24"/>
          <w:szCs w:val="24"/>
        </w:rPr>
        <w:t>Rzeźnika</w:t>
      </w:r>
      <w:proofErr w:type="spellEnd"/>
      <w:r w:rsidRPr="00A1695E">
        <w:rPr>
          <w:sz w:val="24"/>
          <w:szCs w:val="24"/>
        </w:rPr>
        <w:t xml:space="preserve">“ (Schlachterlauf). Seine Trägerstiftung hat nun gemeinsam mit dem polnischen Träger der Euroregion Karpaten ein EU-gefördertes Projekt gestartet. In den kommenden Monaten wollen sie beiderseits der polnisch-slowakischen Grenze Lauftrassen mit einer Gesamtlänge von rund 165 Kilometern ausweisen. So werden bestehende Wanderwege, </w:t>
      </w:r>
      <w:proofErr w:type="spellStart"/>
      <w:r w:rsidRPr="00A1695E">
        <w:rPr>
          <w:sz w:val="24"/>
          <w:szCs w:val="24"/>
        </w:rPr>
        <w:t>Rückegassen</w:t>
      </w:r>
      <w:proofErr w:type="spellEnd"/>
      <w:r w:rsidRPr="00A1695E">
        <w:rPr>
          <w:sz w:val="24"/>
          <w:szCs w:val="24"/>
        </w:rPr>
        <w:t xml:space="preserve"> und Waldpfade in der Gemeinde </w:t>
      </w:r>
      <w:proofErr w:type="spellStart"/>
      <w:r w:rsidRPr="00A1695E">
        <w:rPr>
          <w:sz w:val="24"/>
          <w:szCs w:val="24"/>
        </w:rPr>
        <w:t>Cisna</w:t>
      </w:r>
      <w:proofErr w:type="spellEnd"/>
      <w:r w:rsidRPr="00A1695E">
        <w:rPr>
          <w:sz w:val="24"/>
          <w:szCs w:val="24"/>
        </w:rPr>
        <w:t xml:space="preserve"> und auf dem Grenzpfad von </w:t>
      </w:r>
      <w:proofErr w:type="spellStart"/>
      <w:r w:rsidRPr="00A1695E">
        <w:rPr>
          <w:sz w:val="24"/>
          <w:szCs w:val="24"/>
        </w:rPr>
        <w:t>Balnica</w:t>
      </w:r>
      <w:proofErr w:type="spellEnd"/>
      <w:r w:rsidRPr="00A1695E">
        <w:rPr>
          <w:sz w:val="24"/>
          <w:szCs w:val="24"/>
        </w:rPr>
        <w:t xml:space="preserve"> zum Berg </w:t>
      </w:r>
      <w:proofErr w:type="spellStart"/>
      <w:r w:rsidRPr="00A1695E">
        <w:rPr>
          <w:sz w:val="24"/>
          <w:szCs w:val="24"/>
        </w:rPr>
        <w:t>Riaba</w:t>
      </w:r>
      <w:proofErr w:type="spellEnd"/>
      <w:r w:rsidRPr="00A1695E">
        <w:rPr>
          <w:sz w:val="24"/>
          <w:szCs w:val="24"/>
        </w:rPr>
        <w:t xml:space="preserve"> </w:t>
      </w:r>
      <w:proofErr w:type="spellStart"/>
      <w:r w:rsidRPr="00A1695E">
        <w:rPr>
          <w:sz w:val="24"/>
          <w:szCs w:val="24"/>
        </w:rPr>
        <w:t>Skała</w:t>
      </w:r>
      <w:proofErr w:type="spellEnd"/>
      <w:r w:rsidRPr="00A1695E">
        <w:rPr>
          <w:sz w:val="24"/>
          <w:szCs w:val="24"/>
        </w:rPr>
        <w:t xml:space="preserve"> neu ausgeschildert. Sie sind allesamt Teil der großen Extremläufe, wie etwa des </w:t>
      </w:r>
      <w:proofErr w:type="spellStart"/>
      <w:r w:rsidRPr="00A1695E">
        <w:rPr>
          <w:sz w:val="24"/>
          <w:szCs w:val="24"/>
        </w:rPr>
        <w:t>Bieszczady</w:t>
      </w:r>
      <w:proofErr w:type="spellEnd"/>
      <w:r w:rsidRPr="00A1695E">
        <w:rPr>
          <w:sz w:val="24"/>
          <w:szCs w:val="24"/>
        </w:rPr>
        <w:t xml:space="preserve">-Ultramarathons oder des </w:t>
      </w:r>
      <w:r w:rsidR="009C466F">
        <w:rPr>
          <w:sz w:val="24"/>
          <w:szCs w:val="24"/>
        </w:rPr>
        <w:t>„</w:t>
      </w:r>
      <w:proofErr w:type="spellStart"/>
      <w:r w:rsidRPr="00A1695E">
        <w:rPr>
          <w:sz w:val="24"/>
          <w:szCs w:val="24"/>
        </w:rPr>
        <w:t>Dycha</w:t>
      </w:r>
      <w:proofErr w:type="spellEnd"/>
      <w:r w:rsidRPr="00A1695E">
        <w:rPr>
          <w:sz w:val="24"/>
          <w:szCs w:val="24"/>
        </w:rPr>
        <w:t xml:space="preserve"> na </w:t>
      </w:r>
      <w:proofErr w:type="spellStart"/>
      <w:r w:rsidRPr="00A1695E">
        <w:rPr>
          <w:sz w:val="24"/>
          <w:szCs w:val="24"/>
        </w:rPr>
        <w:t>Jeleni</w:t>
      </w:r>
      <w:proofErr w:type="spellEnd"/>
      <w:r w:rsidRPr="00A1695E">
        <w:rPr>
          <w:sz w:val="24"/>
          <w:szCs w:val="24"/>
        </w:rPr>
        <w:t xml:space="preserve"> </w:t>
      </w:r>
      <w:proofErr w:type="spellStart"/>
      <w:r w:rsidRPr="00A1695E">
        <w:rPr>
          <w:sz w:val="24"/>
          <w:szCs w:val="24"/>
        </w:rPr>
        <w:t>Skok</w:t>
      </w:r>
      <w:proofErr w:type="spellEnd"/>
      <w:r w:rsidR="009C466F">
        <w:rPr>
          <w:sz w:val="24"/>
          <w:szCs w:val="24"/>
        </w:rPr>
        <w:t>“</w:t>
      </w:r>
      <w:r w:rsidRPr="00A1695E">
        <w:rPr>
          <w:sz w:val="24"/>
          <w:szCs w:val="24"/>
        </w:rPr>
        <w:t xml:space="preserve"> (Zehners zum </w:t>
      </w:r>
      <w:r w:rsidRPr="00A1695E">
        <w:rPr>
          <w:sz w:val="24"/>
          <w:szCs w:val="24"/>
        </w:rPr>
        <w:lastRenderedPageBreak/>
        <w:t>Hirschsprung). Ziel des Projektes ist es aber nicht nur</w:t>
      </w:r>
      <w:r w:rsidR="00590450">
        <w:rPr>
          <w:sz w:val="24"/>
          <w:szCs w:val="24"/>
        </w:rPr>
        <w:t>,</w:t>
      </w:r>
      <w:r w:rsidRPr="00A1695E">
        <w:rPr>
          <w:sz w:val="24"/>
          <w:szCs w:val="24"/>
        </w:rPr>
        <w:t xml:space="preserve"> neue sportliche Möglichkeiten zu eröffnen. Entlang der Trassen befinden sich auch zahlreiche malerische Bergdörfer und sehenswerte Naturdenkmäler, die sich Besuchern so auf eine neue Art erschließen sollen. </w:t>
      </w:r>
      <w:hyperlink r:id="rId28" w:history="1">
        <w:r w:rsidR="00477995" w:rsidRPr="00C83A35">
          <w:rPr>
            <w:rStyle w:val="Hyperlink"/>
            <w:sz w:val="24"/>
            <w:szCs w:val="24"/>
          </w:rPr>
          <w:t>www.podkarpackie.travel</w:t>
        </w:r>
      </w:hyperlink>
      <w:r w:rsidR="00477995">
        <w:rPr>
          <w:sz w:val="24"/>
          <w:szCs w:val="24"/>
        </w:rPr>
        <w:t xml:space="preserve"> </w:t>
      </w:r>
    </w:p>
    <w:p w14:paraId="46544379" w14:textId="0B7C3D49" w:rsidR="00A1695E" w:rsidRPr="00590450" w:rsidRDefault="00590450" w:rsidP="00590450">
      <w:pPr>
        <w:pStyle w:val="aaaLauftextPresseinfo"/>
        <w:spacing w:after="160"/>
        <w:rPr>
          <w:i/>
          <w:iCs/>
          <w:sz w:val="24"/>
          <w:szCs w:val="24"/>
        </w:rPr>
      </w:pPr>
      <w:r>
        <w:rPr>
          <w:i/>
          <w:iCs/>
          <w:sz w:val="24"/>
          <w:szCs w:val="24"/>
        </w:rPr>
        <w:t xml:space="preserve">990 </w:t>
      </w:r>
      <w:r w:rsidRPr="00031A05">
        <w:rPr>
          <w:i/>
          <w:iCs/>
          <w:sz w:val="24"/>
          <w:szCs w:val="24"/>
        </w:rPr>
        <w:t>Zeichen / Abdruck frei. Belegexemplar erbeten</w:t>
      </w:r>
    </w:p>
    <w:p w14:paraId="6F33F4E9" w14:textId="77777777" w:rsidR="007C6A9A" w:rsidRPr="00A1695E" w:rsidRDefault="007C6A9A" w:rsidP="007C6A9A">
      <w:pPr>
        <w:pStyle w:val="aaaLauftextPresseinfo"/>
        <w:rPr>
          <w:sz w:val="24"/>
          <w:szCs w:val="24"/>
        </w:rPr>
      </w:pPr>
    </w:p>
    <w:p w14:paraId="0CC379B3" w14:textId="6CB3E85A" w:rsidR="00602F26" w:rsidRPr="002F2490" w:rsidRDefault="00602F26" w:rsidP="00602F26">
      <w:pPr>
        <w:pStyle w:val="aaaHeadPresseinfo"/>
      </w:pPr>
      <w:r w:rsidRPr="002F2490">
        <w:t xml:space="preserve">Panoramabild in Wrocław bald wieder </w:t>
      </w:r>
      <w:r w:rsidR="00590450">
        <w:t>zu sehen</w:t>
      </w:r>
    </w:p>
    <w:p w14:paraId="422092CE" w14:textId="5551F698" w:rsidR="00602F26" w:rsidRPr="00590450" w:rsidRDefault="00602F26" w:rsidP="00602F26">
      <w:pPr>
        <w:pStyle w:val="aaaLauftextPresseinfo"/>
        <w:rPr>
          <w:sz w:val="24"/>
          <w:szCs w:val="24"/>
        </w:rPr>
      </w:pPr>
      <w:r w:rsidRPr="00590450">
        <w:rPr>
          <w:sz w:val="24"/>
          <w:szCs w:val="24"/>
        </w:rPr>
        <w:t xml:space="preserve">Noch in diesem Jahr soll das berühmte Rundbild „Panorama von </w:t>
      </w:r>
      <w:proofErr w:type="spellStart"/>
      <w:r w:rsidRPr="00590450">
        <w:rPr>
          <w:sz w:val="24"/>
          <w:szCs w:val="24"/>
        </w:rPr>
        <w:t>Racławice</w:t>
      </w:r>
      <w:proofErr w:type="spellEnd"/>
      <w:r w:rsidRPr="00590450">
        <w:rPr>
          <w:sz w:val="24"/>
          <w:szCs w:val="24"/>
        </w:rPr>
        <w:t xml:space="preserve">“ in Wrocław (Breslau) wieder zugänglich sein. Die Renovierungsarbeiten an der Rotunde, in der sich das Monumentalgemälde seit 1985 befindet, sind nahezu abgeschlossen. Die Ausstellung in der sogenannten kleinen Rotunde wurde um ein </w:t>
      </w:r>
      <w:proofErr w:type="spellStart"/>
      <w:r w:rsidRPr="00590450">
        <w:rPr>
          <w:sz w:val="24"/>
          <w:szCs w:val="24"/>
        </w:rPr>
        <w:t>Videomapping</w:t>
      </w:r>
      <w:proofErr w:type="spellEnd"/>
      <w:r w:rsidRPr="00590450">
        <w:rPr>
          <w:sz w:val="24"/>
          <w:szCs w:val="24"/>
        </w:rPr>
        <w:t xml:space="preserve"> und multimediale Elemente erweitert. Der Eingangsbereich mit den Kassen wird barrierefrei umgestaltet. Das monumentale Gemälde entstand 1894 unter Federführung von Jan </w:t>
      </w:r>
      <w:proofErr w:type="spellStart"/>
      <w:r w:rsidRPr="00590450">
        <w:rPr>
          <w:sz w:val="24"/>
          <w:szCs w:val="24"/>
        </w:rPr>
        <w:t>Styka</w:t>
      </w:r>
      <w:proofErr w:type="spellEnd"/>
      <w:r w:rsidRPr="00590450">
        <w:rPr>
          <w:sz w:val="24"/>
          <w:szCs w:val="24"/>
        </w:rPr>
        <w:t xml:space="preserve"> und Wojciech </w:t>
      </w:r>
      <w:proofErr w:type="spellStart"/>
      <w:r w:rsidRPr="00590450">
        <w:rPr>
          <w:sz w:val="24"/>
          <w:szCs w:val="24"/>
        </w:rPr>
        <w:t>Kossak</w:t>
      </w:r>
      <w:proofErr w:type="spellEnd"/>
      <w:r w:rsidRPr="00590450">
        <w:rPr>
          <w:sz w:val="24"/>
          <w:szCs w:val="24"/>
        </w:rPr>
        <w:t xml:space="preserve"> im damals polnischen Lemberg (heute Lwiw) anlässlich des 100. Jahrestages der Schlacht bei </w:t>
      </w:r>
      <w:proofErr w:type="spellStart"/>
      <w:r w:rsidRPr="00590450">
        <w:rPr>
          <w:sz w:val="24"/>
          <w:szCs w:val="24"/>
        </w:rPr>
        <w:t>Racławice</w:t>
      </w:r>
      <w:proofErr w:type="spellEnd"/>
      <w:r w:rsidRPr="00590450">
        <w:rPr>
          <w:sz w:val="24"/>
          <w:szCs w:val="24"/>
        </w:rPr>
        <w:t xml:space="preserve">. Nach 1946 wurde es nach Wrocław verbracht, wo es seit den 1960er Jahren bis zur Eröffnung der Rotunde nur in Teilen gezeigt wurde. Seitdem haben rund elf Millionen Besucher aus der ganzen Welt das Schlachtengemälde gesehen. </w:t>
      </w:r>
      <w:hyperlink r:id="rId29" w:history="1">
        <w:r w:rsidR="009C466F" w:rsidRPr="00C83A35">
          <w:rPr>
            <w:rStyle w:val="Hyperlink"/>
            <w:sz w:val="24"/>
            <w:szCs w:val="24"/>
          </w:rPr>
          <w:t>www.mnwr.pl</w:t>
        </w:r>
      </w:hyperlink>
      <w:r w:rsidR="009C466F">
        <w:rPr>
          <w:sz w:val="24"/>
          <w:szCs w:val="24"/>
        </w:rPr>
        <w:t xml:space="preserve"> </w:t>
      </w:r>
    </w:p>
    <w:p w14:paraId="1B38B0E4" w14:textId="12F99AD7" w:rsidR="00FD054C" w:rsidRDefault="00602F26" w:rsidP="003A7A68">
      <w:pPr>
        <w:pStyle w:val="aaaLauftextPresseinfo"/>
        <w:spacing w:after="160"/>
        <w:rPr>
          <w:i/>
          <w:iCs/>
          <w:sz w:val="24"/>
          <w:szCs w:val="24"/>
        </w:rPr>
      </w:pPr>
      <w:r w:rsidRPr="00590450">
        <w:rPr>
          <w:i/>
          <w:iCs/>
          <w:sz w:val="24"/>
          <w:szCs w:val="24"/>
        </w:rPr>
        <w:t>840 Zeichen / Abdruck frei. Belegexemplar erbeten</w:t>
      </w:r>
    </w:p>
    <w:p w14:paraId="0CB5D784" w14:textId="37199947" w:rsidR="007B50F1" w:rsidRDefault="007B50F1" w:rsidP="003A7A68">
      <w:pPr>
        <w:pStyle w:val="aaaLauftextPresseinfo"/>
        <w:spacing w:after="160"/>
        <w:rPr>
          <w:i/>
          <w:iCs/>
          <w:sz w:val="24"/>
          <w:szCs w:val="24"/>
        </w:rPr>
      </w:pPr>
    </w:p>
    <w:p w14:paraId="5C497A83" w14:textId="77777777" w:rsidR="00AD0484" w:rsidRPr="000E0AC7" w:rsidRDefault="00AD0484" w:rsidP="00AD0484">
      <w:pPr>
        <w:pStyle w:val="aaaHeadPresseinfo"/>
      </w:pPr>
      <w:proofErr w:type="spellStart"/>
      <w:r w:rsidRPr="000E0AC7">
        <w:t>Waterfront</w:t>
      </w:r>
      <w:proofErr w:type="spellEnd"/>
      <w:r w:rsidRPr="000E0AC7">
        <w:t xml:space="preserve"> Gdynia wächst weiter</w:t>
      </w:r>
    </w:p>
    <w:p w14:paraId="05222D4A" w14:textId="6D82E3D9" w:rsidR="00AD0484" w:rsidRDefault="004D6FAB" w:rsidP="00AD0484">
      <w:pPr>
        <w:pStyle w:val="aaaLauftextPresseinfo"/>
        <w:rPr>
          <w:sz w:val="24"/>
          <w:szCs w:val="24"/>
        </w:rPr>
      </w:pPr>
      <w:r>
        <w:rPr>
          <w:sz w:val="24"/>
          <w:szCs w:val="24"/>
        </w:rPr>
        <w:t>Die</w:t>
      </w:r>
      <w:r w:rsidR="00AD0484" w:rsidRPr="00AD0484">
        <w:rPr>
          <w:sz w:val="24"/>
          <w:szCs w:val="24"/>
        </w:rPr>
        <w:t xml:space="preserve"> neue </w:t>
      </w:r>
      <w:proofErr w:type="spellStart"/>
      <w:r w:rsidR="00AD0484" w:rsidRPr="00AD0484">
        <w:rPr>
          <w:sz w:val="24"/>
          <w:szCs w:val="24"/>
        </w:rPr>
        <w:t>Waterfront</w:t>
      </w:r>
      <w:proofErr w:type="spellEnd"/>
      <w:r w:rsidR="00AD0484" w:rsidRPr="00AD0484">
        <w:rPr>
          <w:sz w:val="24"/>
          <w:szCs w:val="24"/>
        </w:rPr>
        <w:t xml:space="preserve"> im Herzen </w:t>
      </w:r>
      <w:r>
        <w:rPr>
          <w:sz w:val="24"/>
          <w:szCs w:val="24"/>
        </w:rPr>
        <w:t>der polnischen Hafenstadt</w:t>
      </w:r>
      <w:r w:rsidR="00AD0484" w:rsidRPr="00AD0484">
        <w:rPr>
          <w:sz w:val="24"/>
          <w:szCs w:val="24"/>
        </w:rPr>
        <w:t xml:space="preserve"> Gdynia</w:t>
      </w:r>
      <w:r>
        <w:rPr>
          <w:sz w:val="24"/>
          <w:szCs w:val="24"/>
        </w:rPr>
        <w:t xml:space="preserve"> (Gdingen)</w:t>
      </w:r>
      <w:r w:rsidR="00AD0484" w:rsidRPr="00AD0484">
        <w:rPr>
          <w:sz w:val="24"/>
          <w:szCs w:val="24"/>
        </w:rPr>
        <w:t xml:space="preserve"> soll </w:t>
      </w:r>
      <w:r>
        <w:rPr>
          <w:sz w:val="24"/>
          <w:szCs w:val="24"/>
        </w:rPr>
        <w:t>in den kommenden zwei Jahren</w:t>
      </w:r>
      <w:r w:rsidR="00AD0484" w:rsidRPr="00AD0484">
        <w:rPr>
          <w:sz w:val="24"/>
          <w:szCs w:val="24"/>
        </w:rPr>
        <w:t xml:space="preserve"> um </w:t>
      </w:r>
      <w:r w:rsidRPr="00AD0484">
        <w:rPr>
          <w:sz w:val="24"/>
          <w:szCs w:val="24"/>
        </w:rPr>
        <w:t xml:space="preserve">zwei Bürotürme </w:t>
      </w:r>
      <w:r w:rsidR="008C47C8">
        <w:rPr>
          <w:sz w:val="24"/>
          <w:szCs w:val="24"/>
        </w:rPr>
        <w:t>sowie</w:t>
      </w:r>
      <w:r w:rsidRPr="00AD0484">
        <w:rPr>
          <w:sz w:val="24"/>
          <w:szCs w:val="24"/>
        </w:rPr>
        <w:t xml:space="preserve"> zwei </w:t>
      </w:r>
      <w:r>
        <w:rPr>
          <w:sz w:val="24"/>
          <w:szCs w:val="24"/>
        </w:rPr>
        <w:t xml:space="preserve">weitere </w:t>
      </w:r>
      <w:r w:rsidRPr="00AD0484">
        <w:rPr>
          <w:sz w:val="24"/>
          <w:szCs w:val="24"/>
        </w:rPr>
        <w:t>Wohn- und Geschäftsgebäuden</w:t>
      </w:r>
      <w:r w:rsidR="00AD0484" w:rsidRPr="00AD0484">
        <w:rPr>
          <w:sz w:val="24"/>
          <w:szCs w:val="24"/>
        </w:rPr>
        <w:t xml:space="preserve"> </w:t>
      </w:r>
      <w:r>
        <w:rPr>
          <w:sz w:val="24"/>
          <w:szCs w:val="24"/>
        </w:rPr>
        <w:t>ergänzt werden. Sie sollen unter anderem</w:t>
      </w:r>
      <w:r w:rsidR="00AD0484" w:rsidRPr="00AD0484">
        <w:rPr>
          <w:sz w:val="24"/>
          <w:szCs w:val="24"/>
        </w:rPr>
        <w:t xml:space="preserve"> zwei Hotels und ein Multiplexkino </w:t>
      </w:r>
      <w:r>
        <w:rPr>
          <w:sz w:val="24"/>
          <w:szCs w:val="24"/>
        </w:rPr>
        <w:t>beherbergen</w:t>
      </w:r>
      <w:r w:rsidR="00AD0484" w:rsidRPr="00AD0484">
        <w:rPr>
          <w:sz w:val="24"/>
          <w:szCs w:val="24"/>
        </w:rPr>
        <w:t>. Zwischen den Objekten entsteht eine öffentlich zugängliche Grünanlage. Die neuen Gebäude entstehen an der Stelle eines früheren Parkplatzes. Gdynia hat</w:t>
      </w:r>
      <w:r>
        <w:rPr>
          <w:sz w:val="24"/>
          <w:szCs w:val="24"/>
        </w:rPr>
        <w:t>te</w:t>
      </w:r>
      <w:r w:rsidR="00AD0484" w:rsidRPr="00AD0484">
        <w:rPr>
          <w:sz w:val="24"/>
          <w:szCs w:val="24"/>
        </w:rPr>
        <w:t xml:space="preserve"> 2014 ein umfassendes Stadtumbauprojekt begonnen, dessen Ziel es ist, die Region zwischen Innenstadt sowie Fischerei- und Südmole zu einem modernen Zentrum für Wohnen, Handel und Tourismus auszubauen.</w:t>
      </w:r>
      <w:r>
        <w:rPr>
          <w:sz w:val="24"/>
          <w:szCs w:val="24"/>
        </w:rPr>
        <w:t xml:space="preserve"> </w:t>
      </w:r>
      <w:r w:rsidRPr="00AD0484">
        <w:rPr>
          <w:sz w:val="24"/>
          <w:szCs w:val="24"/>
        </w:rPr>
        <w:t>Im ersten Bauabschnitt</w:t>
      </w:r>
      <w:r>
        <w:rPr>
          <w:sz w:val="24"/>
          <w:szCs w:val="24"/>
        </w:rPr>
        <w:t xml:space="preserve"> der neuen </w:t>
      </w:r>
      <w:proofErr w:type="spellStart"/>
      <w:r>
        <w:rPr>
          <w:sz w:val="24"/>
          <w:szCs w:val="24"/>
        </w:rPr>
        <w:t>Waterfront</w:t>
      </w:r>
      <w:proofErr w:type="spellEnd"/>
      <w:r w:rsidRPr="00AD0484">
        <w:rPr>
          <w:sz w:val="24"/>
          <w:szCs w:val="24"/>
        </w:rPr>
        <w:t xml:space="preserve"> </w:t>
      </w:r>
      <w:r>
        <w:rPr>
          <w:sz w:val="24"/>
          <w:szCs w:val="24"/>
        </w:rPr>
        <w:t>waren</w:t>
      </w:r>
      <w:r w:rsidRPr="00AD0484">
        <w:rPr>
          <w:sz w:val="24"/>
          <w:szCs w:val="24"/>
        </w:rPr>
        <w:t xml:space="preserve"> bereits ein Bürokomplex sowie ein Hotelgebäude </w:t>
      </w:r>
      <w:r>
        <w:rPr>
          <w:sz w:val="24"/>
          <w:szCs w:val="24"/>
        </w:rPr>
        <w:t>errichtet worden</w:t>
      </w:r>
      <w:r w:rsidRPr="00AD0484">
        <w:rPr>
          <w:sz w:val="24"/>
          <w:szCs w:val="24"/>
        </w:rPr>
        <w:t xml:space="preserve">. </w:t>
      </w:r>
      <w:r w:rsidR="00AD0484" w:rsidRPr="00AD0484">
        <w:rPr>
          <w:sz w:val="24"/>
          <w:szCs w:val="24"/>
        </w:rPr>
        <w:t xml:space="preserve"> </w:t>
      </w:r>
      <w:hyperlink r:id="rId30" w:history="1">
        <w:r w:rsidR="00AD0484" w:rsidRPr="00AD0484">
          <w:rPr>
            <w:rStyle w:val="Hyperlink"/>
            <w:sz w:val="24"/>
            <w:szCs w:val="24"/>
          </w:rPr>
          <w:t>www.gdynia.pl</w:t>
        </w:r>
      </w:hyperlink>
    </w:p>
    <w:p w14:paraId="5AA72CB0" w14:textId="0AED8F0C" w:rsidR="003A3084" w:rsidRDefault="004D6FAB" w:rsidP="004D6FAB">
      <w:pPr>
        <w:pStyle w:val="aaaLauftextPresseinfo"/>
        <w:spacing w:after="160"/>
        <w:rPr>
          <w:i/>
          <w:iCs/>
          <w:sz w:val="24"/>
          <w:szCs w:val="24"/>
        </w:rPr>
      </w:pPr>
      <w:r>
        <w:rPr>
          <w:i/>
          <w:iCs/>
          <w:sz w:val="24"/>
          <w:szCs w:val="24"/>
        </w:rPr>
        <w:t>740</w:t>
      </w:r>
      <w:r w:rsidRPr="00031A05">
        <w:rPr>
          <w:i/>
          <w:iCs/>
          <w:sz w:val="24"/>
          <w:szCs w:val="24"/>
        </w:rPr>
        <w:t xml:space="preserve"> Zeichen / Abdruck frei. Belegexemplar erbeten</w:t>
      </w:r>
    </w:p>
    <w:p w14:paraId="4004FF6A" w14:textId="77777777" w:rsidR="005C1195" w:rsidRPr="006A21BD" w:rsidRDefault="005C1195" w:rsidP="005C1195">
      <w:pPr>
        <w:spacing w:after="120"/>
        <w:jc w:val="both"/>
        <w:rPr>
          <w:rFonts w:ascii="Times New Roman" w:hAnsi="Times New Roman"/>
          <w:i/>
          <w:lang w:val="de-DE"/>
        </w:rPr>
      </w:pPr>
      <w:r w:rsidRPr="006A21BD">
        <w:rPr>
          <w:rFonts w:ascii="Times New Roman" w:hAnsi="Times New Roman"/>
          <w:i/>
          <w:lang w:val="de-DE"/>
        </w:rPr>
        <w:t>------------------------------------------------------------------------------------------------------</w:t>
      </w:r>
    </w:p>
    <w:p w14:paraId="17BE98A1" w14:textId="77777777" w:rsidR="00031A05" w:rsidRPr="00A27E13" w:rsidRDefault="00031A05" w:rsidP="00031A05">
      <w:pPr>
        <w:spacing w:after="120"/>
        <w:ind w:right="-62"/>
        <w:jc w:val="both"/>
        <w:rPr>
          <w:rFonts w:ascii="Times New Roman" w:hAnsi="Times New Roman"/>
          <w:i/>
          <w:sz w:val="23"/>
          <w:szCs w:val="23"/>
          <w:lang w:val="de-DE"/>
        </w:rPr>
      </w:pPr>
      <w:r w:rsidRPr="00A27E13">
        <w:rPr>
          <w:rFonts w:ascii="Times New Roman" w:hAnsi="Times New Roman"/>
          <w:b/>
          <w:i/>
          <w:sz w:val="23"/>
          <w:szCs w:val="23"/>
          <w:lang w:val="de-DE"/>
        </w:rPr>
        <w:t>Herausgeber:</w:t>
      </w:r>
      <w:r w:rsidRPr="00A27E13">
        <w:rPr>
          <w:rFonts w:ascii="Times New Roman" w:hAnsi="Times New Roman"/>
          <w:i/>
          <w:sz w:val="23"/>
          <w:szCs w:val="23"/>
          <w:lang w:val="de-DE"/>
        </w:rPr>
        <w:t xml:space="preserve"> Polnisches Fremdenverkehrsamt • Hohenzollerndamm 151 • 14199 Berlin • </w:t>
      </w:r>
      <w:r w:rsidRPr="00A27E13">
        <w:rPr>
          <w:rFonts w:ascii="Times New Roman" w:hAnsi="Times New Roman"/>
          <w:i/>
          <w:sz w:val="23"/>
          <w:szCs w:val="23"/>
          <w:lang w:val="de-DE"/>
        </w:rPr>
        <w:br/>
        <w:t>Tel.: 030 / 21 00 92-0 •</w:t>
      </w:r>
      <w:r>
        <w:rPr>
          <w:rFonts w:ascii="Times New Roman" w:hAnsi="Times New Roman"/>
          <w:i/>
          <w:sz w:val="23"/>
          <w:szCs w:val="23"/>
          <w:lang w:val="de-DE"/>
        </w:rPr>
        <w:t xml:space="preserve"> Mail:</w:t>
      </w:r>
      <w:r w:rsidRPr="00A27E13">
        <w:rPr>
          <w:rFonts w:ascii="Times New Roman" w:hAnsi="Times New Roman"/>
          <w:i/>
          <w:sz w:val="23"/>
          <w:szCs w:val="23"/>
          <w:lang w:val="de-DE"/>
        </w:rPr>
        <w:t xml:space="preserve"> </w:t>
      </w:r>
      <w:hyperlink r:id="rId31" w:history="1">
        <w:r w:rsidRPr="00A27E13">
          <w:rPr>
            <w:rStyle w:val="Hyperlink"/>
            <w:rFonts w:ascii="Times New Roman" w:hAnsi="Times New Roman"/>
            <w:i/>
            <w:sz w:val="23"/>
            <w:szCs w:val="23"/>
            <w:lang w:val="de-DE"/>
          </w:rPr>
          <w:t>info.de@polen.travel</w:t>
        </w:r>
      </w:hyperlink>
      <w:r w:rsidRPr="00A27E13">
        <w:rPr>
          <w:rFonts w:ascii="Times New Roman" w:hAnsi="Times New Roman"/>
          <w:i/>
          <w:sz w:val="23"/>
          <w:szCs w:val="23"/>
          <w:lang w:val="de-DE"/>
        </w:rPr>
        <w:t xml:space="preserve"> • </w:t>
      </w:r>
      <w:r>
        <w:rPr>
          <w:rFonts w:ascii="Times New Roman" w:hAnsi="Times New Roman"/>
          <w:i/>
          <w:sz w:val="23"/>
          <w:szCs w:val="23"/>
          <w:lang w:val="de-DE"/>
        </w:rPr>
        <w:t xml:space="preserve">Web: </w:t>
      </w:r>
      <w:hyperlink r:id="rId32" w:history="1">
        <w:r w:rsidRPr="009015BA">
          <w:rPr>
            <w:rStyle w:val="Hyperlink"/>
            <w:rFonts w:ascii="Times New Roman" w:hAnsi="Times New Roman"/>
            <w:i/>
            <w:sz w:val="23"/>
            <w:szCs w:val="23"/>
            <w:lang w:val="de-DE"/>
          </w:rPr>
          <w:t>www.polen.travel</w:t>
        </w:r>
      </w:hyperlink>
      <w:r w:rsidRPr="00A27E13">
        <w:rPr>
          <w:rFonts w:ascii="Times New Roman" w:hAnsi="Times New Roman"/>
          <w:i/>
          <w:sz w:val="23"/>
          <w:szCs w:val="23"/>
          <w:lang w:val="de-DE"/>
        </w:rPr>
        <w:t xml:space="preserve"> </w:t>
      </w:r>
      <w:r>
        <w:rPr>
          <w:rFonts w:ascii="Times New Roman" w:hAnsi="Times New Roman"/>
          <w:i/>
          <w:sz w:val="23"/>
          <w:szCs w:val="23"/>
          <w:lang w:val="de-DE"/>
        </w:rPr>
        <w:t>•</w:t>
      </w:r>
      <w:r>
        <w:rPr>
          <w:rFonts w:ascii="Times New Roman" w:hAnsi="Times New Roman"/>
          <w:i/>
          <w:sz w:val="23"/>
          <w:szCs w:val="23"/>
          <w:lang w:val="de-DE"/>
        </w:rPr>
        <w:br/>
        <w:t xml:space="preserve">Facebook: </w:t>
      </w:r>
      <w:hyperlink r:id="rId33" w:history="1">
        <w:r w:rsidRPr="009015BA">
          <w:rPr>
            <w:rStyle w:val="Hyperlink"/>
            <w:rFonts w:ascii="Times New Roman" w:hAnsi="Times New Roman"/>
            <w:i/>
            <w:sz w:val="23"/>
            <w:szCs w:val="23"/>
            <w:lang w:val="de-DE"/>
          </w:rPr>
          <w:t>www.facebook.com/polen.travel</w:t>
        </w:r>
      </w:hyperlink>
      <w:r>
        <w:rPr>
          <w:rFonts w:ascii="Times New Roman" w:hAnsi="Times New Roman"/>
          <w:i/>
          <w:sz w:val="23"/>
          <w:szCs w:val="23"/>
          <w:lang w:val="de-DE"/>
        </w:rPr>
        <w:t xml:space="preserve"> • Instagram: </w:t>
      </w:r>
      <w:hyperlink r:id="rId34" w:history="1">
        <w:r w:rsidRPr="009015BA">
          <w:rPr>
            <w:rStyle w:val="Hyperlink"/>
            <w:rFonts w:ascii="Times New Roman" w:hAnsi="Times New Roman"/>
            <w:i/>
            <w:sz w:val="23"/>
            <w:szCs w:val="23"/>
            <w:lang w:val="de-DE"/>
          </w:rPr>
          <w:t>www.instagram.com/polen.travel</w:t>
        </w:r>
      </w:hyperlink>
      <w:r>
        <w:rPr>
          <w:rFonts w:ascii="Times New Roman" w:hAnsi="Times New Roman"/>
          <w:i/>
          <w:sz w:val="23"/>
          <w:szCs w:val="23"/>
          <w:lang w:val="de-DE"/>
        </w:rPr>
        <w:t xml:space="preserve"> </w:t>
      </w:r>
      <w:r w:rsidRPr="00A27E13">
        <w:rPr>
          <w:rFonts w:ascii="Times New Roman" w:hAnsi="Times New Roman"/>
          <w:i/>
          <w:sz w:val="23"/>
          <w:szCs w:val="23"/>
          <w:lang w:val="de-DE"/>
        </w:rPr>
        <w:t xml:space="preserve">   </w:t>
      </w:r>
    </w:p>
    <w:p w14:paraId="05F22718" w14:textId="77777777" w:rsidR="00031A05" w:rsidRPr="00A27E13" w:rsidRDefault="00031A05" w:rsidP="00031A05">
      <w:pPr>
        <w:spacing w:after="120"/>
        <w:ind w:right="-62"/>
        <w:jc w:val="both"/>
        <w:rPr>
          <w:rFonts w:ascii="Times New Roman" w:hAnsi="Times New Roman"/>
          <w:i/>
          <w:sz w:val="23"/>
          <w:szCs w:val="23"/>
          <w:lang w:val="de-DE"/>
        </w:rPr>
      </w:pPr>
      <w:r w:rsidRPr="00A27E13">
        <w:rPr>
          <w:rFonts w:ascii="Times New Roman" w:hAnsi="Times New Roman"/>
          <w:i/>
          <w:sz w:val="23"/>
          <w:szCs w:val="23"/>
          <w:lang w:val="de-DE"/>
        </w:rPr>
        <w:t xml:space="preserve">Verantwortlich für Presseanfragen beim </w:t>
      </w:r>
      <w:proofErr w:type="gramStart"/>
      <w:r w:rsidRPr="00A27E13">
        <w:rPr>
          <w:rFonts w:ascii="Times New Roman" w:hAnsi="Times New Roman"/>
          <w:i/>
          <w:sz w:val="23"/>
          <w:szCs w:val="23"/>
          <w:lang w:val="de-DE"/>
        </w:rPr>
        <w:t>Polnischen</w:t>
      </w:r>
      <w:proofErr w:type="gramEnd"/>
      <w:r w:rsidRPr="00A27E13">
        <w:rPr>
          <w:rFonts w:ascii="Times New Roman" w:hAnsi="Times New Roman"/>
          <w:i/>
          <w:sz w:val="23"/>
          <w:szCs w:val="23"/>
          <w:lang w:val="de-DE"/>
        </w:rPr>
        <w:t xml:space="preserve"> Fremdenverkehrsamt: Magdalena Korzeniowska, </w:t>
      </w:r>
      <w:hyperlink r:id="rId35" w:history="1">
        <w:r w:rsidRPr="00A27E13">
          <w:rPr>
            <w:rStyle w:val="Hyperlink"/>
            <w:rFonts w:ascii="Times New Roman" w:hAnsi="Times New Roman"/>
            <w:i/>
            <w:sz w:val="23"/>
            <w:szCs w:val="23"/>
            <w:lang w:val="de-DE"/>
          </w:rPr>
          <w:t>mbk@polen-info.de</w:t>
        </w:r>
      </w:hyperlink>
      <w:r w:rsidRPr="00A27E13">
        <w:rPr>
          <w:rFonts w:ascii="Times New Roman" w:hAnsi="Times New Roman"/>
          <w:i/>
          <w:sz w:val="23"/>
          <w:szCs w:val="23"/>
          <w:lang w:val="de-DE"/>
        </w:rPr>
        <w:t xml:space="preserve">, Tel. 030 / 21 00 92 16 • </w:t>
      </w:r>
      <w:r>
        <w:rPr>
          <w:rFonts w:ascii="Times New Roman" w:hAnsi="Times New Roman"/>
          <w:i/>
          <w:sz w:val="23"/>
          <w:szCs w:val="23"/>
          <w:lang w:val="de-DE"/>
        </w:rPr>
        <w:t>mobil 0163 / 782 05 23</w:t>
      </w:r>
    </w:p>
    <w:p w14:paraId="365FF1E8" w14:textId="6F36A709" w:rsidR="00AA284E" w:rsidRPr="0089350E" w:rsidRDefault="00031A05" w:rsidP="003A3084">
      <w:pPr>
        <w:spacing w:after="120"/>
        <w:ind w:right="-62"/>
        <w:jc w:val="both"/>
        <w:rPr>
          <w:rFonts w:ascii="Times New Roman" w:hAnsi="Times New Roman"/>
          <w:b/>
          <w:i/>
          <w:lang w:val="de-DE"/>
        </w:rPr>
      </w:pPr>
      <w:r w:rsidRPr="00A27E13">
        <w:rPr>
          <w:rFonts w:ascii="Times New Roman" w:hAnsi="Times New Roman"/>
          <w:i/>
          <w:sz w:val="23"/>
          <w:szCs w:val="23"/>
          <w:lang w:val="de-DE"/>
        </w:rPr>
        <w:t xml:space="preserve">Redaktion der Presseinformationen: Klaus Klöppel, team red, </w:t>
      </w:r>
      <w:hyperlink r:id="rId36" w:history="1">
        <w:r w:rsidRPr="00A27E13">
          <w:rPr>
            <w:rStyle w:val="Hyperlink"/>
            <w:rFonts w:ascii="Times New Roman" w:hAnsi="Times New Roman"/>
            <w:i/>
            <w:sz w:val="23"/>
            <w:szCs w:val="23"/>
            <w:lang w:val="de-DE"/>
          </w:rPr>
          <w:t>polen@team-red.net</w:t>
        </w:r>
      </w:hyperlink>
      <w:r w:rsidRPr="00A27E13">
        <w:rPr>
          <w:rFonts w:ascii="Times New Roman" w:hAnsi="Times New Roman"/>
          <w:i/>
          <w:sz w:val="23"/>
          <w:szCs w:val="23"/>
          <w:lang w:val="de-DE"/>
        </w:rPr>
        <w:t xml:space="preserve">, </w:t>
      </w:r>
      <w:r w:rsidRPr="00A27E13">
        <w:rPr>
          <w:rFonts w:ascii="Times New Roman" w:hAnsi="Times New Roman"/>
          <w:i/>
          <w:sz w:val="23"/>
          <w:szCs w:val="23"/>
          <w:lang w:val="de-DE"/>
        </w:rPr>
        <w:br/>
        <w:t>Tel. 03327 / 727 75 83, mobil 0179 / 393 26 56</w:t>
      </w:r>
    </w:p>
    <w:sectPr w:rsidR="00AA284E" w:rsidRPr="0089350E" w:rsidSect="00AA284E">
      <w:headerReference w:type="default" r:id="rId37"/>
      <w:headerReference w:type="first" r:id="rId38"/>
      <w:footerReference w:type="first" r:id="rId39"/>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8D93F" w14:textId="77777777" w:rsidR="0028336B" w:rsidRDefault="0028336B">
      <w:r>
        <w:separator/>
      </w:r>
    </w:p>
  </w:endnote>
  <w:endnote w:type="continuationSeparator" w:id="0">
    <w:p w14:paraId="2CAD133A" w14:textId="77777777" w:rsidR="0028336B" w:rsidRDefault="0028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proofErr w:type="gramStart"/>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l:</w:t>
    </w:r>
    <w:proofErr w:type="gramEnd"/>
    <w:r>
      <w:rPr>
        <w:rFonts w:ascii="Arial" w:hAnsi="Arial" w:cs="Arial"/>
        <w:color w:val="808080"/>
        <w:sz w:val="16"/>
        <w:szCs w:val="16"/>
        <w:lang w:val="fr-FR"/>
      </w:rPr>
      <w:t xml:space="preserve">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proofErr w:type="spellStart"/>
    <w:r w:rsidRPr="00B93CED">
      <w:rPr>
        <w:rFonts w:ascii="Arial" w:hAnsi="Arial" w:cs="Arial"/>
        <w:color w:val="808080"/>
        <w:sz w:val="16"/>
        <w:szCs w:val="16"/>
      </w:rPr>
      <w:t>Internetpräsenz</w:t>
    </w:r>
    <w:proofErr w:type="spellEnd"/>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FDBE8" w14:textId="77777777" w:rsidR="0028336B" w:rsidRDefault="0028336B">
      <w:r>
        <w:separator/>
      </w:r>
    </w:p>
  </w:footnote>
  <w:footnote w:type="continuationSeparator" w:id="0">
    <w:p w14:paraId="616A3790" w14:textId="77777777" w:rsidR="0028336B" w:rsidRDefault="0028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7BE48398"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w:t>
    </w:r>
    <w:proofErr w:type="gramStart"/>
    <w:r w:rsidRPr="001C656A">
      <w:rPr>
        <w:rFonts w:ascii="Arial" w:hAnsi="Arial" w:cs="Arial"/>
        <w:u w:val="single"/>
        <w:lang w:val="de-DE"/>
      </w:rPr>
      <w:t>Polnischen</w:t>
    </w:r>
    <w:proofErr w:type="gramEnd"/>
    <w:r w:rsidRPr="001C656A">
      <w:rPr>
        <w:rFonts w:ascii="Arial" w:hAnsi="Arial" w:cs="Arial"/>
        <w:u w:val="single"/>
        <w:lang w:val="de-DE"/>
      </w:rPr>
      <w:t xml:space="preserve"> Fremdenverkehrsamtes </w:t>
    </w:r>
    <w:r w:rsidR="008444F2">
      <w:rPr>
        <w:rFonts w:ascii="Arial" w:hAnsi="Arial" w:cs="Arial"/>
        <w:u w:val="single"/>
        <w:lang w:val="de-DE"/>
      </w:rPr>
      <w:t>0</w:t>
    </w:r>
    <w:r w:rsidR="00CB5903">
      <w:rPr>
        <w:rFonts w:ascii="Arial" w:hAnsi="Arial" w:cs="Arial"/>
        <w:u w:val="single"/>
        <w:lang w:val="de-DE"/>
      </w:rPr>
      <w:t>4</w:t>
    </w:r>
    <w:r w:rsidR="008444F2">
      <w:rPr>
        <w:rFonts w:ascii="Arial" w:hAnsi="Arial" w:cs="Arial"/>
        <w:u w:val="single"/>
        <w:lang w:val="de-DE"/>
      </w:rPr>
      <w:t>/2021</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7F3B"/>
    <w:rsid w:val="00010D8E"/>
    <w:rsid w:val="00011FEC"/>
    <w:rsid w:val="00012387"/>
    <w:rsid w:val="00015C73"/>
    <w:rsid w:val="00015E40"/>
    <w:rsid w:val="0002233E"/>
    <w:rsid w:val="00031A05"/>
    <w:rsid w:val="0003396A"/>
    <w:rsid w:val="000405D6"/>
    <w:rsid w:val="000416F3"/>
    <w:rsid w:val="000435B6"/>
    <w:rsid w:val="00046D7B"/>
    <w:rsid w:val="000476F7"/>
    <w:rsid w:val="000509F2"/>
    <w:rsid w:val="00053AC8"/>
    <w:rsid w:val="00055611"/>
    <w:rsid w:val="00055C48"/>
    <w:rsid w:val="000563DD"/>
    <w:rsid w:val="00057356"/>
    <w:rsid w:val="000611CE"/>
    <w:rsid w:val="00062BBD"/>
    <w:rsid w:val="000633FF"/>
    <w:rsid w:val="00064AA9"/>
    <w:rsid w:val="00066488"/>
    <w:rsid w:val="00067EFF"/>
    <w:rsid w:val="000804A6"/>
    <w:rsid w:val="00084F1F"/>
    <w:rsid w:val="000917EE"/>
    <w:rsid w:val="000918CB"/>
    <w:rsid w:val="00096B03"/>
    <w:rsid w:val="000A1A28"/>
    <w:rsid w:val="000A1D94"/>
    <w:rsid w:val="000A2891"/>
    <w:rsid w:val="000A2EA9"/>
    <w:rsid w:val="000A3C34"/>
    <w:rsid w:val="000A5071"/>
    <w:rsid w:val="000B0AA2"/>
    <w:rsid w:val="000B210C"/>
    <w:rsid w:val="000B21A0"/>
    <w:rsid w:val="000B3D25"/>
    <w:rsid w:val="000B5E5A"/>
    <w:rsid w:val="000C6409"/>
    <w:rsid w:val="000D1EE4"/>
    <w:rsid w:val="000D5251"/>
    <w:rsid w:val="000E32FF"/>
    <w:rsid w:val="000E5BF9"/>
    <w:rsid w:val="000F30A3"/>
    <w:rsid w:val="000F3A33"/>
    <w:rsid w:val="000F7EE6"/>
    <w:rsid w:val="00100765"/>
    <w:rsid w:val="00103F0B"/>
    <w:rsid w:val="00105679"/>
    <w:rsid w:val="00106856"/>
    <w:rsid w:val="0011187B"/>
    <w:rsid w:val="0011407B"/>
    <w:rsid w:val="001141D3"/>
    <w:rsid w:val="00115EBC"/>
    <w:rsid w:val="001222A8"/>
    <w:rsid w:val="001234EF"/>
    <w:rsid w:val="0012423B"/>
    <w:rsid w:val="00132742"/>
    <w:rsid w:val="00134448"/>
    <w:rsid w:val="00137E2C"/>
    <w:rsid w:val="00140123"/>
    <w:rsid w:val="00140514"/>
    <w:rsid w:val="00140AC4"/>
    <w:rsid w:val="00140D15"/>
    <w:rsid w:val="00141B4A"/>
    <w:rsid w:val="001436C0"/>
    <w:rsid w:val="001438EF"/>
    <w:rsid w:val="00144264"/>
    <w:rsid w:val="00147760"/>
    <w:rsid w:val="00147D19"/>
    <w:rsid w:val="00155E04"/>
    <w:rsid w:val="0015623A"/>
    <w:rsid w:val="00163090"/>
    <w:rsid w:val="00163AD1"/>
    <w:rsid w:val="001640F5"/>
    <w:rsid w:val="00167B0D"/>
    <w:rsid w:val="00174A68"/>
    <w:rsid w:val="00180244"/>
    <w:rsid w:val="00181276"/>
    <w:rsid w:val="00181864"/>
    <w:rsid w:val="00181B37"/>
    <w:rsid w:val="00184BCF"/>
    <w:rsid w:val="001873DF"/>
    <w:rsid w:val="00187681"/>
    <w:rsid w:val="00196035"/>
    <w:rsid w:val="001978A4"/>
    <w:rsid w:val="001A2016"/>
    <w:rsid w:val="001A4DF0"/>
    <w:rsid w:val="001A6F46"/>
    <w:rsid w:val="001B1865"/>
    <w:rsid w:val="001B53AE"/>
    <w:rsid w:val="001B6A3F"/>
    <w:rsid w:val="001C19DF"/>
    <w:rsid w:val="001C1BF7"/>
    <w:rsid w:val="001C3712"/>
    <w:rsid w:val="001C656A"/>
    <w:rsid w:val="001C7B43"/>
    <w:rsid w:val="001D037D"/>
    <w:rsid w:val="001D0A16"/>
    <w:rsid w:val="001D283D"/>
    <w:rsid w:val="001D38E4"/>
    <w:rsid w:val="001E1FF5"/>
    <w:rsid w:val="001E7F37"/>
    <w:rsid w:val="001F41F2"/>
    <w:rsid w:val="001F43B7"/>
    <w:rsid w:val="001F53FB"/>
    <w:rsid w:val="001F7518"/>
    <w:rsid w:val="0020135A"/>
    <w:rsid w:val="00201DE6"/>
    <w:rsid w:val="002030F7"/>
    <w:rsid w:val="002076FC"/>
    <w:rsid w:val="0021370C"/>
    <w:rsid w:val="002163AC"/>
    <w:rsid w:val="00222A4F"/>
    <w:rsid w:val="002268EA"/>
    <w:rsid w:val="00230DDC"/>
    <w:rsid w:val="002434EC"/>
    <w:rsid w:val="00245027"/>
    <w:rsid w:val="00251248"/>
    <w:rsid w:val="002522A1"/>
    <w:rsid w:val="00253E8B"/>
    <w:rsid w:val="0026231B"/>
    <w:rsid w:val="002641C8"/>
    <w:rsid w:val="00267996"/>
    <w:rsid w:val="00276144"/>
    <w:rsid w:val="00277F4B"/>
    <w:rsid w:val="0028097F"/>
    <w:rsid w:val="00282820"/>
    <w:rsid w:val="00282E9B"/>
    <w:rsid w:val="0028336B"/>
    <w:rsid w:val="002918CA"/>
    <w:rsid w:val="00292D2A"/>
    <w:rsid w:val="002954D5"/>
    <w:rsid w:val="00295EA1"/>
    <w:rsid w:val="002A08F3"/>
    <w:rsid w:val="002A7819"/>
    <w:rsid w:val="002B0408"/>
    <w:rsid w:val="002B3257"/>
    <w:rsid w:val="002B5144"/>
    <w:rsid w:val="002B67A6"/>
    <w:rsid w:val="002C148D"/>
    <w:rsid w:val="002C178A"/>
    <w:rsid w:val="002C47A2"/>
    <w:rsid w:val="002C4A23"/>
    <w:rsid w:val="002C4E76"/>
    <w:rsid w:val="002E2A47"/>
    <w:rsid w:val="002E463C"/>
    <w:rsid w:val="002E49DD"/>
    <w:rsid w:val="002E6622"/>
    <w:rsid w:val="002E68EC"/>
    <w:rsid w:val="002F2F80"/>
    <w:rsid w:val="002F6B84"/>
    <w:rsid w:val="002F7FE8"/>
    <w:rsid w:val="00301D16"/>
    <w:rsid w:val="003031E5"/>
    <w:rsid w:val="00303C69"/>
    <w:rsid w:val="00304247"/>
    <w:rsid w:val="00315DC4"/>
    <w:rsid w:val="00324188"/>
    <w:rsid w:val="00330EF0"/>
    <w:rsid w:val="003462B7"/>
    <w:rsid w:val="003463B5"/>
    <w:rsid w:val="00347DEC"/>
    <w:rsid w:val="003504A3"/>
    <w:rsid w:val="00352DCD"/>
    <w:rsid w:val="00356710"/>
    <w:rsid w:val="003640C7"/>
    <w:rsid w:val="003651EE"/>
    <w:rsid w:val="00372002"/>
    <w:rsid w:val="003741B8"/>
    <w:rsid w:val="00374276"/>
    <w:rsid w:val="00375ED1"/>
    <w:rsid w:val="00380119"/>
    <w:rsid w:val="00382E32"/>
    <w:rsid w:val="0038355E"/>
    <w:rsid w:val="00387734"/>
    <w:rsid w:val="00390C1D"/>
    <w:rsid w:val="0039739C"/>
    <w:rsid w:val="003A1789"/>
    <w:rsid w:val="003A3084"/>
    <w:rsid w:val="003A4963"/>
    <w:rsid w:val="003A5693"/>
    <w:rsid w:val="003A5E1B"/>
    <w:rsid w:val="003A692F"/>
    <w:rsid w:val="003A72C5"/>
    <w:rsid w:val="003A7A68"/>
    <w:rsid w:val="003B0C4B"/>
    <w:rsid w:val="003B0F2B"/>
    <w:rsid w:val="003B70C6"/>
    <w:rsid w:val="003B77A7"/>
    <w:rsid w:val="003C0A5E"/>
    <w:rsid w:val="003C7D89"/>
    <w:rsid w:val="003E1F2A"/>
    <w:rsid w:val="003E2F83"/>
    <w:rsid w:val="003E3A64"/>
    <w:rsid w:val="003E3CE1"/>
    <w:rsid w:val="00400031"/>
    <w:rsid w:val="00400EF3"/>
    <w:rsid w:val="004023D4"/>
    <w:rsid w:val="004033B0"/>
    <w:rsid w:val="00410B14"/>
    <w:rsid w:val="00412C7A"/>
    <w:rsid w:val="00413A34"/>
    <w:rsid w:val="00416660"/>
    <w:rsid w:val="00422752"/>
    <w:rsid w:val="00423662"/>
    <w:rsid w:val="00424710"/>
    <w:rsid w:val="00425C3A"/>
    <w:rsid w:val="0042622B"/>
    <w:rsid w:val="00435ABB"/>
    <w:rsid w:val="00443FA6"/>
    <w:rsid w:val="004451CE"/>
    <w:rsid w:val="00445C4C"/>
    <w:rsid w:val="00447A38"/>
    <w:rsid w:val="00447CC7"/>
    <w:rsid w:val="0045075B"/>
    <w:rsid w:val="00450F24"/>
    <w:rsid w:val="004520F6"/>
    <w:rsid w:val="00472827"/>
    <w:rsid w:val="004776FA"/>
    <w:rsid w:val="00477995"/>
    <w:rsid w:val="00481548"/>
    <w:rsid w:val="004822D4"/>
    <w:rsid w:val="00482F87"/>
    <w:rsid w:val="00484EAE"/>
    <w:rsid w:val="00490014"/>
    <w:rsid w:val="004943FD"/>
    <w:rsid w:val="0049705A"/>
    <w:rsid w:val="00497B70"/>
    <w:rsid w:val="00497F29"/>
    <w:rsid w:val="004A0418"/>
    <w:rsid w:val="004B2016"/>
    <w:rsid w:val="004B20D8"/>
    <w:rsid w:val="004B41E8"/>
    <w:rsid w:val="004B5F52"/>
    <w:rsid w:val="004B7882"/>
    <w:rsid w:val="004C0669"/>
    <w:rsid w:val="004C0DD0"/>
    <w:rsid w:val="004C5373"/>
    <w:rsid w:val="004D4570"/>
    <w:rsid w:val="004D6FAB"/>
    <w:rsid w:val="004E01E9"/>
    <w:rsid w:val="004E43EF"/>
    <w:rsid w:val="004F18CF"/>
    <w:rsid w:val="004F1FE2"/>
    <w:rsid w:val="00504847"/>
    <w:rsid w:val="00504DF1"/>
    <w:rsid w:val="00506237"/>
    <w:rsid w:val="00512546"/>
    <w:rsid w:val="00516396"/>
    <w:rsid w:val="00516F9F"/>
    <w:rsid w:val="005178C4"/>
    <w:rsid w:val="0052042A"/>
    <w:rsid w:val="005213B5"/>
    <w:rsid w:val="005265C9"/>
    <w:rsid w:val="00533320"/>
    <w:rsid w:val="00534EC0"/>
    <w:rsid w:val="005365F6"/>
    <w:rsid w:val="005366E6"/>
    <w:rsid w:val="00540516"/>
    <w:rsid w:val="00545454"/>
    <w:rsid w:val="00545EE2"/>
    <w:rsid w:val="00551EE8"/>
    <w:rsid w:val="005525F5"/>
    <w:rsid w:val="005534EF"/>
    <w:rsid w:val="0055607B"/>
    <w:rsid w:val="00557271"/>
    <w:rsid w:val="00560298"/>
    <w:rsid w:val="0056195D"/>
    <w:rsid w:val="005644C1"/>
    <w:rsid w:val="0056466D"/>
    <w:rsid w:val="005669DF"/>
    <w:rsid w:val="00566E8A"/>
    <w:rsid w:val="00570DE8"/>
    <w:rsid w:val="00571C62"/>
    <w:rsid w:val="00572982"/>
    <w:rsid w:val="00573654"/>
    <w:rsid w:val="005741C3"/>
    <w:rsid w:val="00580607"/>
    <w:rsid w:val="0058088A"/>
    <w:rsid w:val="00583B40"/>
    <w:rsid w:val="005870D6"/>
    <w:rsid w:val="00590450"/>
    <w:rsid w:val="005906B0"/>
    <w:rsid w:val="00591BE1"/>
    <w:rsid w:val="00594BE9"/>
    <w:rsid w:val="00594C3B"/>
    <w:rsid w:val="00594D83"/>
    <w:rsid w:val="005952ED"/>
    <w:rsid w:val="00595BDE"/>
    <w:rsid w:val="00595FD8"/>
    <w:rsid w:val="00596B66"/>
    <w:rsid w:val="00597853"/>
    <w:rsid w:val="005A0CF0"/>
    <w:rsid w:val="005A4F0A"/>
    <w:rsid w:val="005A5907"/>
    <w:rsid w:val="005A5989"/>
    <w:rsid w:val="005A66A0"/>
    <w:rsid w:val="005A6C06"/>
    <w:rsid w:val="005B0027"/>
    <w:rsid w:val="005C02E9"/>
    <w:rsid w:val="005C1195"/>
    <w:rsid w:val="005C24D8"/>
    <w:rsid w:val="005C37F0"/>
    <w:rsid w:val="005C438B"/>
    <w:rsid w:val="005C7683"/>
    <w:rsid w:val="005D1041"/>
    <w:rsid w:val="005D414B"/>
    <w:rsid w:val="005D547C"/>
    <w:rsid w:val="005D75AB"/>
    <w:rsid w:val="005D7D60"/>
    <w:rsid w:val="005E1F1A"/>
    <w:rsid w:val="005E25E5"/>
    <w:rsid w:val="005E32C2"/>
    <w:rsid w:val="005E4380"/>
    <w:rsid w:val="005E5379"/>
    <w:rsid w:val="005E5F0F"/>
    <w:rsid w:val="005F656F"/>
    <w:rsid w:val="005F7F30"/>
    <w:rsid w:val="00600480"/>
    <w:rsid w:val="00601E6C"/>
    <w:rsid w:val="00602F26"/>
    <w:rsid w:val="00610D5D"/>
    <w:rsid w:val="00621D90"/>
    <w:rsid w:val="006266E3"/>
    <w:rsid w:val="00633A37"/>
    <w:rsid w:val="0063526A"/>
    <w:rsid w:val="006405CA"/>
    <w:rsid w:val="00642440"/>
    <w:rsid w:val="006434B3"/>
    <w:rsid w:val="00645BD3"/>
    <w:rsid w:val="00647185"/>
    <w:rsid w:val="00655148"/>
    <w:rsid w:val="00673DBC"/>
    <w:rsid w:val="00676057"/>
    <w:rsid w:val="00680260"/>
    <w:rsid w:val="00680C38"/>
    <w:rsid w:val="006840FC"/>
    <w:rsid w:val="00690DCC"/>
    <w:rsid w:val="006924A9"/>
    <w:rsid w:val="006949DE"/>
    <w:rsid w:val="00696252"/>
    <w:rsid w:val="006A11F3"/>
    <w:rsid w:val="006A21BD"/>
    <w:rsid w:val="006A3C26"/>
    <w:rsid w:val="006A424D"/>
    <w:rsid w:val="006A4441"/>
    <w:rsid w:val="006B2C14"/>
    <w:rsid w:val="006C5F99"/>
    <w:rsid w:val="006C7D32"/>
    <w:rsid w:val="006D2E9C"/>
    <w:rsid w:val="006D411F"/>
    <w:rsid w:val="006E0D02"/>
    <w:rsid w:val="006E33FA"/>
    <w:rsid w:val="006E41C8"/>
    <w:rsid w:val="006F0974"/>
    <w:rsid w:val="006F29EF"/>
    <w:rsid w:val="00701A72"/>
    <w:rsid w:val="00701F57"/>
    <w:rsid w:val="00721186"/>
    <w:rsid w:val="0072315C"/>
    <w:rsid w:val="007247B9"/>
    <w:rsid w:val="007274FD"/>
    <w:rsid w:val="00733053"/>
    <w:rsid w:val="00736A99"/>
    <w:rsid w:val="00740707"/>
    <w:rsid w:val="007443C5"/>
    <w:rsid w:val="00745E43"/>
    <w:rsid w:val="007466D6"/>
    <w:rsid w:val="00747664"/>
    <w:rsid w:val="007514BA"/>
    <w:rsid w:val="00751A2E"/>
    <w:rsid w:val="00753112"/>
    <w:rsid w:val="007539D2"/>
    <w:rsid w:val="007572BD"/>
    <w:rsid w:val="007642F5"/>
    <w:rsid w:val="00772DED"/>
    <w:rsid w:val="00773E97"/>
    <w:rsid w:val="0078090F"/>
    <w:rsid w:val="00783B75"/>
    <w:rsid w:val="00785B0B"/>
    <w:rsid w:val="00787142"/>
    <w:rsid w:val="00787267"/>
    <w:rsid w:val="007A1B6A"/>
    <w:rsid w:val="007A343D"/>
    <w:rsid w:val="007A6959"/>
    <w:rsid w:val="007B50F1"/>
    <w:rsid w:val="007C45A1"/>
    <w:rsid w:val="007C58DD"/>
    <w:rsid w:val="007C6A9A"/>
    <w:rsid w:val="007E0324"/>
    <w:rsid w:val="007E335D"/>
    <w:rsid w:val="007E387D"/>
    <w:rsid w:val="007F05E9"/>
    <w:rsid w:val="007F3CA1"/>
    <w:rsid w:val="007F6E97"/>
    <w:rsid w:val="00802161"/>
    <w:rsid w:val="00804166"/>
    <w:rsid w:val="00805668"/>
    <w:rsid w:val="00807D40"/>
    <w:rsid w:val="00810F77"/>
    <w:rsid w:val="0081155D"/>
    <w:rsid w:val="00812015"/>
    <w:rsid w:val="00813518"/>
    <w:rsid w:val="00822213"/>
    <w:rsid w:val="00824B50"/>
    <w:rsid w:val="00827312"/>
    <w:rsid w:val="00831E7F"/>
    <w:rsid w:val="00832FC4"/>
    <w:rsid w:val="008400F7"/>
    <w:rsid w:val="00840F47"/>
    <w:rsid w:val="008444F2"/>
    <w:rsid w:val="00844ABB"/>
    <w:rsid w:val="008468AA"/>
    <w:rsid w:val="00851D15"/>
    <w:rsid w:val="00853844"/>
    <w:rsid w:val="008548CF"/>
    <w:rsid w:val="00855EA5"/>
    <w:rsid w:val="0085707C"/>
    <w:rsid w:val="008621D5"/>
    <w:rsid w:val="00863280"/>
    <w:rsid w:val="00865397"/>
    <w:rsid w:val="0087077F"/>
    <w:rsid w:val="00873621"/>
    <w:rsid w:val="00873B7D"/>
    <w:rsid w:val="00874252"/>
    <w:rsid w:val="008842A3"/>
    <w:rsid w:val="00885C0F"/>
    <w:rsid w:val="008909D5"/>
    <w:rsid w:val="00891468"/>
    <w:rsid w:val="0089185D"/>
    <w:rsid w:val="00891FE1"/>
    <w:rsid w:val="0089320F"/>
    <w:rsid w:val="0089350E"/>
    <w:rsid w:val="00894C9C"/>
    <w:rsid w:val="008963A5"/>
    <w:rsid w:val="00896B31"/>
    <w:rsid w:val="008A01D1"/>
    <w:rsid w:val="008A2065"/>
    <w:rsid w:val="008A2192"/>
    <w:rsid w:val="008A3F13"/>
    <w:rsid w:val="008A4B0C"/>
    <w:rsid w:val="008A574F"/>
    <w:rsid w:val="008B2329"/>
    <w:rsid w:val="008B3D74"/>
    <w:rsid w:val="008B4880"/>
    <w:rsid w:val="008B4AFF"/>
    <w:rsid w:val="008B54F1"/>
    <w:rsid w:val="008B7883"/>
    <w:rsid w:val="008C071B"/>
    <w:rsid w:val="008C1906"/>
    <w:rsid w:val="008C47C8"/>
    <w:rsid w:val="008C7940"/>
    <w:rsid w:val="008D4F2D"/>
    <w:rsid w:val="008D6E06"/>
    <w:rsid w:val="008E0612"/>
    <w:rsid w:val="008E3182"/>
    <w:rsid w:val="008F282C"/>
    <w:rsid w:val="008F2CA5"/>
    <w:rsid w:val="008F465F"/>
    <w:rsid w:val="008F5052"/>
    <w:rsid w:val="008F76CF"/>
    <w:rsid w:val="0090084B"/>
    <w:rsid w:val="009017EE"/>
    <w:rsid w:val="00901C0A"/>
    <w:rsid w:val="00903067"/>
    <w:rsid w:val="00903F6F"/>
    <w:rsid w:val="00912A13"/>
    <w:rsid w:val="009137E2"/>
    <w:rsid w:val="0091390B"/>
    <w:rsid w:val="0092609D"/>
    <w:rsid w:val="0093034E"/>
    <w:rsid w:val="009308F5"/>
    <w:rsid w:val="00932159"/>
    <w:rsid w:val="009374C2"/>
    <w:rsid w:val="0094237E"/>
    <w:rsid w:val="00944292"/>
    <w:rsid w:val="00947AFD"/>
    <w:rsid w:val="00950D87"/>
    <w:rsid w:val="00954B52"/>
    <w:rsid w:val="0095570B"/>
    <w:rsid w:val="00962941"/>
    <w:rsid w:val="0096323C"/>
    <w:rsid w:val="00964FA7"/>
    <w:rsid w:val="009704DE"/>
    <w:rsid w:val="0097413D"/>
    <w:rsid w:val="0099308C"/>
    <w:rsid w:val="00994092"/>
    <w:rsid w:val="0099694B"/>
    <w:rsid w:val="00997029"/>
    <w:rsid w:val="009975A8"/>
    <w:rsid w:val="009A1152"/>
    <w:rsid w:val="009A7321"/>
    <w:rsid w:val="009C0AD3"/>
    <w:rsid w:val="009C466F"/>
    <w:rsid w:val="009C7C73"/>
    <w:rsid w:val="009D5D5B"/>
    <w:rsid w:val="009D70C6"/>
    <w:rsid w:val="009E08B6"/>
    <w:rsid w:val="009E2095"/>
    <w:rsid w:val="009E2FA3"/>
    <w:rsid w:val="009E494A"/>
    <w:rsid w:val="009E4EC5"/>
    <w:rsid w:val="009F1556"/>
    <w:rsid w:val="009F536E"/>
    <w:rsid w:val="00A10A1C"/>
    <w:rsid w:val="00A12C65"/>
    <w:rsid w:val="00A14387"/>
    <w:rsid w:val="00A15E58"/>
    <w:rsid w:val="00A1695E"/>
    <w:rsid w:val="00A179BD"/>
    <w:rsid w:val="00A22D74"/>
    <w:rsid w:val="00A26814"/>
    <w:rsid w:val="00A26988"/>
    <w:rsid w:val="00A26BF1"/>
    <w:rsid w:val="00A35A60"/>
    <w:rsid w:val="00A411CE"/>
    <w:rsid w:val="00A43445"/>
    <w:rsid w:val="00A46CFD"/>
    <w:rsid w:val="00A47BC7"/>
    <w:rsid w:val="00A507B7"/>
    <w:rsid w:val="00A52462"/>
    <w:rsid w:val="00A53C2E"/>
    <w:rsid w:val="00A554A2"/>
    <w:rsid w:val="00A563F5"/>
    <w:rsid w:val="00A569F2"/>
    <w:rsid w:val="00A603F1"/>
    <w:rsid w:val="00A6078C"/>
    <w:rsid w:val="00A63BD0"/>
    <w:rsid w:val="00A73718"/>
    <w:rsid w:val="00A76C69"/>
    <w:rsid w:val="00A76D42"/>
    <w:rsid w:val="00A7735C"/>
    <w:rsid w:val="00A80334"/>
    <w:rsid w:val="00A9644E"/>
    <w:rsid w:val="00A96F36"/>
    <w:rsid w:val="00AA150F"/>
    <w:rsid w:val="00AA1746"/>
    <w:rsid w:val="00AA284E"/>
    <w:rsid w:val="00AB7E41"/>
    <w:rsid w:val="00AC1948"/>
    <w:rsid w:val="00AC2120"/>
    <w:rsid w:val="00AD0484"/>
    <w:rsid w:val="00AD378B"/>
    <w:rsid w:val="00AD7B55"/>
    <w:rsid w:val="00AE3BA8"/>
    <w:rsid w:val="00AE5E57"/>
    <w:rsid w:val="00AF1E6D"/>
    <w:rsid w:val="00AF1F81"/>
    <w:rsid w:val="00AF25A5"/>
    <w:rsid w:val="00AF6486"/>
    <w:rsid w:val="00AF6E91"/>
    <w:rsid w:val="00B022A5"/>
    <w:rsid w:val="00B024FC"/>
    <w:rsid w:val="00B057EB"/>
    <w:rsid w:val="00B16CBE"/>
    <w:rsid w:val="00B17DA3"/>
    <w:rsid w:val="00B22982"/>
    <w:rsid w:val="00B34D11"/>
    <w:rsid w:val="00B449B2"/>
    <w:rsid w:val="00B46489"/>
    <w:rsid w:val="00B505C5"/>
    <w:rsid w:val="00B51D04"/>
    <w:rsid w:val="00B52BDC"/>
    <w:rsid w:val="00B53A92"/>
    <w:rsid w:val="00B54E58"/>
    <w:rsid w:val="00B64E2B"/>
    <w:rsid w:val="00B6580B"/>
    <w:rsid w:val="00B65D87"/>
    <w:rsid w:val="00B71777"/>
    <w:rsid w:val="00B72AF4"/>
    <w:rsid w:val="00B765FF"/>
    <w:rsid w:val="00B7759A"/>
    <w:rsid w:val="00B80CDD"/>
    <w:rsid w:val="00B81B7E"/>
    <w:rsid w:val="00B8534F"/>
    <w:rsid w:val="00B8731A"/>
    <w:rsid w:val="00B90232"/>
    <w:rsid w:val="00B91E10"/>
    <w:rsid w:val="00B9214D"/>
    <w:rsid w:val="00B92C12"/>
    <w:rsid w:val="00B93A71"/>
    <w:rsid w:val="00B93AA5"/>
    <w:rsid w:val="00B93CED"/>
    <w:rsid w:val="00B96A08"/>
    <w:rsid w:val="00B96BD7"/>
    <w:rsid w:val="00B97B91"/>
    <w:rsid w:val="00BA0D71"/>
    <w:rsid w:val="00BA6863"/>
    <w:rsid w:val="00BA764D"/>
    <w:rsid w:val="00BB5092"/>
    <w:rsid w:val="00BB57BC"/>
    <w:rsid w:val="00BC0141"/>
    <w:rsid w:val="00BC5278"/>
    <w:rsid w:val="00BC6AE2"/>
    <w:rsid w:val="00BD74BB"/>
    <w:rsid w:val="00BE0DEA"/>
    <w:rsid w:val="00BE70FB"/>
    <w:rsid w:val="00BF7F8E"/>
    <w:rsid w:val="00C067F4"/>
    <w:rsid w:val="00C13BE6"/>
    <w:rsid w:val="00C22915"/>
    <w:rsid w:val="00C27749"/>
    <w:rsid w:val="00C33ACC"/>
    <w:rsid w:val="00C354F5"/>
    <w:rsid w:val="00C37A34"/>
    <w:rsid w:val="00C37B80"/>
    <w:rsid w:val="00C4334C"/>
    <w:rsid w:val="00C450D8"/>
    <w:rsid w:val="00C4606B"/>
    <w:rsid w:val="00C637F9"/>
    <w:rsid w:val="00C65CF4"/>
    <w:rsid w:val="00C66CF9"/>
    <w:rsid w:val="00C70375"/>
    <w:rsid w:val="00C703E8"/>
    <w:rsid w:val="00C70A32"/>
    <w:rsid w:val="00C70ABF"/>
    <w:rsid w:val="00C7278A"/>
    <w:rsid w:val="00C72886"/>
    <w:rsid w:val="00C7348E"/>
    <w:rsid w:val="00C80D40"/>
    <w:rsid w:val="00C8660A"/>
    <w:rsid w:val="00C878E0"/>
    <w:rsid w:val="00C87F45"/>
    <w:rsid w:val="00C931D8"/>
    <w:rsid w:val="00C97060"/>
    <w:rsid w:val="00CA4474"/>
    <w:rsid w:val="00CB1DD4"/>
    <w:rsid w:val="00CB5903"/>
    <w:rsid w:val="00CC3D7A"/>
    <w:rsid w:val="00CD2169"/>
    <w:rsid w:val="00CD3042"/>
    <w:rsid w:val="00CD37BA"/>
    <w:rsid w:val="00CD3D83"/>
    <w:rsid w:val="00CD4E59"/>
    <w:rsid w:val="00CE2751"/>
    <w:rsid w:val="00CE3253"/>
    <w:rsid w:val="00CE4744"/>
    <w:rsid w:val="00CF0DA0"/>
    <w:rsid w:val="00CF3897"/>
    <w:rsid w:val="00CF3C8D"/>
    <w:rsid w:val="00D02DBC"/>
    <w:rsid w:val="00D03741"/>
    <w:rsid w:val="00D03944"/>
    <w:rsid w:val="00D04881"/>
    <w:rsid w:val="00D10D38"/>
    <w:rsid w:val="00D13D10"/>
    <w:rsid w:val="00D16921"/>
    <w:rsid w:val="00D20B5C"/>
    <w:rsid w:val="00D21B1F"/>
    <w:rsid w:val="00D23509"/>
    <w:rsid w:val="00D23E26"/>
    <w:rsid w:val="00D25CAF"/>
    <w:rsid w:val="00D27F81"/>
    <w:rsid w:val="00D3041B"/>
    <w:rsid w:val="00D30772"/>
    <w:rsid w:val="00D31F69"/>
    <w:rsid w:val="00D340B2"/>
    <w:rsid w:val="00D37E4D"/>
    <w:rsid w:val="00D459A5"/>
    <w:rsid w:val="00D46767"/>
    <w:rsid w:val="00D54667"/>
    <w:rsid w:val="00D550A7"/>
    <w:rsid w:val="00D55705"/>
    <w:rsid w:val="00D609BB"/>
    <w:rsid w:val="00D61EEA"/>
    <w:rsid w:val="00D629A2"/>
    <w:rsid w:val="00D64DFC"/>
    <w:rsid w:val="00D6515B"/>
    <w:rsid w:val="00D6548B"/>
    <w:rsid w:val="00D654E5"/>
    <w:rsid w:val="00D73637"/>
    <w:rsid w:val="00D800AE"/>
    <w:rsid w:val="00D81BB4"/>
    <w:rsid w:val="00D86059"/>
    <w:rsid w:val="00D91B16"/>
    <w:rsid w:val="00D91EF8"/>
    <w:rsid w:val="00D91FB3"/>
    <w:rsid w:val="00DA48D0"/>
    <w:rsid w:val="00DA6519"/>
    <w:rsid w:val="00DB16F5"/>
    <w:rsid w:val="00DB310E"/>
    <w:rsid w:val="00DB3C10"/>
    <w:rsid w:val="00DB48EC"/>
    <w:rsid w:val="00DB6879"/>
    <w:rsid w:val="00DB6A53"/>
    <w:rsid w:val="00DB7E74"/>
    <w:rsid w:val="00DC1B40"/>
    <w:rsid w:val="00DC4089"/>
    <w:rsid w:val="00DD2DA3"/>
    <w:rsid w:val="00DD5E47"/>
    <w:rsid w:val="00DE4023"/>
    <w:rsid w:val="00DE41EB"/>
    <w:rsid w:val="00DE4D27"/>
    <w:rsid w:val="00DF22C9"/>
    <w:rsid w:val="00DF6DA3"/>
    <w:rsid w:val="00E01678"/>
    <w:rsid w:val="00E04E72"/>
    <w:rsid w:val="00E104CD"/>
    <w:rsid w:val="00E111A9"/>
    <w:rsid w:val="00E145A0"/>
    <w:rsid w:val="00E216C1"/>
    <w:rsid w:val="00E22786"/>
    <w:rsid w:val="00E22AC9"/>
    <w:rsid w:val="00E25890"/>
    <w:rsid w:val="00E26A51"/>
    <w:rsid w:val="00E315E1"/>
    <w:rsid w:val="00E41C86"/>
    <w:rsid w:val="00E42940"/>
    <w:rsid w:val="00E442DE"/>
    <w:rsid w:val="00E45567"/>
    <w:rsid w:val="00E5252D"/>
    <w:rsid w:val="00E6166D"/>
    <w:rsid w:val="00E640A9"/>
    <w:rsid w:val="00E65663"/>
    <w:rsid w:val="00E66BFF"/>
    <w:rsid w:val="00E740A6"/>
    <w:rsid w:val="00E762AF"/>
    <w:rsid w:val="00E830B5"/>
    <w:rsid w:val="00E85DE7"/>
    <w:rsid w:val="00E92731"/>
    <w:rsid w:val="00E937D6"/>
    <w:rsid w:val="00E93EBB"/>
    <w:rsid w:val="00E94982"/>
    <w:rsid w:val="00E95BF2"/>
    <w:rsid w:val="00EA0A72"/>
    <w:rsid w:val="00EA3F74"/>
    <w:rsid w:val="00EB473D"/>
    <w:rsid w:val="00EB6B4F"/>
    <w:rsid w:val="00ED4B30"/>
    <w:rsid w:val="00ED5702"/>
    <w:rsid w:val="00EE0F96"/>
    <w:rsid w:val="00EE14D8"/>
    <w:rsid w:val="00EF00B9"/>
    <w:rsid w:val="00EF0B44"/>
    <w:rsid w:val="00EF123D"/>
    <w:rsid w:val="00EF28EE"/>
    <w:rsid w:val="00EF3B84"/>
    <w:rsid w:val="00EF485D"/>
    <w:rsid w:val="00EF6B16"/>
    <w:rsid w:val="00F0030C"/>
    <w:rsid w:val="00F00439"/>
    <w:rsid w:val="00F041B2"/>
    <w:rsid w:val="00F0618E"/>
    <w:rsid w:val="00F108AB"/>
    <w:rsid w:val="00F10DEB"/>
    <w:rsid w:val="00F15BEE"/>
    <w:rsid w:val="00F178E2"/>
    <w:rsid w:val="00F2435F"/>
    <w:rsid w:val="00F3082B"/>
    <w:rsid w:val="00F310F0"/>
    <w:rsid w:val="00F33FF2"/>
    <w:rsid w:val="00F369CF"/>
    <w:rsid w:val="00F41D23"/>
    <w:rsid w:val="00F4699A"/>
    <w:rsid w:val="00F47323"/>
    <w:rsid w:val="00F560E5"/>
    <w:rsid w:val="00F56FD8"/>
    <w:rsid w:val="00F625FB"/>
    <w:rsid w:val="00F635E2"/>
    <w:rsid w:val="00F652E1"/>
    <w:rsid w:val="00F67405"/>
    <w:rsid w:val="00F67EED"/>
    <w:rsid w:val="00F70B1E"/>
    <w:rsid w:val="00F70F45"/>
    <w:rsid w:val="00F717F7"/>
    <w:rsid w:val="00F754CE"/>
    <w:rsid w:val="00F83E7E"/>
    <w:rsid w:val="00FA3748"/>
    <w:rsid w:val="00FA4FA1"/>
    <w:rsid w:val="00FB483B"/>
    <w:rsid w:val="00FB4D80"/>
    <w:rsid w:val="00FB7A16"/>
    <w:rsid w:val="00FC2639"/>
    <w:rsid w:val="00FC4299"/>
    <w:rsid w:val="00FD054C"/>
    <w:rsid w:val="00FD0F87"/>
    <w:rsid w:val="00FD16C8"/>
    <w:rsid w:val="00FD1AD8"/>
    <w:rsid w:val="00FD1DAF"/>
    <w:rsid w:val="00FD484A"/>
    <w:rsid w:val="00FD7E81"/>
    <w:rsid w:val="00FE1B63"/>
    <w:rsid w:val="00FE3A0E"/>
    <w:rsid w:val="00FE6B24"/>
    <w:rsid w:val="00FF0876"/>
    <w:rsid w:val="00FF1BD0"/>
    <w:rsid w:val="00FF2FBA"/>
    <w:rsid w:val="00FF5FE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2021C0"/>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AA284E"/>
    <w:pPr>
      <w:spacing w:after="200"/>
      <w:jc w:val="both"/>
    </w:pPr>
    <w:rPr>
      <w:rFonts w:ascii="Times New Roman" w:eastAsia="Calibri" w:hAnsi="Times New Roman" w:cs="Times New Roman"/>
      <w:color w:val="000000"/>
      <w:sz w:val="22"/>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itwroclaw.eu" TargetMode="External"/><Relationship Id="rId18" Type="http://schemas.openxmlformats.org/officeDocument/2006/relationships/hyperlink" Target="http://www.zeglugawislana.pl" TargetMode="External"/><Relationship Id="rId26" Type="http://schemas.openxmlformats.org/officeDocument/2006/relationships/hyperlink" Target="http://www.pomorzezachodnie.travel" TargetMode="External"/><Relationship Id="rId39" Type="http://schemas.openxmlformats.org/officeDocument/2006/relationships/footer" Target="footer1.xml"/><Relationship Id="rId21" Type="http://schemas.openxmlformats.org/officeDocument/2006/relationships/hyperlink" Target="http://www.dolnyslask.travel" TargetMode="External"/><Relationship Id="rId34" Type="http://schemas.openxmlformats.org/officeDocument/2006/relationships/hyperlink" Target="http://www.instagram.com/polen.trave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morzezachodnie.travel" TargetMode="External"/><Relationship Id="rId20" Type="http://schemas.openxmlformats.org/officeDocument/2006/relationships/hyperlink" Target="http://www.szklarskaporeba.pl" TargetMode="External"/><Relationship Id="rId29" Type="http://schemas.openxmlformats.org/officeDocument/2006/relationships/hyperlink" Target="http://www.mnwr.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blin.eu" TargetMode="External"/><Relationship Id="rId24" Type="http://schemas.openxmlformats.org/officeDocument/2006/relationships/hyperlink" Target="http://www.kopalnia.pl" TargetMode="External"/><Relationship Id="rId32" Type="http://schemas.openxmlformats.org/officeDocument/2006/relationships/hyperlink" Target="http://www.polen.trave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grodprzelewice.pl" TargetMode="External"/><Relationship Id="rId23" Type="http://schemas.openxmlformats.org/officeDocument/2006/relationships/hyperlink" Target="http://www.visitmalopolska.pl" TargetMode="External"/><Relationship Id="rId28" Type="http://schemas.openxmlformats.org/officeDocument/2006/relationships/hyperlink" Target="http://www.podkarpackie.travel" TargetMode="External"/><Relationship Id="rId36" Type="http://schemas.openxmlformats.org/officeDocument/2006/relationships/hyperlink" Target="mailto:polen@team-red.net" TargetMode="External"/><Relationship Id="rId10" Type="http://schemas.openxmlformats.org/officeDocument/2006/relationships/hyperlink" Target="http://www.mnwl.pl" TargetMode="External"/><Relationship Id="rId19" Type="http://schemas.openxmlformats.org/officeDocument/2006/relationships/hyperlink" Target="http://www.polen.travel" TargetMode="External"/><Relationship Id="rId31" Type="http://schemas.openxmlformats.org/officeDocument/2006/relationships/hyperlink" Target="mailto:info.de@polen.travel" TargetMode="External"/><Relationship Id="rId4" Type="http://schemas.openxmlformats.org/officeDocument/2006/relationships/settings" Target="settings.xml"/><Relationship Id="rId9" Type="http://schemas.openxmlformats.org/officeDocument/2006/relationships/hyperlink" Target="http://www.polen.travel" TargetMode="External"/><Relationship Id="rId14" Type="http://schemas.openxmlformats.org/officeDocument/2006/relationships/hyperlink" Target="http://www.polen.travel" TargetMode="External"/><Relationship Id="rId22" Type="http://schemas.openxmlformats.org/officeDocument/2006/relationships/hyperlink" Target="http://www.southbaltic-tourist.eu" TargetMode="External"/><Relationship Id="rId27" Type="http://schemas.openxmlformats.org/officeDocument/2006/relationships/hyperlink" Target="http://www.heyjoe.pl" TargetMode="External"/><Relationship Id="rId30" Type="http://schemas.openxmlformats.org/officeDocument/2006/relationships/hyperlink" Target="http://www.gdynia.pl" TargetMode="External"/><Relationship Id="rId35" Type="http://schemas.openxmlformats.org/officeDocument/2006/relationships/hyperlink" Target="mailto:mbk@polen-info.de" TargetMode="External"/><Relationship Id="rId8" Type="http://schemas.openxmlformats.org/officeDocument/2006/relationships/hyperlink" Target="http://www.poznan.travel" TargetMode="External"/><Relationship Id="rId3" Type="http://schemas.openxmlformats.org/officeDocument/2006/relationships/styles" Target="styles.xml"/><Relationship Id="rId12" Type="http://schemas.openxmlformats.org/officeDocument/2006/relationships/hyperlink" Target="http://www.polen.travel" TargetMode="External"/><Relationship Id="rId17" Type="http://schemas.openxmlformats.org/officeDocument/2006/relationships/hyperlink" Target="http://www.polen.travel" TargetMode="External"/><Relationship Id="rId25" Type="http://schemas.openxmlformats.org/officeDocument/2006/relationships/hyperlink" Target="http://www.mnw.art.pl" TargetMode="External"/><Relationship Id="rId33" Type="http://schemas.openxmlformats.org/officeDocument/2006/relationships/hyperlink" Target="http://www.facebook.com/polen.travel/"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4020</Words>
  <Characters>25330</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15</cp:revision>
  <cp:lastPrinted>2021-03-04T08:07:00Z</cp:lastPrinted>
  <dcterms:created xsi:type="dcterms:W3CDTF">2021-04-07T13:17:00Z</dcterms:created>
  <dcterms:modified xsi:type="dcterms:W3CDTF">2021-04-12T15:46:00Z</dcterms:modified>
</cp:coreProperties>
</file>